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910" w:rsidRDefault="00FC6910" w:rsidP="006B03D9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hr-HR"/>
        </w:rPr>
      </w:pPr>
    </w:p>
    <w:p w:rsidR="00FC6910" w:rsidRDefault="00FC6910" w:rsidP="00FC6910">
      <w:pPr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hr-HR"/>
        </w:rPr>
        <w:t>Mjerenje pritiska</w:t>
      </w:r>
    </w:p>
    <w:p w:rsidR="00377913" w:rsidRPr="00A262E4" w:rsidRDefault="00925EFB" w:rsidP="006B03D9">
      <w:pPr>
        <w:rPr>
          <w:rFonts w:ascii="Times New Roman" w:hAnsi="Times New Roman" w:cs="Times New Roman"/>
          <w:sz w:val="24"/>
          <w:szCs w:val="24"/>
        </w:rPr>
      </w:pPr>
      <w:r w:rsidRPr="00925EFB">
        <w:rPr>
          <w:rFonts w:ascii="Times New Roman" w:hAnsi="Times New Roman" w:cs="Times New Roman"/>
          <w:b/>
        </w:rPr>
        <w:t xml:space="preserve">                                                                              PB 122</w:t>
      </w:r>
      <w:r w:rsidR="006B03D9">
        <w:rPr>
          <w:sz w:val="24"/>
          <w:szCs w:val="24"/>
        </w:rPr>
        <w:br/>
      </w:r>
      <w:r w:rsidR="006B03D9">
        <w:rPr>
          <w:sz w:val="24"/>
          <w:szCs w:val="24"/>
        </w:rPr>
        <w:br/>
      </w:r>
      <w:r w:rsidR="00A262E4">
        <w:rPr>
          <w:sz w:val="24"/>
          <w:szCs w:val="24"/>
        </w:rPr>
        <w:t xml:space="preserve"> </w:t>
      </w:r>
      <w:r w:rsidR="00BB6D0D">
        <w:rPr>
          <w:sz w:val="24"/>
          <w:szCs w:val="24"/>
        </w:rPr>
        <w:t xml:space="preserve">                                                           </w:t>
      </w:r>
      <w:bookmarkStart w:id="0" w:name="_GoBack"/>
      <w:bookmarkEnd w:id="0"/>
      <w:r w:rsidR="00A262E4">
        <w:rPr>
          <w:sz w:val="24"/>
          <w:szCs w:val="24"/>
        </w:rPr>
        <w:t xml:space="preserve">  </w:t>
      </w:r>
      <w:r w:rsidR="003A636B" w:rsidRPr="003A636B">
        <w:rPr>
          <w:rFonts w:ascii="Times New Roman" w:hAnsi="Times New Roman" w:cs="Times New Roman"/>
          <w:b/>
          <w:sz w:val="28"/>
          <w:szCs w:val="28"/>
        </w:rPr>
        <w:t xml:space="preserve">Uvod </w:t>
      </w:r>
      <w:r w:rsidR="003A636B">
        <w:rPr>
          <w:rFonts w:ascii="Times New Roman" w:hAnsi="Times New Roman" w:cs="Times New Roman"/>
          <w:b/>
          <w:sz w:val="28"/>
          <w:szCs w:val="28"/>
        </w:rPr>
        <w:br/>
      </w:r>
      <w:r w:rsidR="003A636B">
        <w:rPr>
          <w:sz w:val="24"/>
          <w:szCs w:val="24"/>
        </w:rPr>
        <w:br/>
      </w:r>
      <w:r w:rsidR="003A636B" w:rsidRPr="003A636B">
        <w:rPr>
          <w:rFonts w:ascii="Times New Roman" w:hAnsi="Times New Roman" w:cs="Times New Roman"/>
          <w:sz w:val="24"/>
          <w:szCs w:val="24"/>
        </w:rPr>
        <w:t xml:space="preserve">Pritisak je jedna od </w:t>
      </w:r>
      <w:r w:rsidR="003A636B">
        <w:rPr>
          <w:rFonts w:ascii="Times New Roman" w:hAnsi="Times New Roman" w:cs="Times New Roman"/>
          <w:sz w:val="24"/>
          <w:szCs w:val="24"/>
        </w:rPr>
        <w:t xml:space="preserve">najčešće mjerenih jedinica u tehnici i industriji uopšte. Tačnost mjerenja pritiska u pojedinim postrojenjima je od izuzetnog značaja pa se s toga mjeračima pritiska odnosno njihovim karakteristikama treba posvetiti naročita pažnja. </w:t>
      </w:r>
      <w:r w:rsidR="003A636B">
        <w:rPr>
          <w:rFonts w:ascii="Times New Roman" w:hAnsi="Times New Roman" w:cs="Times New Roman"/>
          <w:sz w:val="24"/>
          <w:szCs w:val="24"/>
        </w:rPr>
        <w:br/>
      </w:r>
      <w:r w:rsidR="003A636B">
        <w:rPr>
          <w:rFonts w:ascii="Times New Roman" w:hAnsi="Times New Roman" w:cs="Times New Roman"/>
          <w:sz w:val="24"/>
          <w:szCs w:val="24"/>
        </w:rPr>
        <w:br/>
        <w:t xml:space="preserve">Pojam pritisak sreće se u svakodnevnom životu kada se spominje atmosferski pritisak, pritisak vode u vodenoj cijevi, krvni pritisak itd. </w:t>
      </w:r>
      <w:r w:rsidR="003A636B">
        <w:rPr>
          <w:rFonts w:ascii="Times New Roman" w:hAnsi="Times New Roman" w:cs="Times New Roman"/>
          <w:sz w:val="24"/>
          <w:szCs w:val="24"/>
        </w:rPr>
        <w:br/>
      </w:r>
      <w:r w:rsidR="003A636B">
        <w:rPr>
          <w:rFonts w:ascii="Times New Roman" w:hAnsi="Times New Roman" w:cs="Times New Roman"/>
          <w:sz w:val="24"/>
          <w:szCs w:val="24"/>
        </w:rPr>
        <w:br/>
      </w:r>
      <w:r w:rsidR="003A636B">
        <w:rPr>
          <w:rFonts w:ascii="Times New Roman" w:hAnsi="Times New Roman" w:cs="Times New Roman"/>
          <w:sz w:val="24"/>
          <w:szCs w:val="24"/>
        </w:rPr>
        <w:br/>
        <w:t>Ključ</w:t>
      </w:r>
      <w:r w:rsidR="00377913">
        <w:rPr>
          <w:rFonts w:ascii="Times New Roman" w:hAnsi="Times New Roman" w:cs="Times New Roman"/>
          <w:sz w:val="24"/>
          <w:szCs w:val="24"/>
        </w:rPr>
        <w:t>ne riječi : pritisak, manometa</w:t>
      </w:r>
      <w:r w:rsidR="00B82772">
        <w:rPr>
          <w:rFonts w:ascii="Times New Roman" w:hAnsi="Times New Roman" w:cs="Times New Roman"/>
          <w:sz w:val="24"/>
          <w:szCs w:val="24"/>
        </w:rPr>
        <w:t>r</w:t>
      </w:r>
      <w:r w:rsidR="00377913">
        <w:rPr>
          <w:rFonts w:ascii="Times New Roman" w:hAnsi="Times New Roman" w:cs="Times New Roman"/>
          <w:sz w:val="24"/>
          <w:szCs w:val="24"/>
        </w:rPr>
        <w:br/>
      </w:r>
      <w:r w:rsidR="006B03D9">
        <w:rPr>
          <w:rFonts w:ascii="Times New Roman" w:hAnsi="Times New Roman" w:cs="Times New Roman"/>
          <w:sz w:val="24"/>
          <w:szCs w:val="24"/>
        </w:rPr>
        <w:br/>
      </w:r>
      <w:r w:rsidR="00231266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3A636B" w:rsidRPr="003A636B">
        <w:rPr>
          <w:rFonts w:ascii="Times New Roman" w:hAnsi="Times New Roman" w:cs="Times New Roman"/>
          <w:b/>
          <w:sz w:val="28"/>
          <w:szCs w:val="28"/>
        </w:rPr>
        <w:t xml:space="preserve"> Osnovni pojmovi i definicija pritiska </w:t>
      </w:r>
      <w:r w:rsidR="003A636B">
        <w:rPr>
          <w:rFonts w:ascii="Times New Roman" w:hAnsi="Times New Roman" w:cs="Times New Roman"/>
          <w:sz w:val="24"/>
          <w:szCs w:val="24"/>
        </w:rPr>
        <w:br/>
      </w:r>
      <w:r w:rsidR="003A636B">
        <w:rPr>
          <w:rFonts w:ascii="Times New Roman" w:hAnsi="Times New Roman" w:cs="Times New Roman"/>
          <w:sz w:val="24"/>
          <w:szCs w:val="24"/>
        </w:rPr>
        <w:br/>
      </w:r>
      <w:r w:rsidR="00E0508B" w:rsidRPr="00E0508B">
        <w:rPr>
          <w:rFonts w:ascii="Times New Roman" w:hAnsi="Times New Roman" w:cs="Times New Roman"/>
          <w:b/>
          <w:sz w:val="24"/>
          <w:szCs w:val="24"/>
        </w:rPr>
        <w:t>Pritisak</w:t>
      </w:r>
      <w:r w:rsidR="00E0508B">
        <w:rPr>
          <w:rFonts w:ascii="Times New Roman" w:hAnsi="Times New Roman" w:cs="Times New Roman"/>
          <w:sz w:val="24"/>
          <w:szCs w:val="24"/>
        </w:rPr>
        <w:t xml:space="preserve"> (p), se definise kao omjer sile (F) i površine (S) na koju ta sila djeluje pod pravim uglom. Možemo pisati :  </w:t>
      </w:r>
      <w:r w:rsidR="00E0508B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</w:t>
      </w:r>
      <m:oMath>
        <m:r>
          <w:rPr>
            <w:rFonts w:ascii="Cambria Math" w:hAnsi="Cambria Math" w:cstheme="majorBidi"/>
            <w:sz w:val="24"/>
            <w:szCs w:val="24"/>
            <w:lang w:val="bs-Latn-BA"/>
          </w:rPr>
          <m:t>p=</m:t>
        </m:r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  <w:lang w:val="bs-Latn-BA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  <w:lang w:val="bs-Latn-BA"/>
              </w:rPr>
              <m:t>F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  <w:lang w:val="bs-Latn-BA"/>
              </w:rPr>
              <m:t>S</m:t>
            </m:r>
          </m:den>
        </m:f>
      </m:oMath>
      <w:r w:rsidR="00E0508B">
        <w:rPr>
          <w:rFonts w:asciiTheme="majorBidi" w:eastAsiaTheme="minorEastAsia" w:hAnsiTheme="majorBidi" w:cstheme="majorBidi"/>
          <w:sz w:val="24"/>
          <w:szCs w:val="24"/>
          <w:lang w:val="bs-Latn-BA"/>
        </w:rPr>
        <w:t xml:space="preserve">     </w:t>
      </w:r>
      <w:r w:rsidR="00E0508B">
        <w:rPr>
          <w:rFonts w:asciiTheme="majorBidi" w:eastAsiaTheme="minorEastAsia" w:hAnsiTheme="majorBidi" w:cstheme="majorBidi"/>
          <w:sz w:val="24"/>
          <w:szCs w:val="24"/>
          <w:lang w:val="bs-Latn-BA"/>
        </w:rPr>
        <w:br/>
      </w:r>
      <w:r w:rsidR="00E0508B">
        <w:rPr>
          <w:rFonts w:ascii="Times New Roman" w:hAnsi="Times New Roman" w:cs="Times New Roman"/>
          <w:sz w:val="24"/>
          <w:szCs w:val="24"/>
        </w:rPr>
        <w:t xml:space="preserve">Oznaka za pritisak je </w:t>
      </w:r>
      <w:r w:rsidR="00E0508B" w:rsidRPr="00E0508B">
        <w:rPr>
          <w:rFonts w:ascii="Times New Roman" w:hAnsi="Times New Roman" w:cs="Times New Roman"/>
          <w:b/>
          <w:sz w:val="24"/>
          <w:szCs w:val="24"/>
        </w:rPr>
        <w:t>p</w:t>
      </w:r>
      <w:r w:rsidR="00E0508B">
        <w:rPr>
          <w:rFonts w:ascii="Times New Roman" w:hAnsi="Times New Roman" w:cs="Times New Roman"/>
          <w:sz w:val="24"/>
          <w:szCs w:val="24"/>
        </w:rPr>
        <w:t xml:space="preserve">, a osnovna SI jedinica je </w:t>
      </w:r>
      <w:r w:rsidR="00E0508B" w:rsidRPr="00E0508B">
        <w:rPr>
          <w:rFonts w:ascii="Times New Roman" w:hAnsi="Times New Roman" w:cs="Times New Roman"/>
          <w:b/>
          <w:sz w:val="24"/>
          <w:szCs w:val="24"/>
        </w:rPr>
        <w:t>Pa</w:t>
      </w:r>
      <w:r w:rsidR="00213738">
        <w:rPr>
          <w:rFonts w:ascii="Times New Roman" w:hAnsi="Times New Roman" w:cs="Times New Roman"/>
          <w:sz w:val="24"/>
          <w:szCs w:val="24"/>
        </w:rPr>
        <w:t xml:space="preserve"> (Pascal). Prema definiciji</w:t>
      </w:r>
      <w:r w:rsidR="00E0508B">
        <w:rPr>
          <w:rFonts w:ascii="Times New Roman" w:hAnsi="Times New Roman" w:cs="Times New Roman"/>
          <w:sz w:val="24"/>
          <w:szCs w:val="24"/>
        </w:rPr>
        <w:t xml:space="preserve"> prisak od 1 Pa je djelovanje sile od 1 N (Newtona) na površinu od 1 </w:t>
      </w:r>
      <w:r w:rsidR="00E0508B">
        <w:rPr>
          <w:rFonts w:asciiTheme="majorBidi" w:hAnsiTheme="majorBidi" w:cstheme="majorBidi"/>
          <w:sz w:val="24"/>
          <w:szCs w:val="24"/>
          <w:lang w:val="bs-Latn-BA"/>
        </w:rPr>
        <w:t>m</w:t>
      </w:r>
      <w:r w:rsidR="00E0508B" w:rsidRPr="00152629">
        <w:rPr>
          <w:rFonts w:asciiTheme="majorBidi" w:hAnsiTheme="majorBidi" w:cstheme="majorBidi"/>
          <w:sz w:val="24"/>
          <w:szCs w:val="24"/>
          <w:vertAlign w:val="superscript"/>
          <w:lang w:val="bs-Latn-BA"/>
        </w:rPr>
        <w:t>2</w:t>
      </w:r>
      <w:r w:rsidR="00E0508B">
        <w:rPr>
          <w:rFonts w:asciiTheme="majorBidi" w:hAnsiTheme="majorBidi" w:cstheme="majorBidi"/>
          <w:sz w:val="24"/>
          <w:szCs w:val="24"/>
          <w:vertAlign w:val="superscript"/>
          <w:lang w:val="bs-Latn-BA"/>
        </w:rPr>
        <w:t xml:space="preserve">  </w:t>
      </w:r>
      <w:r w:rsidR="00E0508B">
        <w:rPr>
          <w:rFonts w:ascii="Times New Roman" w:hAnsi="Times New Roman" w:cs="Times New Roman"/>
          <w:sz w:val="24"/>
          <w:szCs w:val="24"/>
        </w:rPr>
        <w:br/>
      </w:r>
      <w:r w:rsidR="00E0508B">
        <w:rPr>
          <w:rFonts w:ascii="Times New Roman" w:hAnsi="Times New Roman" w:cs="Times New Roman"/>
          <w:sz w:val="24"/>
          <w:szCs w:val="24"/>
        </w:rPr>
        <w:br/>
        <w:t>Za bolje razumijevanje pritiska potrebno je objasniti uzrok njegove pojave kod fluida.</w:t>
      </w:r>
      <w:r w:rsidR="00550B13"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="00550B13" w:rsidRPr="00550B13">
        <w:rPr>
          <w:rFonts w:ascii="Times New Roman" w:hAnsi="Times New Roman" w:cs="Times New Roman"/>
          <w:sz w:val="24"/>
          <w:szCs w:val="24"/>
        </w:rPr>
        <w:t>-</w:t>
      </w:r>
      <w:r w:rsidR="00550B13">
        <w:rPr>
          <w:rFonts w:ascii="Times New Roman" w:hAnsi="Times New Roman" w:cs="Times New Roman"/>
          <w:sz w:val="24"/>
          <w:szCs w:val="24"/>
        </w:rPr>
        <w:t xml:space="preserve"> Kod tekučina pritisak će se javiti u dva slučaja: </w:t>
      </w:r>
      <w:r w:rsidR="00550B13">
        <w:rPr>
          <w:rFonts w:ascii="Times New Roman" w:hAnsi="Times New Roman" w:cs="Times New Roman"/>
          <w:sz w:val="24"/>
          <w:szCs w:val="24"/>
        </w:rPr>
        <w:br/>
        <w:t xml:space="preserve">               1. Prilikom kretanja (strujanja) tekućine, kada će na neku prepreku strujanja             </w:t>
      </w:r>
      <w:r w:rsidR="00550B13">
        <w:rPr>
          <w:rFonts w:ascii="Times New Roman" w:hAnsi="Times New Roman" w:cs="Times New Roman"/>
          <w:sz w:val="24"/>
          <w:szCs w:val="24"/>
        </w:rPr>
        <w:br/>
        <w:t xml:space="preserve">                  djelovati sila dinamičkog pritiska i to na površini koju tekučina udara. </w:t>
      </w:r>
      <w:r w:rsidR="00550B13">
        <w:rPr>
          <w:rFonts w:ascii="Times New Roman" w:hAnsi="Times New Roman" w:cs="Times New Roman"/>
          <w:sz w:val="24"/>
          <w:szCs w:val="24"/>
        </w:rPr>
        <w:br/>
      </w:r>
      <w:r w:rsidR="00550B13">
        <w:rPr>
          <w:rFonts w:ascii="Times New Roman" w:hAnsi="Times New Roman" w:cs="Times New Roman"/>
          <w:sz w:val="24"/>
          <w:szCs w:val="24"/>
        </w:rPr>
        <w:br/>
        <w:t xml:space="preserve">               2. Prilikom djelovanja gravitacija ili inercijalih sila, kada će sve čestice tekućine </w:t>
      </w:r>
      <w:r w:rsidR="00550B13">
        <w:rPr>
          <w:rFonts w:ascii="Times New Roman" w:hAnsi="Times New Roman" w:cs="Times New Roman"/>
          <w:sz w:val="24"/>
          <w:szCs w:val="24"/>
        </w:rPr>
        <w:br/>
        <w:t xml:space="preserve">                   dobiti težinu, te će djelovati nekom ukupnom silom u smjeru djelovanja sila polja</w:t>
      </w:r>
      <w:r w:rsidR="00550B13">
        <w:rPr>
          <w:rFonts w:ascii="Times New Roman" w:hAnsi="Times New Roman" w:cs="Times New Roman"/>
          <w:sz w:val="24"/>
          <w:szCs w:val="24"/>
        </w:rPr>
        <w:br/>
        <w:t xml:space="preserve">                   u kojem se tekućina nalazi. Takvo djelovanje će proizvesti hidrostatički pritisak.</w:t>
      </w:r>
      <w:r w:rsidR="007E1CC2">
        <w:rPr>
          <w:rFonts w:ascii="Times New Roman" w:hAnsi="Times New Roman" w:cs="Times New Roman"/>
          <w:sz w:val="24"/>
          <w:szCs w:val="24"/>
        </w:rPr>
        <w:br/>
      </w:r>
      <w:r w:rsidR="007E1CC2">
        <w:rPr>
          <w:rFonts w:ascii="Times New Roman" w:hAnsi="Times New Roman" w:cs="Times New Roman"/>
          <w:sz w:val="24"/>
          <w:szCs w:val="24"/>
        </w:rPr>
        <w:br/>
        <w:t xml:space="preserve">     - Razlikuju se stvarni i zaustavni pritisak: </w:t>
      </w:r>
      <w:r w:rsidR="007E1CC2">
        <w:rPr>
          <w:rFonts w:ascii="Times New Roman" w:hAnsi="Times New Roman" w:cs="Times New Roman"/>
          <w:sz w:val="24"/>
          <w:szCs w:val="24"/>
        </w:rPr>
        <w:br/>
        <w:t xml:space="preserve">           - Stvarni pritisak u nekom mediju se zove strujni pritisak i označava se sa p. </w:t>
      </w:r>
      <w:r w:rsidR="007E1CC2">
        <w:rPr>
          <w:rFonts w:ascii="Times New Roman" w:hAnsi="Times New Roman" w:cs="Times New Roman"/>
          <w:sz w:val="24"/>
          <w:szCs w:val="24"/>
        </w:rPr>
        <w:br/>
        <w:t xml:space="preserve">             Ovaj pritisak se naziva i statički pritisak. </w:t>
      </w:r>
      <w:r w:rsidR="00213738">
        <w:rPr>
          <w:rFonts w:ascii="Times New Roman" w:hAnsi="Times New Roman" w:cs="Times New Roman"/>
          <w:sz w:val="24"/>
          <w:szCs w:val="24"/>
        </w:rPr>
        <w:br/>
      </w:r>
      <w:r w:rsidR="007E1CC2">
        <w:rPr>
          <w:rFonts w:ascii="Times New Roman" w:hAnsi="Times New Roman" w:cs="Times New Roman"/>
          <w:sz w:val="24"/>
          <w:szCs w:val="24"/>
        </w:rPr>
        <w:br/>
        <w:t xml:space="preserve">           - Zaustavni pritisak je onaj pritisak koji odgovara pritisku fluida, kada se fluid zaustavi </w:t>
      </w:r>
      <w:r w:rsidR="007E1CC2">
        <w:rPr>
          <w:rFonts w:ascii="Times New Roman" w:hAnsi="Times New Roman" w:cs="Times New Roman"/>
          <w:sz w:val="24"/>
          <w:szCs w:val="24"/>
        </w:rPr>
        <w:br/>
        <w:t xml:space="preserve">             bez gubitka energije. Zbirni pritisak nastao u posmatranoj tački zove se i totalni ili </w:t>
      </w:r>
      <w:r w:rsidR="007E1CC2">
        <w:rPr>
          <w:rFonts w:ascii="Times New Roman" w:hAnsi="Times New Roman" w:cs="Times New Roman"/>
          <w:sz w:val="24"/>
          <w:szCs w:val="24"/>
        </w:rPr>
        <w:br/>
        <w:t xml:space="preserve">             zaustavni pritisak pt. </w:t>
      </w:r>
      <w:r w:rsidR="007E1CC2">
        <w:rPr>
          <w:rFonts w:ascii="Times New Roman" w:hAnsi="Times New Roman" w:cs="Times New Roman"/>
          <w:sz w:val="24"/>
          <w:szCs w:val="24"/>
        </w:rPr>
        <w:br/>
      </w:r>
      <w:r w:rsidR="0050733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377913">
        <w:rPr>
          <w:sz w:val="24"/>
          <w:szCs w:val="24"/>
        </w:rPr>
        <w:br/>
      </w:r>
      <w:r w:rsidR="00A262E4">
        <w:rPr>
          <w:sz w:val="24"/>
          <w:szCs w:val="24"/>
        </w:rPr>
        <w:br/>
      </w:r>
      <w:r w:rsidR="00377913">
        <w:rPr>
          <w:sz w:val="24"/>
          <w:szCs w:val="24"/>
        </w:rPr>
        <w:t xml:space="preserve">  </w:t>
      </w:r>
      <w:r w:rsidR="00377913" w:rsidRPr="00377913">
        <w:rPr>
          <w:rFonts w:ascii="Times New Roman" w:hAnsi="Times New Roman" w:cs="Times New Roman"/>
          <w:b/>
          <w:sz w:val="24"/>
          <w:szCs w:val="24"/>
        </w:rPr>
        <w:t>Mjerni opseg</w:t>
      </w:r>
      <w:r w:rsidR="00377913">
        <w:rPr>
          <w:sz w:val="24"/>
          <w:szCs w:val="24"/>
        </w:rPr>
        <w:t xml:space="preserve">. </w:t>
      </w:r>
      <w:r w:rsidR="00377913" w:rsidRPr="00377913">
        <w:rPr>
          <w:rFonts w:ascii="Times New Roman" w:hAnsi="Times New Roman" w:cs="Times New Roman"/>
          <w:sz w:val="24"/>
          <w:szCs w:val="24"/>
        </w:rPr>
        <w:t>Pritis</w:t>
      </w:r>
      <w:r w:rsidR="00377913">
        <w:rPr>
          <w:rFonts w:ascii="Times New Roman" w:hAnsi="Times New Roman" w:cs="Times New Roman"/>
          <w:sz w:val="24"/>
          <w:szCs w:val="24"/>
        </w:rPr>
        <w:t xml:space="preserve">ak se mjeri u opsegu od 0 do 10 Pa. S obzirom na usvojne kategorije </w:t>
      </w:r>
      <w:r w:rsidR="00377913">
        <w:rPr>
          <w:rFonts w:ascii="Times New Roman" w:hAnsi="Times New Roman" w:cs="Times New Roman"/>
          <w:sz w:val="24"/>
          <w:szCs w:val="24"/>
        </w:rPr>
        <w:br/>
        <w:t xml:space="preserve">  pritiska u tehničkoj praksi, pritisak se najčešće mjeri u četri oblasti kako to prikazuje </w:t>
      </w:r>
      <w:r w:rsidR="006B03D9">
        <w:rPr>
          <w:rFonts w:ascii="Times New Roman" w:hAnsi="Times New Roman" w:cs="Times New Roman"/>
          <w:sz w:val="24"/>
          <w:szCs w:val="24"/>
        </w:rPr>
        <w:t>(</w:t>
      </w:r>
      <w:r w:rsidR="00377913" w:rsidRPr="00377913">
        <w:rPr>
          <w:rFonts w:ascii="Times New Roman" w:hAnsi="Times New Roman" w:cs="Times New Roman"/>
          <w:b/>
          <w:sz w:val="24"/>
          <w:szCs w:val="24"/>
        </w:rPr>
        <w:t>Slika 1.</w:t>
      </w:r>
      <w:r w:rsidR="006B03D9" w:rsidRPr="006B03D9">
        <w:rPr>
          <w:rFonts w:ascii="Times New Roman" w:hAnsi="Times New Roman" w:cs="Times New Roman"/>
          <w:sz w:val="24"/>
          <w:szCs w:val="24"/>
        </w:rPr>
        <w:t>)</w:t>
      </w:r>
      <w:r w:rsidR="005F3DAB">
        <w:rPr>
          <w:rFonts w:ascii="Times New Roman" w:hAnsi="Times New Roman" w:cs="Times New Roman"/>
          <w:b/>
          <w:sz w:val="24"/>
          <w:szCs w:val="24"/>
        </w:rPr>
        <w:br/>
      </w:r>
      <w:r w:rsidR="00213738">
        <w:rPr>
          <w:rFonts w:ascii="Times New Roman" w:hAnsi="Times New Roman" w:cs="Times New Roman"/>
          <w:sz w:val="24"/>
          <w:szCs w:val="24"/>
        </w:rPr>
        <w:br/>
        <w:t xml:space="preserve">       1. O</w:t>
      </w:r>
      <w:r w:rsidR="00377913">
        <w:rPr>
          <w:rFonts w:ascii="Times New Roman" w:hAnsi="Times New Roman" w:cs="Times New Roman"/>
          <w:sz w:val="24"/>
          <w:szCs w:val="24"/>
        </w:rPr>
        <w:t xml:space="preserve">blast niskog apsolutnog pritiska odnosno tehničkog vakuma </w:t>
      </w:r>
      <w:r w:rsidR="00377913" w:rsidRPr="001D046D">
        <w:rPr>
          <w:rFonts w:asciiTheme="majorBidi" w:hAnsiTheme="majorBidi" w:cstheme="majorBidi"/>
          <w:sz w:val="24"/>
          <w:szCs w:val="24"/>
          <w:lang w:val="bs-Latn-BA"/>
        </w:rPr>
        <w:t>(</w:t>
      </w:r>
      <w:r w:rsidR="00377913" w:rsidRPr="001D046D">
        <w:rPr>
          <w:rFonts w:asciiTheme="majorBidi" w:hAnsiTheme="majorBidi" w:cstheme="majorBidi"/>
          <w:i/>
          <w:iCs/>
          <w:sz w:val="24"/>
          <w:szCs w:val="24"/>
          <w:lang w:val="bs-Latn-BA"/>
        </w:rPr>
        <w:t>10</w:t>
      </w:r>
      <w:r w:rsidR="00377913" w:rsidRPr="001D046D">
        <w:rPr>
          <w:rFonts w:asciiTheme="majorBidi" w:hAnsiTheme="majorBidi" w:cstheme="majorBidi"/>
          <w:sz w:val="24"/>
          <w:szCs w:val="24"/>
          <w:vertAlign w:val="superscript"/>
          <w:lang w:val="bs-Latn-BA"/>
        </w:rPr>
        <w:t>-10</w:t>
      </w:r>
      <w:r w:rsidR="00377913" w:rsidRPr="001D046D">
        <w:rPr>
          <w:rFonts w:asciiTheme="majorBidi" w:hAnsiTheme="majorBidi" w:cstheme="majorBidi"/>
          <w:i/>
          <w:iCs/>
          <w:sz w:val="24"/>
          <w:szCs w:val="24"/>
          <w:lang w:val="bs-Latn-BA"/>
        </w:rPr>
        <w:t xml:space="preserve"> </w:t>
      </w:r>
      <w:r w:rsidR="00377913" w:rsidRPr="001D046D">
        <w:rPr>
          <w:rFonts w:asciiTheme="majorBidi" w:hAnsiTheme="majorBidi" w:cstheme="majorBidi"/>
          <w:sz w:val="24"/>
          <w:szCs w:val="24"/>
          <w:lang w:val="bs-Latn-BA"/>
        </w:rPr>
        <w:t xml:space="preserve">- </w:t>
      </w:r>
      <w:r w:rsidR="00377913" w:rsidRPr="001D046D">
        <w:rPr>
          <w:rFonts w:asciiTheme="majorBidi" w:hAnsiTheme="majorBidi" w:cstheme="majorBidi"/>
          <w:i/>
          <w:iCs/>
          <w:sz w:val="24"/>
          <w:szCs w:val="24"/>
          <w:lang w:val="bs-Latn-BA"/>
        </w:rPr>
        <w:t xml:space="preserve">100 </w:t>
      </w:r>
      <w:r w:rsidR="00377913" w:rsidRPr="001D046D">
        <w:rPr>
          <w:rFonts w:asciiTheme="majorBidi" w:hAnsiTheme="majorBidi" w:cstheme="majorBidi"/>
          <w:sz w:val="24"/>
          <w:szCs w:val="24"/>
          <w:lang w:val="bs-Latn-BA"/>
        </w:rPr>
        <w:t>Pa)</w:t>
      </w:r>
    </w:p>
    <w:p w:rsidR="00377913" w:rsidRPr="001D046D" w:rsidRDefault="00377913" w:rsidP="00377913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13738">
        <w:rPr>
          <w:rFonts w:ascii="Times New Roman" w:hAnsi="Times New Roman" w:cs="Times New Roman"/>
          <w:sz w:val="24"/>
          <w:szCs w:val="24"/>
        </w:rPr>
        <w:t xml:space="preserve"> 2. O</w:t>
      </w:r>
      <w:r w:rsidRPr="00377913">
        <w:rPr>
          <w:rFonts w:ascii="Times New Roman" w:hAnsi="Times New Roman" w:cs="Times New Roman"/>
          <w:sz w:val="24"/>
          <w:szCs w:val="24"/>
        </w:rPr>
        <w:t xml:space="preserve">blast barometarskog pritiska </w:t>
      </w:r>
      <w:r w:rsidRPr="00377913">
        <w:rPr>
          <w:rFonts w:ascii="Times New Roman" w:hAnsi="Times New Roman" w:cs="Times New Roman"/>
          <w:sz w:val="24"/>
          <w:szCs w:val="24"/>
        </w:rPr>
        <w:br/>
      </w:r>
      <w:r w:rsidR="005F3DAB">
        <w:rPr>
          <w:b/>
          <w:sz w:val="24"/>
          <w:szCs w:val="24"/>
        </w:rPr>
        <w:t xml:space="preserve">        </w:t>
      </w:r>
      <w:r w:rsidR="00213738">
        <w:rPr>
          <w:rFonts w:ascii="Times New Roman" w:hAnsi="Times New Roman" w:cs="Times New Roman"/>
          <w:sz w:val="24"/>
          <w:szCs w:val="24"/>
        </w:rPr>
        <w:t>3. O</w:t>
      </w:r>
      <w:r w:rsidRPr="00377913">
        <w:rPr>
          <w:rFonts w:ascii="Times New Roman" w:hAnsi="Times New Roman" w:cs="Times New Roman"/>
          <w:sz w:val="24"/>
          <w:szCs w:val="24"/>
        </w:rPr>
        <w:t>blast</w:t>
      </w:r>
      <w:r>
        <w:rPr>
          <w:rFonts w:ascii="Times New Roman" w:hAnsi="Times New Roman" w:cs="Times New Roman"/>
          <w:sz w:val="24"/>
          <w:szCs w:val="24"/>
        </w:rPr>
        <w:t xml:space="preserve"> malih diferencijalnih pritiska, u odnosu na atmosferski potpritisaka </w:t>
      </w:r>
      <w:r w:rsidRPr="001D046D">
        <w:rPr>
          <w:rFonts w:asciiTheme="majorBidi" w:hAnsiTheme="majorBidi" w:cstheme="majorBidi"/>
          <w:i/>
          <w:iCs/>
          <w:sz w:val="24"/>
          <w:szCs w:val="24"/>
          <w:lang w:val="bs-Latn-BA"/>
        </w:rPr>
        <w:t>p-pa</w:t>
      </w:r>
      <w:r w:rsidRPr="001D046D">
        <w:rPr>
          <w:rFonts w:asciiTheme="majorBidi" w:eastAsia="SymbolMT" w:hAnsiTheme="majorBidi" w:cstheme="majorBidi"/>
          <w:sz w:val="24"/>
          <w:szCs w:val="24"/>
          <w:lang w:val="bs-Latn-BA"/>
        </w:rPr>
        <w:t>&lt;</w:t>
      </w:r>
      <w:r w:rsidRPr="001D046D">
        <w:rPr>
          <w:rFonts w:asciiTheme="majorBidi" w:hAnsiTheme="majorBidi" w:cstheme="majorBidi"/>
          <w:sz w:val="24"/>
          <w:szCs w:val="24"/>
          <w:lang w:val="bs-Latn-BA"/>
        </w:rPr>
        <w:t>0</w:t>
      </w:r>
    </w:p>
    <w:p w:rsidR="00377913" w:rsidRPr="001D046D" w:rsidRDefault="00377913" w:rsidP="00377913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1D046D">
        <w:rPr>
          <w:rFonts w:asciiTheme="majorBidi" w:hAnsiTheme="majorBidi" w:cstheme="majorBidi"/>
          <w:sz w:val="24"/>
          <w:szCs w:val="24"/>
          <w:lang w:val="bs-Latn-BA"/>
        </w:rPr>
        <w:t xml:space="preserve">    </w:t>
      </w:r>
      <w:r w:rsidR="005F3DAB">
        <w:rPr>
          <w:rFonts w:asciiTheme="majorBidi" w:hAnsiTheme="majorBidi" w:cstheme="majorBidi"/>
          <w:sz w:val="24"/>
          <w:szCs w:val="24"/>
          <w:lang w:val="bs-Latn-BA"/>
        </w:rPr>
        <w:t xml:space="preserve">      </w:t>
      </w:r>
      <w:r w:rsidRPr="001D046D">
        <w:rPr>
          <w:rFonts w:asciiTheme="majorBidi" w:hAnsiTheme="majorBidi" w:cstheme="majorBidi"/>
          <w:sz w:val="24"/>
          <w:szCs w:val="24"/>
          <w:lang w:val="bs-Latn-BA"/>
        </w:rPr>
        <w:t xml:space="preserve">  natpritiska </w:t>
      </w:r>
      <w:r w:rsidRPr="001D046D">
        <w:rPr>
          <w:rFonts w:asciiTheme="majorBidi" w:hAnsiTheme="majorBidi" w:cstheme="majorBidi"/>
          <w:i/>
          <w:iCs/>
          <w:sz w:val="24"/>
          <w:szCs w:val="24"/>
          <w:lang w:val="bs-Latn-BA"/>
        </w:rPr>
        <w:t>p-pa</w:t>
      </w:r>
      <w:r w:rsidRPr="001D046D">
        <w:rPr>
          <w:rFonts w:asciiTheme="majorBidi" w:eastAsia="SymbolMT" w:hAnsiTheme="majorBidi" w:cstheme="majorBidi"/>
          <w:sz w:val="24"/>
          <w:szCs w:val="24"/>
          <w:lang w:val="bs-Latn-BA"/>
        </w:rPr>
        <w:t>&gt;</w:t>
      </w:r>
      <w:r w:rsidRPr="001D046D">
        <w:rPr>
          <w:rFonts w:asciiTheme="majorBidi" w:hAnsiTheme="majorBidi" w:cstheme="majorBidi"/>
          <w:sz w:val="24"/>
          <w:szCs w:val="24"/>
          <w:lang w:val="bs-Latn-BA"/>
        </w:rPr>
        <w:t xml:space="preserve">0 u opsegu </w:t>
      </w:r>
      <w:r w:rsidRPr="001D046D">
        <w:rPr>
          <w:rFonts w:asciiTheme="majorBidi" w:hAnsiTheme="majorBidi" w:cstheme="majorBidi"/>
          <w:i/>
          <w:iCs/>
          <w:sz w:val="24"/>
          <w:szCs w:val="24"/>
          <w:lang w:val="bs-Latn-BA"/>
        </w:rPr>
        <w:t xml:space="preserve">0 </w:t>
      </w:r>
      <w:r w:rsidRPr="001D046D">
        <w:rPr>
          <w:rFonts w:asciiTheme="majorBidi" w:hAnsiTheme="majorBidi" w:cstheme="majorBidi"/>
          <w:sz w:val="24"/>
          <w:szCs w:val="24"/>
          <w:lang w:val="bs-Latn-BA"/>
        </w:rPr>
        <w:t xml:space="preserve">- </w:t>
      </w:r>
      <w:r w:rsidRPr="001D046D">
        <w:rPr>
          <w:rFonts w:asciiTheme="majorBidi" w:hAnsiTheme="majorBidi" w:cstheme="majorBidi"/>
          <w:i/>
          <w:iCs/>
          <w:sz w:val="24"/>
          <w:szCs w:val="24"/>
          <w:lang w:val="bs-Latn-BA"/>
        </w:rPr>
        <w:t xml:space="preserve">2500 </w:t>
      </w:r>
      <w:r w:rsidRPr="001D046D">
        <w:rPr>
          <w:rFonts w:asciiTheme="majorBidi" w:hAnsiTheme="majorBidi" w:cstheme="majorBidi"/>
          <w:sz w:val="24"/>
          <w:szCs w:val="24"/>
          <w:lang w:val="bs-Latn-BA"/>
        </w:rPr>
        <w:t>Pa</w:t>
      </w:r>
    </w:p>
    <w:p w:rsidR="00213738" w:rsidRDefault="00377913" w:rsidP="00213738">
      <w:pPr>
        <w:autoSpaceDE w:val="0"/>
        <w:autoSpaceDN w:val="0"/>
        <w:adjustRightInd w:val="0"/>
        <w:spacing w:after="120" w:line="240" w:lineRule="auto"/>
        <w:ind w:left="360"/>
        <w:rPr>
          <w:rFonts w:asciiTheme="majorBidi" w:hAnsiTheme="majorBidi" w:cstheme="majorBidi"/>
          <w:sz w:val="24"/>
          <w:szCs w:val="24"/>
          <w:lang w:val="bs-Latn-BA"/>
        </w:rPr>
      </w:pPr>
      <w:r>
        <w:rPr>
          <w:b/>
          <w:sz w:val="24"/>
          <w:szCs w:val="24"/>
        </w:rPr>
        <w:t xml:space="preserve">     </w:t>
      </w:r>
      <w:r w:rsidR="005F3DAB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</w:t>
      </w:r>
      <w:r w:rsidR="00213738">
        <w:rPr>
          <w:rFonts w:ascii="Times New Roman" w:hAnsi="Times New Roman" w:cs="Times New Roman"/>
          <w:sz w:val="24"/>
          <w:szCs w:val="24"/>
        </w:rPr>
        <w:t>4. O</w:t>
      </w:r>
      <w:r w:rsidRPr="00377913">
        <w:rPr>
          <w:rFonts w:ascii="Times New Roman" w:hAnsi="Times New Roman" w:cs="Times New Roman"/>
          <w:sz w:val="24"/>
          <w:szCs w:val="24"/>
        </w:rPr>
        <w:t>blast visokog relativnog priti</w:t>
      </w:r>
      <w:r>
        <w:rPr>
          <w:rFonts w:ascii="Times New Roman" w:hAnsi="Times New Roman" w:cs="Times New Roman"/>
          <w:sz w:val="24"/>
          <w:szCs w:val="24"/>
        </w:rPr>
        <w:t>ska (nadpritiska )</w:t>
      </w:r>
      <w:r w:rsidRPr="00377913">
        <w:rPr>
          <w:rFonts w:ascii="Times New Roman" w:hAnsi="Times New Roman" w:cs="Times New Roman"/>
          <w:sz w:val="24"/>
          <w:szCs w:val="24"/>
          <w:lang w:val="bs-Latn-BA"/>
        </w:rPr>
        <w:t xml:space="preserve"> (</w:t>
      </w:r>
      <w:r w:rsidRPr="00377913">
        <w:rPr>
          <w:rFonts w:ascii="Times New Roman" w:hAnsi="Times New Roman" w:cs="Times New Roman"/>
          <w:i/>
          <w:iCs/>
          <w:sz w:val="24"/>
          <w:szCs w:val="24"/>
          <w:lang w:val="bs-Latn-BA"/>
        </w:rPr>
        <w:t xml:space="preserve">0 </w:t>
      </w:r>
      <w:r w:rsidRPr="00377913">
        <w:rPr>
          <w:rFonts w:ascii="Times New Roman" w:hAnsi="Times New Roman" w:cs="Times New Roman"/>
          <w:sz w:val="24"/>
          <w:szCs w:val="24"/>
          <w:lang w:val="bs-Latn-BA"/>
        </w:rPr>
        <w:t>-</w:t>
      </w:r>
      <w:r w:rsidRPr="00377913">
        <w:rPr>
          <w:rFonts w:ascii="Times New Roman" w:hAnsi="Times New Roman" w:cs="Times New Roman"/>
          <w:i/>
          <w:iCs/>
          <w:sz w:val="24"/>
          <w:szCs w:val="24"/>
          <w:lang w:val="bs-Latn-BA"/>
        </w:rPr>
        <w:t>10</w:t>
      </w:r>
      <w:r w:rsidRPr="00377913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bs-Latn-BA"/>
        </w:rPr>
        <w:t>10</w:t>
      </w:r>
      <w:r w:rsidRPr="00377913">
        <w:rPr>
          <w:rFonts w:ascii="Times New Roman" w:hAnsi="Times New Roman" w:cs="Times New Roman"/>
          <w:sz w:val="24"/>
          <w:szCs w:val="24"/>
          <w:lang w:val="bs-Latn-BA"/>
        </w:rPr>
        <w:t>Pa)</w:t>
      </w:r>
      <w:r w:rsidRPr="00377913">
        <w:rPr>
          <w:b/>
          <w:sz w:val="24"/>
          <w:szCs w:val="24"/>
        </w:rPr>
        <w:br/>
      </w:r>
      <w:r w:rsidR="00D23FD9">
        <w:rPr>
          <w:b/>
          <w:sz w:val="24"/>
          <w:szCs w:val="24"/>
        </w:rPr>
        <w:br/>
      </w:r>
      <w:r w:rsidR="00D23FD9">
        <w:rPr>
          <w:b/>
          <w:sz w:val="24"/>
          <w:szCs w:val="24"/>
        </w:rPr>
        <w:br/>
      </w:r>
      <w:r w:rsidR="005F3DAB">
        <w:rPr>
          <w:rFonts w:ascii="ArialMT" w:hAnsi="ArialMT" w:cs="ArialMT"/>
          <w:noProof/>
          <w:sz w:val="24"/>
          <w:szCs w:val="24"/>
          <w:lang w:val="bs-Latn-BA" w:eastAsia="bs-Latn-BA"/>
        </w:rPr>
        <w:drawing>
          <wp:inline distT="0" distB="0" distL="0" distR="0" wp14:anchorId="1B7759D0" wp14:editId="4CBD42CC">
            <wp:extent cx="6064046" cy="29184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tisak dijagrma.JPG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6138" cy="2953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2772">
        <w:rPr>
          <w:b/>
          <w:sz w:val="24"/>
          <w:szCs w:val="24"/>
        </w:rPr>
        <w:t xml:space="preserve"> </w:t>
      </w:r>
      <w:r w:rsidR="00D23FD9">
        <w:rPr>
          <w:b/>
          <w:sz w:val="24"/>
          <w:szCs w:val="24"/>
        </w:rPr>
        <w:br/>
      </w:r>
      <w:r w:rsidR="00D23FD9">
        <w:rPr>
          <w:b/>
          <w:sz w:val="24"/>
          <w:szCs w:val="24"/>
        </w:rPr>
        <w:br/>
      </w:r>
      <w:r w:rsidR="00B82772">
        <w:rPr>
          <w:sz w:val="24"/>
          <w:szCs w:val="24"/>
        </w:rPr>
        <w:t xml:space="preserve">                                          </w:t>
      </w:r>
      <w:r w:rsidR="00B82772" w:rsidRPr="00B82772">
        <w:rPr>
          <w:rFonts w:ascii="Times New Roman" w:hAnsi="Times New Roman" w:cs="Times New Roman"/>
          <w:b/>
          <w:sz w:val="24"/>
          <w:szCs w:val="24"/>
        </w:rPr>
        <w:t>Slika 1</w:t>
      </w:r>
      <w:r w:rsidR="00B82772" w:rsidRPr="00B82772">
        <w:rPr>
          <w:rFonts w:ascii="Times New Roman" w:hAnsi="Times New Roman" w:cs="Times New Roman"/>
          <w:sz w:val="24"/>
          <w:szCs w:val="24"/>
        </w:rPr>
        <w:t>. Oblasti tehničkog mjerenja pritiska</w:t>
      </w:r>
      <w:r w:rsidR="00B82772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 w:rsidR="00B82772" w:rsidRPr="00B82772">
        <w:rPr>
          <w:rFonts w:ascii="Times New Roman" w:hAnsi="Times New Roman" w:cs="Times New Roman"/>
          <w:sz w:val="24"/>
          <w:szCs w:val="24"/>
        </w:rPr>
        <w:t>- Vakum je stanje u kome je pritisak nula,</w:t>
      </w:r>
      <w:r w:rsidR="00213738">
        <w:rPr>
          <w:rFonts w:ascii="Times New Roman" w:hAnsi="Times New Roman" w:cs="Times New Roman"/>
          <w:sz w:val="24"/>
          <w:szCs w:val="24"/>
        </w:rPr>
        <w:t xml:space="preserve"> </w:t>
      </w:r>
      <w:r w:rsidR="00B82772" w:rsidRPr="00B82772">
        <w:rPr>
          <w:rFonts w:ascii="Times New Roman" w:hAnsi="Times New Roman" w:cs="Times New Roman"/>
          <w:sz w:val="24"/>
          <w:szCs w:val="24"/>
        </w:rPr>
        <w:t xml:space="preserve">a isti naziv se koristi za mjerenje niskih pritisaka   </w:t>
      </w:r>
      <w:r w:rsidR="00B82772" w:rsidRPr="00B82772">
        <w:rPr>
          <w:rFonts w:ascii="Times New Roman" w:hAnsi="Times New Roman" w:cs="Times New Roman"/>
          <w:sz w:val="24"/>
          <w:szCs w:val="24"/>
        </w:rPr>
        <w:br/>
        <w:t xml:space="preserve">   manjih od 100 Pa.</w:t>
      </w:r>
      <w:r w:rsidR="00B82772" w:rsidRPr="00B82772">
        <w:rPr>
          <w:rFonts w:ascii="Times New Roman" w:hAnsi="Times New Roman" w:cs="Times New Roman"/>
          <w:sz w:val="24"/>
          <w:szCs w:val="24"/>
        </w:rPr>
        <w:br/>
        <w:t>- Apsolutni pritisak je pritisak koji izmjeri u odnosu na pritisak koji je jedan nuli.</w:t>
      </w:r>
      <w:r w:rsidR="00B82772" w:rsidRPr="00B82772">
        <w:rPr>
          <w:rFonts w:ascii="Times New Roman" w:hAnsi="Times New Roman" w:cs="Times New Roman"/>
          <w:sz w:val="24"/>
          <w:szCs w:val="24"/>
        </w:rPr>
        <w:br/>
        <w:t>- Relativni pritisak je pritisak mjeren s obzirom na pritisak okoline.</w:t>
      </w:r>
      <w:r w:rsidR="00B82772" w:rsidRPr="00B82772">
        <w:rPr>
          <w:rFonts w:ascii="Times New Roman" w:hAnsi="Times New Roman" w:cs="Times New Roman"/>
          <w:sz w:val="24"/>
          <w:szCs w:val="24"/>
        </w:rPr>
        <w:br/>
        <w:t>- Nadpritisak je pritisak viši od pritiska okoline.</w:t>
      </w:r>
      <w:r w:rsidR="00B82772" w:rsidRPr="00B82772">
        <w:rPr>
          <w:rFonts w:ascii="Times New Roman" w:hAnsi="Times New Roman" w:cs="Times New Roman"/>
          <w:sz w:val="24"/>
          <w:szCs w:val="24"/>
        </w:rPr>
        <w:br/>
        <w:t>- Podpritisak je pritisak niži od pritiska okoline.</w:t>
      </w:r>
      <w:r w:rsidRPr="00B82772">
        <w:rPr>
          <w:sz w:val="24"/>
          <w:szCs w:val="24"/>
        </w:rPr>
        <w:br/>
      </w:r>
      <w:r w:rsidR="006B03D9">
        <w:rPr>
          <w:sz w:val="24"/>
          <w:szCs w:val="24"/>
        </w:rPr>
        <w:br/>
      </w:r>
      <w:r w:rsidR="006B03D9">
        <w:rPr>
          <w:sz w:val="24"/>
          <w:szCs w:val="24"/>
        </w:rPr>
        <w:br/>
      </w:r>
      <w:r w:rsidR="00A262E4">
        <w:rPr>
          <w:sz w:val="24"/>
          <w:szCs w:val="24"/>
        </w:rPr>
        <w:t xml:space="preserve">  </w:t>
      </w:r>
      <w:r w:rsidR="00231266">
        <w:rPr>
          <w:sz w:val="24"/>
          <w:szCs w:val="24"/>
        </w:rPr>
        <w:t xml:space="preserve">                                       </w:t>
      </w:r>
      <w:r w:rsidR="00A262E4">
        <w:rPr>
          <w:sz w:val="24"/>
          <w:szCs w:val="24"/>
        </w:rPr>
        <w:t xml:space="preserve">  </w:t>
      </w:r>
      <w:r w:rsidR="00D23FD9">
        <w:rPr>
          <w:sz w:val="24"/>
          <w:szCs w:val="24"/>
        </w:rPr>
        <w:t xml:space="preserve"> </w:t>
      </w:r>
      <w:r w:rsidR="00D23FD9" w:rsidRPr="00D23FD9">
        <w:rPr>
          <w:rFonts w:ascii="Times New Roman" w:hAnsi="Times New Roman" w:cs="Times New Roman"/>
          <w:b/>
          <w:sz w:val="28"/>
          <w:szCs w:val="28"/>
        </w:rPr>
        <w:t xml:space="preserve">Mjerenje pritiska </w:t>
      </w:r>
      <w:r w:rsidR="006B03B4">
        <w:rPr>
          <w:rFonts w:ascii="Times New Roman" w:hAnsi="Times New Roman" w:cs="Times New Roman"/>
          <w:b/>
          <w:sz w:val="28"/>
          <w:szCs w:val="28"/>
        </w:rPr>
        <w:br/>
      </w:r>
      <w:r w:rsidR="00FC6910" w:rsidRPr="00FC6910">
        <w:rPr>
          <w:sz w:val="24"/>
          <w:szCs w:val="24"/>
        </w:rPr>
        <w:br/>
      </w:r>
      <w:r w:rsidR="00D23FD9">
        <w:rPr>
          <w:sz w:val="24"/>
          <w:szCs w:val="24"/>
        </w:rPr>
        <w:t xml:space="preserve">    </w:t>
      </w:r>
      <w:r w:rsidR="00D23FD9" w:rsidRPr="007E1CC2">
        <w:rPr>
          <w:b/>
          <w:sz w:val="24"/>
          <w:szCs w:val="24"/>
        </w:rPr>
        <w:t xml:space="preserve"> -</w:t>
      </w:r>
      <w:r w:rsidR="00D23FD9">
        <w:rPr>
          <w:sz w:val="24"/>
          <w:szCs w:val="24"/>
        </w:rPr>
        <w:t xml:space="preserve"> </w:t>
      </w:r>
      <w:r w:rsidR="00D23FD9" w:rsidRPr="007E1CC2">
        <w:rPr>
          <w:rFonts w:ascii="Times New Roman" w:hAnsi="Times New Roman" w:cs="Times New Roman"/>
          <w:sz w:val="24"/>
          <w:szCs w:val="24"/>
        </w:rPr>
        <w:t>Razlikujemo tri kategorije</w:t>
      </w:r>
      <w:r w:rsidR="00D23FD9">
        <w:rPr>
          <w:sz w:val="24"/>
          <w:szCs w:val="24"/>
        </w:rPr>
        <w:t xml:space="preserve"> </w:t>
      </w:r>
      <w:r w:rsidR="00D23FD9" w:rsidRPr="007E1CC2">
        <w:rPr>
          <w:rFonts w:ascii="Times New Roman" w:hAnsi="Times New Roman" w:cs="Times New Roman"/>
          <w:sz w:val="24"/>
          <w:szCs w:val="24"/>
        </w:rPr>
        <w:t>mjerenja pritiska:</w:t>
      </w:r>
      <w:r w:rsidR="00D23FD9">
        <w:rPr>
          <w:sz w:val="24"/>
          <w:szCs w:val="24"/>
        </w:rPr>
        <w:t xml:space="preserve"> </w:t>
      </w:r>
      <w:r w:rsidR="00D23FD9" w:rsidRPr="00FC6910">
        <w:rPr>
          <w:sz w:val="24"/>
          <w:szCs w:val="24"/>
        </w:rPr>
        <w:br/>
      </w:r>
      <w:r w:rsidR="00D23FD9" w:rsidRPr="007E1CC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</w:t>
      </w:r>
      <w:r w:rsidR="00D23FD9" w:rsidRPr="007E1CC2">
        <w:rPr>
          <w:rFonts w:ascii="Times New Roman" w:hAnsi="Times New Roman" w:cs="Times New Roman"/>
          <w:sz w:val="24"/>
          <w:szCs w:val="24"/>
        </w:rPr>
        <w:t>1</w:t>
      </w:r>
      <w:r w:rsidR="00D23FD9" w:rsidRPr="00D23FD9">
        <w:rPr>
          <w:rFonts w:ascii="Times New Roman" w:hAnsi="Times New Roman" w:cs="Times New Roman"/>
          <w:sz w:val="24"/>
          <w:szCs w:val="24"/>
        </w:rPr>
        <w:t>.</w:t>
      </w:r>
      <w:r w:rsidR="00D23FD9" w:rsidRPr="007E1CC2">
        <w:rPr>
          <w:rFonts w:ascii="Times New Roman" w:hAnsi="Times New Roman" w:cs="Times New Roman"/>
          <w:b/>
          <w:sz w:val="24"/>
          <w:szCs w:val="24"/>
        </w:rPr>
        <w:t xml:space="preserve"> mjerenje apsolutnog pritiska</w:t>
      </w:r>
      <w:r w:rsidR="00D23F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3FD9" w:rsidRPr="007E1CC2">
        <w:rPr>
          <w:rFonts w:ascii="Times New Roman" w:hAnsi="Times New Roman" w:cs="Times New Roman"/>
          <w:sz w:val="24"/>
          <w:szCs w:val="24"/>
        </w:rPr>
        <w:t>kao razlike prit</w:t>
      </w:r>
      <w:r w:rsidR="00213738">
        <w:rPr>
          <w:rFonts w:ascii="Times New Roman" w:hAnsi="Times New Roman" w:cs="Times New Roman"/>
          <w:sz w:val="24"/>
          <w:szCs w:val="24"/>
        </w:rPr>
        <w:t xml:space="preserve">iska u određenoj tački fluida i </w:t>
      </w:r>
      <w:r w:rsidR="00213738">
        <w:rPr>
          <w:rFonts w:ascii="Times New Roman" w:hAnsi="Times New Roman" w:cs="Times New Roman"/>
          <w:sz w:val="24"/>
          <w:szCs w:val="24"/>
        </w:rPr>
        <w:br/>
        <w:t xml:space="preserve">              pritiska </w:t>
      </w:r>
      <w:r w:rsidR="00D23FD9" w:rsidRPr="007E1CC2">
        <w:rPr>
          <w:rFonts w:ascii="Times New Roman" w:hAnsi="Times New Roman" w:cs="Times New Roman"/>
          <w:sz w:val="24"/>
          <w:szCs w:val="24"/>
        </w:rPr>
        <w:br/>
        <w:t xml:space="preserve">               apsolutne nule,</w:t>
      </w:r>
      <w:r w:rsidR="00D23FD9">
        <w:rPr>
          <w:rFonts w:ascii="Times New Roman" w:hAnsi="Times New Roman" w:cs="Times New Roman"/>
          <w:sz w:val="24"/>
          <w:szCs w:val="24"/>
        </w:rPr>
        <w:t xml:space="preserve"> </w:t>
      </w:r>
      <w:r w:rsidR="00D23FD9" w:rsidRPr="007E1CC2">
        <w:rPr>
          <w:rFonts w:ascii="Times New Roman" w:hAnsi="Times New Roman" w:cs="Times New Roman"/>
          <w:sz w:val="24"/>
          <w:szCs w:val="24"/>
        </w:rPr>
        <w:t xml:space="preserve">koji ima vakum </w:t>
      </w:r>
      <w:r w:rsidR="00D23FD9" w:rsidRPr="007E1CC2">
        <w:rPr>
          <w:rFonts w:ascii="Times New Roman" w:hAnsi="Times New Roman" w:cs="Times New Roman"/>
          <w:sz w:val="24"/>
          <w:szCs w:val="24"/>
        </w:rPr>
        <w:br/>
      </w:r>
      <w:r w:rsidR="00D23FD9">
        <w:rPr>
          <w:sz w:val="24"/>
          <w:szCs w:val="24"/>
        </w:rPr>
        <w:t xml:space="preserve">           </w:t>
      </w:r>
      <w:r w:rsidR="00D23FD9" w:rsidRPr="00D23FD9">
        <w:rPr>
          <w:rFonts w:ascii="Times New Roman" w:hAnsi="Times New Roman" w:cs="Times New Roman"/>
          <w:sz w:val="24"/>
          <w:szCs w:val="24"/>
        </w:rPr>
        <w:t>2.</w:t>
      </w:r>
      <w:r w:rsidR="00D23FD9">
        <w:rPr>
          <w:rFonts w:ascii="Times New Roman" w:hAnsi="Times New Roman" w:cs="Times New Roman"/>
          <w:sz w:val="24"/>
          <w:szCs w:val="24"/>
        </w:rPr>
        <w:t xml:space="preserve"> </w:t>
      </w:r>
      <w:r w:rsidR="00D23FD9" w:rsidRPr="00D23FD9">
        <w:rPr>
          <w:rFonts w:ascii="Times New Roman" w:hAnsi="Times New Roman" w:cs="Times New Roman"/>
          <w:b/>
          <w:sz w:val="24"/>
          <w:szCs w:val="24"/>
        </w:rPr>
        <w:t>mjerenje atmosferskog pritiska</w:t>
      </w:r>
      <w:r w:rsidR="00D23FD9">
        <w:rPr>
          <w:rFonts w:ascii="Times New Roman" w:hAnsi="Times New Roman" w:cs="Times New Roman"/>
          <w:sz w:val="24"/>
          <w:szCs w:val="24"/>
        </w:rPr>
        <w:t xml:space="preserve"> (barometarskog) pritiska </w:t>
      </w:r>
      <w:r w:rsidR="00D23FD9">
        <w:rPr>
          <w:rFonts w:ascii="Times New Roman" w:hAnsi="Times New Roman" w:cs="Times New Roman"/>
          <w:sz w:val="24"/>
          <w:szCs w:val="24"/>
        </w:rPr>
        <w:br/>
        <w:t xml:space="preserve">          3. </w:t>
      </w:r>
      <w:r w:rsidR="00D23FD9" w:rsidRPr="00D23FD9">
        <w:rPr>
          <w:rFonts w:ascii="Times New Roman" w:hAnsi="Times New Roman" w:cs="Times New Roman"/>
          <w:b/>
          <w:sz w:val="24"/>
          <w:szCs w:val="24"/>
        </w:rPr>
        <w:t xml:space="preserve">mjerenje diferencijalnog pritiska </w:t>
      </w:r>
      <w:r w:rsidR="00D23FD9">
        <w:rPr>
          <w:rFonts w:ascii="Times New Roman" w:hAnsi="Times New Roman" w:cs="Times New Roman"/>
          <w:sz w:val="24"/>
          <w:szCs w:val="24"/>
        </w:rPr>
        <w:t>kao razlike prit</w:t>
      </w:r>
      <w:r w:rsidR="00213738">
        <w:rPr>
          <w:rFonts w:ascii="Times New Roman" w:hAnsi="Times New Roman" w:cs="Times New Roman"/>
          <w:sz w:val="24"/>
          <w:szCs w:val="24"/>
        </w:rPr>
        <w:t>iska u različitim tačkama</w:t>
      </w:r>
      <w:r w:rsidR="00213738">
        <w:rPr>
          <w:rFonts w:ascii="Times New Roman" w:hAnsi="Times New Roman" w:cs="Times New Roman"/>
          <w:sz w:val="24"/>
          <w:szCs w:val="24"/>
        </w:rPr>
        <w:br/>
        <w:t xml:space="preserve">              fluida </w:t>
      </w:r>
      <w:r w:rsidR="00D23FD9">
        <w:rPr>
          <w:rFonts w:ascii="Times New Roman" w:hAnsi="Times New Roman" w:cs="Times New Roman"/>
          <w:sz w:val="24"/>
          <w:szCs w:val="24"/>
        </w:rPr>
        <w:t xml:space="preserve"> </w:t>
      </w:r>
      <w:r w:rsidR="00D23FD9">
        <w:rPr>
          <w:rFonts w:ascii="Times New Roman" w:hAnsi="Times New Roman" w:cs="Times New Roman"/>
          <w:sz w:val="24"/>
          <w:szCs w:val="24"/>
        </w:rPr>
        <w:br/>
      </w:r>
      <w:r w:rsidR="00FC6910" w:rsidRPr="00FC6910">
        <w:rPr>
          <w:sz w:val="24"/>
          <w:szCs w:val="24"/>
        </w:rPr>
        <w:br/>
      </w:r>
      <w:r w:rsidR="00D23FD9" w:rsidRPr="00D23FD9">
        <w:rPr>
          <w:rFonts w:ascii="Times New Roman" w:hAnsi="Times New Roman" w:cs="Times New Roman"/>
          <w:sz w:val="24"/>
          <w:szCs w:val="24"/>
        </w:rPr>
        <w:t xml:space="preserve">Instrumenti za mjerenje pritiska su manometri. Postoje različite konstrukcije i izvedbe manometara urađene na </w:t>
      </w:r>
      <w:r w:rsidR="00D23FD9">
        <w:rPr>
          <w:rFonts w:ascii="Times New Roman" w:hAnsi="Times New Roman" w:cs="Times New Roman"/>
          <w:sz w:val="24"/>
          <w:szCs w:val="24"/>
        </w:rPr>
        <w:t xml:space="preserve">različitim principima mjerenja. Struktura mjerača pritiska prikazana je na </w:t>
      </w:r>
      <w:r w:rsidR="006B03D9">
        <w:rPr>
          <w:rFonts w:ascii="Times New Roman" w:hAnsi="Times New Roman" w:cs="Times New Roman"/>
          <w:sz w:val="24"/>
          <w:szCs w:val="24"/>
        </w:rPr>
        <w:t>(</w:t>
      </w:r>
      <w:r w:rsidR="00B82772">
        <w:rPr>
          <w:rFonts w:ascii="Times New Roman" w:hAnsi="Times New Roman" w:cs="Times New Roman"/>
          <w:b/>
          <w:sz w:val="24"/>
          <w:szCs w:val="24"/>
        </w:rPr>
        <w:t>Slici 2</w:t>
      </w:r>
      <w:r w:rsidR="00D23FD9" w:rsidRPr="00D23FD9">
        <w:rPr>
          <w:rFonts w:ascii="Times New Roman" w:hAnsi="Times New Roman" w:cs="Times New Roman"/>
          <w:b/>
          <w:sz w:val="24"/>
          <w:szCs w:val="24"/>
        </w:rPr>
        <w:t>.</w:t>
      </w:r>
      <w:r w:rsidR="006B03D9" w:rsidRPr="006B03D9">
        <w:rPr>
          <w:rFonts w:ascii="Times New Roman" w:hAnsi="Times New Roman" w:cs="Times New Roman"/>
          <w:sz w:val="24"/>
          <w:szCs w:val="24"/>
        </w:rPr>
        <w:t>)</w:t>
      </w:r>
      <w:r w:rsidR="006B03D9">
        <w:rPr>
          <w:rFonts w:ascii="Times New Roman" w:hAnsi="Times New Roman" w:cs="Times New Roman"/>
          <w:sz w:val="24"/>
          <w:szCs w:val="24"/>
        </w:rPr>
        <w:t xml:space="preserve">. </w:t>
      </w:r>
      <w:r w:rsidR="00D23FD9" w:rsidRPr="00D23FD9">
        <w:rPr>
          <w:rFonts w:ascii="Times New Roman" w:hAnsi="Times New Roman" w:cs="Times New Roman"/>
          <w:sz w:val="24"/>
          <w:szCs w:val="24"/>
        </w:rPr>
        <w:t xml:space="preserve">Elastični (deformacioni) </w:t>
      </w:r>
      <w:r w:rsidR="00D23FD9" w:rsidRPr="00507330">
        <w:rPr>
          <w:rFonts w:ascii="Times New Roman" w:hAnsi="Times New Roman" w:cs="Times New Roman"/>
          <w:sz w:val="24"/>
          <w:szCs w:val="24"/>
        </w:rPr>
        <w:t xml:space="preserve">element pretvara pritisak </w:t>
      </w:r>
      <w:r w:rsidR="00D23FD9" w:rsidRPr="00507330">
        <w:rPr>
          <w:rFonts w:ascii="Times New Roman" w:hAnsi="Times New Roman" w:cs="Times New Roman"/>
          <w:i/>
          <w:sz w:val="24"/>
          <w:szCs w:val="24"/>
        </w:rPr>
        <w:t>p</w:t>
      </w:r>
      <w:r w:rsidR="00D23FD9" w:rsidRPr="00507330">
        <w:rPr>
          <w:rFonts w:ascii="Times New Roman" w:hAnsi="Times New Roman" w:cs="Times New Roman"/>
          <w:sz w:val="24"/>
          <w:szCs w:val="24"/>
        </w:rPr>
        <w:t xml:space="preserve"> ili razliku pritiska </w:t>
      </w:r>
      <w:r w:rsidR="00D23FD9" w:rsidRPr="00507330">
        <w:rPr>
          <w:rFonts w:ascii="Times New Roman" w:eastAsia="SymbolMT" w:hAnsi="Times New Roman" w:cs="Times New Roman"/>
          <w:sz w:val="24"/>
          <w:szCs w:val="24"/>
          <w:lang w:val="bs-Latn-BA"/>
        </w:rPr>
        <w:t>Δ</w:t>
      </w:r>
      <w:r w:rsidR="00D23FD9" w:rsidRPr="00507330">
        <w:rPr>
          <w:rFonts w:ascii="Times New Roman" w:eastAsia="SymbolMT" w:hAnsi="Times New Roman" w:cs="Times New Roman"/>
          <w:i/>
          <w:sz w:val="24"/>
          <w:szCs w:val="24"/>
          <w:lang w:val="bs-Latn-BA"/>
        </w:rPr>
        <w:t>p</w:t>
      </w:r>
      <w:r w:rsidR="00FC6910" w:rsidRPr="00507330">
        <w:rPr>
          <w:rFonts w:ascii="Times New Roman" w:hAnsi="Times New Roman" w:cs="Times New Roman"/>
          <w:sz w:val="24"/>
          <w:szCs w:val="24"/>
        </w:rPr>
        <w:br/>
      </w:r>
      <w:r w:rsidR="00D23FD9" w:rsidRPr="00507330">
        <w:rPr>
          <w:rFonts w:ascii="Times New Roman" w:hAnsi="Times New Roman" w:cs="Times New Roman"/>
          <w:sz w:val="24"/>
          <w:szCs w:val="24"/>
        </w:rPr>
        <w:t xml:space="preserve">u silu F </w:t>
      </w:r>
      <w:r w:rsidR="00507330" w:rsidRPr="00507330">
        <w:rPr>
          <w:rFonts w:ascii="Times New Roman" w:hAnsi="Times New Roman" w:cs="Times New Roman"/>
          <w:sz w:val="24"/>
          <w:szCs w:val="24"/>
        </w:rPr>
        <w:t xml:space="preserve">usljed koje dolazi do deformacije - pomaka </w:t>
      </w:r>
      <w:r w:rsidR="00507330" w:rsidRPr="00507330">
        <w:rPr>
          <w:rFonts w:ascii="Times New Roman" w:eastAsia="SymbolMT" w:hAnsi="Times New Roman" w:cs="Times New Roman"/>
          <w:sz w:val="24"/>
          <w:szCs w:val="24"/>
          <w:lang w:val="bs-Latn-BA"/>
        </w:rPr>
        <w:t>Δx.</w:t>
      </w:r>
      <w:r w:rsidR="00507330">
        <w:rPr>
          <w:rFonts w:ascii="Times New Roman" w:eastAsia="SymbolMT" w:hAnsi="Times New Roman" w:cs="Times New Roman"/>
          <w:sz w:val="24"/>
          <w:szCs w:val="24"/>
          <w:lang w:val="bs-Latn-BA"/>
        </w:rPr>
        <w:t xml:space="preserve"> Sila ili pomak pretvaraju se u narednom elementu u električni signal. Uređaj za normalizaciju elektičnog izlaznog sistema daje standardni naponski ili strujni signal. </w:t>
      </w:r>
      <w:r w:rsidR="00507330">
        <w:rPr>
          <w:rFonts w:ascii="Times New Roman" w:eastAsia="SymbolMT" w:hAnsi="Times New Roman" w:cs="Times New Roman"/>
          <w:sz w:val="24"/>
          <w:szCs w:val="24"/>
          <w:lang w:val="bs-Latn-BA"/>
        </w:rPr>
        <w:br/>
        <w:t xml:space="preserve"> </w:t>
      </w:r>
      <w:r w:rsidR="00507330">
        <w:rPr>
          <w:rFonts w:ascii="ArialMT" w:hAnsi="ArialMT" w:cs="ArialMT"/>
          <w:noProof/>
          <w:lang w:val="bs-Latn-BA" w:eastAsia="bs-Latn-BA"/>
        </w:rPr>
        <w:drawing>
          <wp:inline distT="0" distB="0" distL="0" distR="0" wp14:anchorId="6A9B6910" wp14:editId="671A8086">
            <wp:extent cx="5760720" cy="273304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rač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3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7330">
        <w:rPr>
          <w:rFonts w:ascii="Times New Roman" w:eastAsia="SymbolMT" w:hAnsi="Times New Roman" w:cs="Times New Roman"/>
          <w:sz w:val="24"/>
          <w:szCs w:val="24"/>
          <w:lang w:val="bs-Latn-BA"/>
        </w:rPr>
        <w:br/>
      </w:r>
      <w:r w:rsidR="00507330" w:rsidRPr="0050733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507330">
        <w:rPr>
          <w:rFonts w:ascii="Times New Roman" w:hAnsi="Times New Roman" w:cs="Times New Roman"/>
          <w:sz w:val="24"/>
          <w:szCs w:val="24"/>
        </w:rPr>
        <w:t xml:space="preserve">     </w:t>
      </w:r>
      <w:r w:rsidR="00B82772">
        <w:rPr>
          <w:rFonts w:ascii="Times New Roman" w:hAnsi="Times New Roman" w:cs="Times New Roman"/>
          <w:sz w:val="24"/>
          <w:szCs w:val="24"/>
        </w:rPr>
        <w:t xml:space="preserve"> </w:t>
      </w:r>
      <w:r w:rsidR="00B82772" w:rsidRPr="00B82772">
        <w:rPr>
          <w:rFonts w:ascii="Times New Roman" w:hAnsi="Times New Roman" w:cs="Times New Roman"/>
          <w:b/>
          <w:sz w:val="24"/>
          <w:szCs w:val="24"/>
        </w:rPr>
        <w:t>Slika 2</w:t>
      </w:r>
      <w:r w:rsidR="00507330" w:rsidRPr="00507330">
        <w:rPr>
          <w:rFonts w:ascii="Times New Roman" w:hAnsi="Times New Roman" w:cs="Times New Roman"/>
          <w:sz w:val="24"/>
          <w:szCs w:val="24"/>
        </w:rPr>
        <w:t>. Struktura uređaja za mjerenje pritiska</w:t>
      </w:r>
      <w:r w:rsidR="00507330">
        <w:rPr>
          <w:sz w:val="24"/>
          <w:szCs w:val="24"/>
        </w:rPr>
        <w:t xml:space="preserve"> </w:t>
      </w:r>
      <w:r w:rsidR="006B03B4">
        <w:rPr>
          <w:sz w:val="24"/>
          <w:szCs w:val="24"/>
        </w:rPr>
        <w:br/>
      </w:r>
      <w:r w:rsidR="00507330">
        <w:rPr>
          <w:sz w:val="24"/>
          <w:szCs w:val="24"/>
        </w:rPr>
        <w:br/>
        <w:t xml:space="preserve"> </w:t>
      </w:r>
      <w:r w:rsidR="00B82772" w:rsidRPr="006B03B4">
        <w:rPr>
          <w:rFonts w:ascii="Times New Roman" w:hAnsi="Times New Roman" w:cs="Times New Roman"/>
          <w:sz w:val="24"/>
          <w:szCs w:val="24"/>
        </w:rPr>
        <w:t>Njihovi mnogobrojni oblici, koji se susreću u praksi, nastali su zbog prilagođavanja opsegu</w:t>
      </w:r>
      <w:r w:rsidR="006B03B4">
        <w:rPr>
          <w:rFonts w:ascii="Times New Roman" w:hAnsi="Times New Roman" w:cs="Times New Roman"/>
          <w:sz w:val="24"/>
          <w:szCs w:val="24"/>
        </w:rPr>
        <w:t xml:space="preserve"> i </w:t>
      </w:r>
      <w:r w:rsidR="00B82772" w:rsidRPr="006B03B4">
        <w:rPr>
          <w:rFonts w:ascii="Times New Roman" w:hAnsi="Times New Roman" w:cs="Times New Roman"/>
          <w:sz w:val="24"/>
          <w:szCs w:val="24"/>
        </w:rPr>
        <w:t xml:space="preserve"> uslovima mjerenja pritiska. Prave se najčešće od posebnih materijala kao što su </w:t>
      </w:r>
      <w:r w:rsidR="006B03B4">
        <w:rPr>
          <w:rFonts w:ascii="Times New Roman" w:hAnsi="Times New Roman" w:cs="Times New Roman"/>
          <w:sz w:val="24"/>
          <w:szCs w:val="24"/>
        </w:rPr>
        <w:t xml:space="preserve">berilijumova </w:t>
      </w:r>
      <w:r w:rsidR="006B03B4" w:rsidRPr="006B03B4">
        <w:rPr>
          <w:rFonts w:ascii="Times New Roman" w:hAnsi="Times New Roman" w:cs="Times New Roman"/>
          <w:sz w:val="24"/>
          <w:szCs w:val="24"/>
        </w:rPr>
        <w:t xml:space="preserve"> bronza (legura bakra,tantala,titana i specijalnih čelika) i konstantan (legura bakra,nikla...) </w:t>
      </w:r>
      <w:r w:rsidR="006B03B4">
        <w:rPr>
          <w:rFonts w:ascii="Times New Roman" w:hAnsi="Times New Roman" w:cs="Times New Roman"/>
          <w:sz w:val="24"/>
          <w:szCs w:val="24"/>
        </w:rPr>
        <w:br/>
      </w:r>
      <w:r w:rsidR="006B03B4">
        <w:rPr>
          <w:rFonts w:ascii="Times New Roman" w:hAnsi="Times New Roman" w:cs="Times New Roman"/>
          <w:sz w:val="24"/>
          <w:szCs w:val="24"/>
        </w:rPr>
        <w:br/>
        <w:t xml:space="preserve">Prema principu rada manometri se mogu podijeliti u tri osnovne grupe: </w:t>
      </w:r>
      <w:r w:rsidR="006B03B4">
        <w:rPr>
          <w:rFonts w:ascii="Times New Roman" w:hAnsi="Times New Roman" w:cs="Times New Roman"/>
          <w:sz w:val="24"/>
          <w:szCs w:val="24"/>
        </w:rPr>
        <w:br/>
      </w:r>
      <w:r w:rsidR="006B03B4" w:rsidRPr="006B03B4">
        <w:rPr>
          <w:rFonts w:ascii="Times New Roman" w:hAnsi="Times New Roman" w:cs="Times New Roman"/>
          <w:b/>
          <w:sz w:val="24"/>
          <w:szCs w:val="24"/>
        </w:rPr>
        <w:t xml:space="preserve">           1. Mehanički</w:t>
      </w:r>
      <w:r w:rsidR="006B03B4" w:rsidRPr="006B03B4">
        <w:rPr>
          <w:rFonts w:ascii="Times New Roman" w:hAnsi="Times New Roman" w:cs="Times New Roman"/>
          <w:b/>
          <w:sz w:val="24"/>
          <w:szCs w:val="24"/>
        </w:rPr>
        <w:br/>
        <w:t xml:space="preserve">           2. Hidrostatički </w:t>
      </w:r>
      <w:r w:rsidR="006B03B4" w:rsidRPr="006B03B4">
        <w:rPr>
          <w:rFonts w:ascii="Times New Roman" w:hAnsi="Times New Roman" w:cs="Times New Roman"/>
          <w:b/>
          <w:sz w:val="24"/>
          <w:szCs w:val="24"/>
        </w:rPr>
        <w:br/>
        <w:t xml:space="preserve">           3. Elektronski manometri </w:t>
      </w:r>
      <w:r w:rsidR="006B03B4" w:rsidRPr="006B03B4">
        <w:rPr>
          <w:rFonts w:ascii="Times New Roman" w:hAnsi="Times New Roman" w:cs="Times New Roman"/>
          <w:b/>
          <w:sz w:val="24"/>
          <w:szCs w:val="24"/>
        </w:rPr>
        <w:br/>
      </w:r>
      <w:r w:rsidR="00FC6910" w:rsidRPr="00FC6910">
        <w:rPr>
          <w:sz w:val="24"/>
          <w:szCs w:val="24"/>
        </w:rPr>
        <w:br/>
      </w:r>
      <w:r w:rsidR="006B03B4" w:rsidRPr="006B03B4">
        <w:rPr>
          <w:rFonts w:ascii="Times New Roman" w:hAnsi="Times New Roman" w:cs="Times New Roman"/>
          <w:sz w:val="24"/>
          <w:szCs w:val="24"/>
        </w:rPr>
        <w:t xml:space="preserve">Podjela mjernih uređaja za pritisak prema mediju koji se koristi za rad manometra: </w:t>
      </w:r>
      <w:r w:rsidR="00FC6910" w:rsidRPr="006B03B4">
        <w:rPr>
          <w:rFonts w:ascii="Times New Roman" w:hAnsi="Times New Roman" w:cs="Times New Roman"/>
          <w:sz w:val="24"/>
          <w:szCs w:val="24"/>
        </w:rPr>
        <w:br/>
      </w:r>
      <w:r w:rsidR="006B03B4" w:rsidRPr="006B03B4">
        <w:rPr>
          <w:rFonts w:ascii="Times New Roman" w:hAnsi="Times New Roman" w:cs="Times New Roman"/>
          <w:sz w:val="24"/>
          <w:szCs w:val="24"/>
        </w:rPr>
        <w:t xml:space="preserve">          - Deformacijski manometri , </w:t>
      </w:r>
      <w:r w:rsidR="00FC6910" w:rsidRPr="006B03B4">
        <w:rPr>
          <w:rFonts w:ascii="Times New Roman" w:hAnsi="Times New Roman" w:cs="Times New Roman"/>
          <w:sz w:val="24"/>
          <w:szCs w:val="24"/>
        </w:rPr>
        <w:br/>
      </w:r>
      <w:r w:rsidR="006B03B4" w:rsidRPr="006B03B4">
        <w:rPr>
          <w:rFonts w:ascii="Times New Roman" w:hAnsi="Times New Roman" w:cs="Times New Roman"/>
          <w:sz w:val="24"/>
          <w:szCs w:val="24"/>
        </w:rPr>
        <w:t xml:space="preserve">          - Tekućinski manometri </w:t>
      </w:r>
      <w:r w:rsidR="00FC6910" w:rsidRPr="006B03B4">
        <w:rPr>
          <w:rFonts w:ascii="Times New Roman" w:hAnsi="Times New Roman" w:cs="Times New Roman"/>
          <w:sz w:val="24"/>
          <w:szCs w:val="24"/>
        </w:rPr>
        <w:br/>
      </w:r>
      <w:r w:rsidR="006B03B4">
        <w:rPr>
          <w:rFonts w:ascii="Times New Roman" w:hAnsi="Times New Roman" w:cs="Times New Roman"/>
          <w:sz w:val="24"/>
          <w:szCs w:val="24"/>
        </w:rPr>
        <w:t xml:space="preserve">         </w:t>
      </w:r>
      <w:r w:rsidR="006B03B4" w:rsidRPr="006B03B4">
        <w:rPr>
          <w:rFonts w:ascii="Times New Roman" w:hAnsi="Times New Roman" w:cs="Times New Roman"/>
          <w:sz w:val="24"/>
          <w:szCs w:val="24"/>
        </w:rPr>
        <w:t xml:space="preserve"> - Vakumetri </w:t>
      </w:r>
      <w:r w:rsidR="00A262E4">
        <w:rPr>
          <w:rFonts w:ascii="Times New Roman" w:hAnsi="Times New Roman" w:cs="Times New Roman"/>
          <w:sz w:val="24"/>
          <w:szCs w:val="24"/>
        </w:rPr>
        <w:br/>
      </w:r>
      <w:r w:rsidR="00A262E4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8837" w:type="dxa"/>
        <w:tblInd w:w="93" w:type="dxa"/>
        <w:tblLook w:val="04A0" w:firstRow="1" w:lastRow="0" w:firstColumn="1" w:lastColumn="0" w:noHBand="0" w:noVBand="1"/>
      </w:tblPr>
      <w:tblGrid>
        <w:gridCol w:w="577"/>
        <w:gridCol w:w="1207"/>
        <w:gridCol w:w="1161"/>
        <w:gridCol w:w="1735"/>
        <w:gridCol w:w="1121"/>
        <w:gridCol w:w="1510"/>
        <w:gridCol w:w="1610"/>
      </w:tblGrid>
      <w:tr w:rsidR="00213738" w:rsidRPr="00B35779" w:rsidTr="002B715D">
        <w:trPr>
          <w:trHeight w:val="320"/>
        </w:trPr>
        <w:tc>
          <w:tcPr>
            <w:tcW w:w="8837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13738" w:rsidRPr="00B35779" w:rsidRDefault="00213738" w:rsidP="002B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B35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Mjerne</w:t>
            </w:r>
            <w:proofErr w:type="spellEnd"/>
            <w:r w:rsidRPr="00B35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5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jedinice</w:t>
            </w:r>
            <w:proofErr w:type="spellEnd"/>
            <w:r w:rsidRPr="00B35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5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za</w:t>
            </w:r>
            <w:proofErr w:type="spellEnd"/>
            <w:r w:rsidRPr="00B35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5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pritisak</w:t>
            </w:r>
            <w:proofErr w:type="spellEnd"/>
          </w:p>
        </w:tc>
      </w:tr>
      <w:tr w:rsidR="00213738" w:rsidRPr="00B35779" w:rsidTr="002B715D">
        <w:trPr>
          <w:trHeight w:val="320"/>
        </w:trPr>
        <w:tc>
          <w:tcPr>
            <w:tcW w:w="57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738" w:rsidRPr="00B35779" w:rsidRDefault="00213738" w:rsidP="002B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35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 </w:t>
            </w:r>
          </w:p>
        </w:tc>
        <w:tc>
          <w:tcPr>
            <w:tcW w:w="12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738" w:rsidRPr="00B35779" w:rsidRDefault="00213738" w:rsidP="002B7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B35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Paskal</w:t>
            </w:r>
            <w:proofErr w:type="spellEnd"/>
            <w:r w:rsidRPr="00B35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(Pa)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738" w:rsidRPr="00B35779" w:rsidRDefault="00213738" w:rsidP="002B7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35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Bar (bar)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738" w:rsidRPr="00B35779" w:rsidRDefault="00213738" w:rsidP="002B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B35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Tehnička</w:t>
            </w:r>
            <w:proofErr w:type="spellEnd"/>
            <w:r w:rsidRPr="00B35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5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atmosfera</w:t>
            </w:r>
            <w:proofErr w:type="spellEnd"/>
            <w:r w:rsidRPr="00B35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738" w:rsidRPr="00B35779" w:rsidRDefault="00213738" w:rsidP="002B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B35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Atmosfera</w:t>
            </w:r>
            <w:proofErr w:type="spellEnd"/>
            <w:r w:rsidRPr="00B35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738" w:rsidRPr="00B35779" w:rsidRDefault="00213738" w:rsidP="002B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B35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Torr</w:t>
            </w:r>
            <w:proofErr w:type="spellEnd"/>
            <w:r w:rsidRPr="00B35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3738" w:rsidRPr="00B35779" w:rsidRDefault="00213738" w:rsidP="002B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B357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Funta</w:t>
            </w:r>
            <w:proofErr w:type="spellEnd"/>
            <w:r w:rsidRPr="00B357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357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sile</w:t>
            </w:r>
            <w:proofErr w:type="spellEnd"/>
            <w:r w:rsidRPr="00B357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357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po</w:t>
            </w:r>
            <w:proofErr w:type="spellEnd"/>
            <w:r w:rsidRPr="00B357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357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kvadratn</w:t>
            </w:r>
            <w:proofErr w:type="spellEnd"/>
            <w:r w:rsidRPr="00B357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.</w:t>
            </w:r>
          </w:p>
        </w:tc>
      </w:tr>
      <w:tr w:rsidR="00213738" w:rsidRPr="00B35779" w:rsidTr="002B715D">
        <w:trPr>
          <w:trHeight w:val="320"/>
        </w:trPr>
        <w:tc>
          <w:tcPr>
            <w:tcW w:w="57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3738" w:rsidRPr="00B35779" w:rsidRDefault="00213738" w:rsidP="002B7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3738" w:rsidRPr="00B35779" w:rsidRDefault="00213738" w:rsidP="002B7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3738" w:rsidRPr="00B35779" w:rsidRDefault="00213738" w:rsidP="002B7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738" w:rsidRPr="00B35779" w:rsidRDefault="00213738" w:rsidP="002B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35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(at)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738" w:rsidRPr="00B35779" w:rsidRDefault="00213738" w:rsidP="002B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35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(</w:t>
            </w:r>
            <w:proofErr w:type="spellStart"/>
            <w:r w:rsidRPr="00B35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atm</w:t>
            </w:r>
            <w:proofErr w:type="spellEnd"/>
            <w:r w:rsidRPr="00B35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738" w:rsidRPr="00B35779" w:rsidRDefault="00213738" w:rsidP="002B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35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(</w:t>
            </w:r>
            <w:proofErr w:type="spellStart"/>
            <w:r w:rsidRPr="00B35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Torr</w:t>
            </w:r>
            <w:proofErr w:type="spellEnd"/>
            <w:r w:rsidRPr="00B35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3738" w:rsidRPr="00B35779" w:rsidRDefault="00213738" w:rsidP="002B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B357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inču</w:t>
            </w:r>
            <w:proofErr w:type="spellEnd"/>
            <w:r w:rsidRPr="00B357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 </w:t>
            </w:r>
            <w:r w:rsidRPr="00B35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(psi)</w:t>
            </w:r>
          </w:p>
        </w:tc>
      </w:tr>
      <w:tr w:rsidR="00213738" w:rsidRPr="00B35779" w:rsidTr="002B715D">
        <w:trPr>
          <w:trHeight w:val="32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738" w:rsidRPr="00B35779" w:rsidRDefault="00213738" w:rsidP="002B7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35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 Pa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738" w:rsidRPr="00B35779" w:rsidRDefault="00213738" w:rsidP="002B71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</w:pPr>
            <w:r w:rsidRPr="00B3577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bs-Latn-BA"/>
              </w:rPr>
              <w:t xml:space="preserve"> 1 N/m2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738" w:rsidRPr="00B35779" w:rsidRDefault="00213738" w:rsidP="002B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57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bs-Latn-BA"/>
              </w:rPr>
              <w:t>10</w:t>
            </w:r>
            <w:r w:rsidRPr="00B357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bs-Latn-BA"/>
              </w:rPr>
              <w:t>−5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738" w:rsidRPr="00B35779" w:rsidRDefault="00213738" w:rsidP="002B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57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bs-Latn-BA"/>
              </w:rPr>
              <w:t>1.0197×10</w:t>
            </w:r>
            <w:r w:rsidRPr="00B357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bs-Latn-BA"/>
              </w:rPr>
              <w:t>−5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738" w:rsidRPr="00B35779" w:rsidRDefault="00213738" w:rsidP="002B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57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bs-Latn-BA"/>
              </w:rPr>
              <w:t>9.8692×10</w:t>
            </w:r>
            <w:r w:rsidRPr="00B357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bs-Latn-BA"/>
              </w:rPr>
              <w:t>−6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738" w:rsidRPr="00B35779" w:rsidRDefault="00213738" w:rsidP="002B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57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bs-Latn-BA"/>
              </w:rPr>
              <w:t>7.5006×10</w:t>
            </w:r>
            <w:r w:rsidRPr="00B357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bs-Latn-BA"/>
              </w:rPr>
              <w:t>−3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3738" w:rsidRPr="00B35779" w:rsidRDefault="00213738" w:rsidP="002B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57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bs-Latn-BA"/>
              </w:rPr>
              <w:t>145.04×10</w:t>
            </w:r>
            <w:r w:rsidRPr="00B357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bs-Latn-BA"/>
              </w:rPr>
              <w:t>−6</w:t>
            </w:r>
          </w:p>
        </w:tc>
      </w:tr>
      <w:tr w:rsidR="00213738" w:rsidRPr="00B35779" w:rsidTr="002B715D">
        <w:trPr>
          <w:trHeight w:val="32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738" w:rsidRPr="00B35779" w:rsidRDefault="00213738" w:rsidP="002B7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35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 bar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738" w:rsidRPr="00B35779" w:rsidRDefault="00213738" w:rsidP="002B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57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bs-Latn-BA"/>
              </w:rPr>
              <w:t>10</w:t>
            </w:r>
            <w:r w:rsidRPr="00B357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bs-Latn-BA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738" w:rsidRPr="00B35779" w:rsidRDefault="00213738" w:rsidP="002B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57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bs-Latn-BA"/>
              </w:rPr>
              <w:t>106 dyn/cm2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738" w:rsidRPr="00B35779" w:rsidRDefault="00213738" w:rsidP="002B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57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bs-Latn-BA"/>
              </w:rPr>
              <w:t>1.0197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738" w:rsidRPr="00B35779" w:rsidRDefault="00213738" w:rsidP="002B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57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bs-Latn-BA"/>
              </w:rPr>
              <w:t>0.98692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738" w:rsidRPr="00B35779" w:rsidRDefault="00213738" w:rsidP="002B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57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bs-Latn-BA"/>
              </w:rPr>
              <w:t>750.06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3738" w:rsidRPr="00B35779" w:rsidRDefault="00213738" w:rsidP="002B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57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bs-Latn-BA"/>
              </w:rPr>
              <w:t>14.5037744</w:t>
            </w:r>
          </w:p>
        </w:tc>
      </w:tr>
      <w:tr w:rsidR="00213738" w:rsidRPr="00B35779" w:rsidTr="002B715D">
        <w:trPr>
          <w:trHeight w:val="32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738" w:rsidRPr="00B35779" w:rsidRDefault="00213738" w:rsidP="002B7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35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 at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738" w:rsidRPr="00B35779" w:rsidRDefault="00213738" w:rsidP="002B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57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bs-Latn-BA"/>
              </w:rPr>
              <w:t>0.980665 ×10</w:t>
            </w:r>
            <w:r w:rsidRPr="00B357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bs-Latn-BA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738" w:rsidRPr="00B35779" w:rsidRDefault="00213738" w:rsidP="002B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57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bs-Latn-BA"/>
              </w:rPr>
              <w:t>0.980665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738" w:rsidRPr="00B35779" w:rsidRDefault="00213738" w:rsidP="002B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57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bs-Latn-BA"/>
              </w:rPr>
              <w:t>1 kgf/cm2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738" w:rsidRPr="00B35779" w:rsidRDefault="00213738" w:rsidP="002B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57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bs-Latn-BA"/>
              </w:rPr>
              <w:t>0.96784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738" w:rsidRPr="00B35779" w:rsidRDefault="00213738" w:rsidP="002B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57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bs-Latn-BA"/>
              </w:rPr>
              <w:t>735.56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3738" w:rsidRPr="00B35779" w:rsidRDefault="00213738" w:rsidP="002B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57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bs-Latn-BA"/>
              </w:rPr>
              <w:t>14.223</w:t>
            </w:r>
          </w:p>
        </w:tc>
      </w:tr>
      <w:tr w:rsidR="00213738" w:rsidRPr="00B35779" w:rsidTr="002B715D">
        <w:trPr>
          <w:trHeight w:val="32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738" w:rsidRPr="00B35779" w:rsidRDefault="00213738" w:rsidP="002B7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35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  <w:proofErr w:type="spellStart"/>
            <w:r w:rsidRPr="00B35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atm</w:t>
            </w:r>
            <w:proofErr w:type="spellEnd"/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738" w:rsidRPr="00B35779" w:rsidRDefault="00213738" w:rsidP="002B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57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bs-Latn-BA"/>
              </w:rPr>
              <w:t>1.01325 ×10</w:t>
            </w:r>
            <w:r w:rsidRPr="00B357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bs-Latn-BA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738" w:rsidRPr="00B35779" w:rsidRDefault="00213738" w:rsidP="002B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57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bs-Latn-BA"/>
              </w:rPr>
              <w:t>1.01325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738" w:rsidRPr="00B35779" w:rsidRDefault="00213738" w:rsidP="002B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57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bs-Latn-BA"/>
              </w:rPr>
              <w:t>1.0332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738" w:rsidRPr="00B35779" w:rsidRDefault="00213738" w:rsidP="002B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57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bs-Latn-BA"/>
              </w:rPr>
              <w:t xml:space="preserve"> 1 atm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738" w:rsidRPr="00B35779" w:rsidRDefault="00213738" w:rsidP="002B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57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bs-Latn-BA"/>
              </w:rPr>
              <w:t>760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3738" w:rsidRPr="00B35779" w:rsidRDefault="00213738" w:rsidP="002B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57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bs-Latn-BA"/>
              </w:rPr>
              <w:t>14.696</w:t>
            </w:r>
          </w:p>
        </w:tc>
      </w:tr>
      <w:tr w:rsidR="00213738" w:rsidRPr="00B35779" w:rsidTr="002B715D">
        <w:trPr>
          <w:trHeight w:val="32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738" w:rsidRPr="00B35779" w:rsidRDefault="00213738" w:rsidP="002B7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35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  <w:proofErr w:type="spellStart"/>
            <w:r w:rsidRPr="00B35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Torr</w:t>
            </w:r>
            <w:proofErr w:type="spellEnd"/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738" w:rsidRPr="00B35779" w:rsidRDefault="00213738" w:rsidP="002B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57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bs-Latn-BA"/>
              </w:rPr>
              <w:t>133.322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738" w:rsidRPr="00B35779" w:rsidRDefault="00213738" w:rsidP="002B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57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bs-Latn-BA"/>
              </w:rPr>
              <w:t>1.3332×10</w:t>
            </w:r>
            <w:r w:rsidRPr="00B357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bs-Latn-BA"/>
              </w:rPr>
              <w:t>−3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738" w:rsidRPr="00B35779" w:rsidRDefault="00213738" w:rsidP="002B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57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bs-Latn-BA"/>
              </w:rPr>
              <w:t>1.3595×10</w:t>
            </w:r>
            <w:r w:rsidRPr="00B357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bs-Latn-BA"/>
              </w:rPr>
              <w:t>−3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738" w:rsidRPr="00B35779" w:rsidRDefault="00213738" w:rsidP="002B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57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bs-Latn-BA"/>
              </w:rPr>
              <w:t>1.3158×10</w:t>
            </w:r>
            <w:r w:rsidRPr="00B357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bs-Latn-BA"/>
              </w:rPr>
              <w:t>−3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738" w:rsidRPr="00B35779" w:rsidRDefault="00213738" w:rsidP="002B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57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bs-Latn-BA"/>
              </w:rPr>
              <w:t xml:space="preserve"> 1 Torr; ≈ 1 mmHg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3738" w:rsidRPr="00B35779" w:rsidRDefault="00213738" w:rsidP="002B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57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bs-Latn-BA"/>
              </w:rPr>
              <w:t>19.337×10</w:t>
            </w:r>
            <w:r w:rsidRPr="00B357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bs-Latn-BA"/>
              </w:rPr>
              <w:t>−3</w:t>
            </w:r>
          </w:p>
        </w:tc>
      </w:tr>
      <w:tr w:rsidR="00213738" w:rsidRPr="00B35779" w:rsidTr="002B715D">
        <w:trPr>
          <w:trHeight w:val="336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738" w:rsidRPr="00B35779" w:rsidRDefault="00213738" w:rsidP="002B7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35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 psi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738" w:rsidRPr="00B35779" w:rsidRDefault="00213738" w:rsidP="002B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57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bs-Latn-BA"/>
              </w:rPr>
              <w:t>6.895×10</w:t>
            </w:r>
            <w:r w:rsidRPr="00B357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bs-Latn-BA"/>
              </w:rPr>
              <w:t>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738" w:rsidRPr="00B35779" w:rsidRDefault="00213738" w:rsidP="002B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57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bs-Latn-BA"/>
              </w:rPr>
              <w:t>68.948×10</w:t>
            </w:r>
            <w:r w:rsidRPr="00B357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bs-Latn-BA"/>
              </w:rPr>
              <w:t>−3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738" w:rsidRPr="00B35779" w:rsidRDefault="00213738" w:rsidP="002B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57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bs-Latn-BA"/>
              </w:rPr>
              <w:t>70.307×10</w:t>
            </w:r>
            <w:r w:rsidRPr="00B357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bs-Latn-BA"/>
              </w:rPr>
              <w:t>−3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738" w:rsidRPr="00B35779" w:rsidRDefault="00213738" w:rsidP="002B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57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bs-Latn-BA"/>
              </w:rPr>
              <w:t>68.046×10</w:t>
            </w:r>
            <w:r w:rsidRPr="00B357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bs-Latn-BA"/>
              </w:rPr>
              <w:t>−3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738" w:rsidRPr="00B35779" w:rsidRDefault="00213738" w:rsidP="002B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57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bs-Latn-BA"/>
              </w:rPr>
              <w:t>51.715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3738" w:rsidRPr="00B35779" w:rsidRDefault="00213738" w:rsidP="002B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357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bs-Latn-BA"/>
              </w:rPr>
              <w:t>1 lbf/in2</w:t>
            </w:r>
          </w:p>
        </w:tc>
      </w:tr>
    </w:tbl>
    <w:p w:rsidR="00213738" w:rsidRDefault="00213738" w:rsidP="00213738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</w:p>
    <w:p w:rsidR="00F148B2" w:rsidRPr="00D7008A" w:rsidRDefault="006B03D9" w:rsidP="00F148B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>
        <w:rPr>
          <w:sz w:val="24"/>
          <w:szCs w:val="24"/>
        </w:rPr>
        <w:br/>
      </w:r>
      <w:r w:rsidR="00A33D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3DA8" w:rsidRPr="00A33DA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31266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A33DA8" w:rsidRPr="00A33DA8">
        <w:rPr>
          <w:rFonts w:ascii="Times New Roman" w:hAnsi="Times New Roman" w:cs="Times New Roman"/>
          <w:b/>
          <w:sz w:val="28"/>
          <w:szCs w:val="28"/>
        </w:rPr>
        <w:t xml:space="preserve"> Mehanički manometri</w:t>
      </w:r>
      <w:r w:rsidR="00A33DA8">
        <w:rPr>
          <w:sz w:val="24"/>
          <w:szCs w:val="24"/>
        </w:rPr>
        <w:t xml:space="preserve"> </w:t>
      </w:r>
      <w:r w:rsidR="00A262E4">
        <w:rPr>
          <w:sz w:val="24"/>
          <w:szCs w:val="24"/>
        </w:rPr>
        <w:br/>
      </w:r>
      <w:r w:rsidR="00FC6910" w:rsidRPr="00FC6910">
        <w:rPr>
          <w:sz w:val="24"/>
          <w:szCs w:val="24"/>
        </w:rPr>
        <w:br/>
      </w:r>
      <w:r w:rsidR="00A33DA8" w:rsidRPr="00A33DA8">
        <w:rPr>
          <w:rFonts w:ascii="Times New Roman" w:hAnsi="Times New Roman" w:cs="Times New Roman"/>
          <w:sz w:val="24"/>
          <w:szCs w:val="24"/>
        </w:rPr>
        <w:t xml:space="preserve">U grupu mehaničkih manometara spadaju </w:t>
      </w:r>
      <w:r w:rsidR="00A33DA8">
        <w:rPr>
          <w:rFonts w:ascii="Times New Roman" w:hAnsi="Times New Roman" w:cs="Times New Roman"/>
          <w:sz w:val="24"/>
          <w:szCs w:val="24"/>
        </w:rPr>
        <w:t xml:space="preserve">manometri sa : </w:t>
      </w:r>
      <w:r w:rsidR="00A33DA8">
        <w:rPr>
          <w:rFonts w:ascii="Times New Roman" w:hAnsi="Times New Roman" w:cs="Times New Roman"/>
          <w:sz w:val="24"/>
          <w:szCs w:val="24"/>
        </w:rPr>
        <w:br/>
        <w:t xml:space="preserve">    - cijevnom oprugom </w:t>
      </w:r>
      <w:r w:rsidR="00A33DA8">
        <w:rPr>
          <w:rFonts w:ascii="Times New Roman" w:hAnsi="Times New Roman" w:cs="Times New Roman"/>
          <w:sz w:val="24"/>
          <w:szCs w:val="24"/>
        </w:rPr>
        <w:br/>
        <w:t xml:space="preserve">    - membranskom oprugom</w:t>
      </w:r>
      <w:r w:rsidR="00A33DA8">
        <w:rPr>
          <w:rFonts w:ascii="Times New Roman" w:hAnsi="Times New Roman" w:cs="Times New Roman"/>
          <w:sz w:val="24"/>
          <w:szCs w:val="24"/>
        </w:rPr>
        <w:br/>
        <w:t xml:space="preserve">    - nabranom oprugom </w:t>
      </w:r>
      <w:r w:rsidR="00A33DA8">
        <w:rPr>
          <w:rFonts w:ascii="Times New Roman" w:hAnsi="Times New Roman" w:cs="Times New Roman"/>
          <w:sz w:val="24"/>
          <w:szCs w:val="24"/>
        </w:rPr>
        <w:br/>
      </w:r>
      <w:r w:rsidR="00A33DA8">
        <w:rPr>
          <w:rFonts w:ascii="Times New Roman" w:hAnsi="Times New Roman" w:cs="Times New Roman"/>
          <w:sz w:val="24"/>
          <w:szCs w:val="24"/>
        </w:rPr>
        <w:br/>
      </w:r>
      <w:r w:rsidR="00A33DA8" w:rsidRPr="00A33DA8">
        <w:rPr>
          <w:rFonts w:ascii="Times New Roman" w:hAnsi="Times New Roman" w:cs="Times New Roman"/>
          <w:b/>
          <w:sz w:val="24"/>
          <w:szCs w:val="24"/>
        </w:rPr>
        <w:t xml:space="preserve">Manometri sa cijevnom oprugom </w:t>
      </w:r>
      <w:r w:rsidR="00A33DA8">
        <w:rPr>
          <w:rFonts w:ascii="Times New Roman" w:hAnsi="Times New Roman" w:cs="Times New Roman"/>
          <w:b/>
          <w:sz w:val="24"/>
          <w:szCs w:val="24"/>
        </w:rPr>
        <w:br/>
      </w:r>
      <w:r w:rsidR="00213738">
        <w:rPr>
          <w:rFonts w:ascii="Times New Roman" w:hAnsi="Times New Roman" w:cs="Times New Roman"/>
          <w:b/>
          <w:sz w:val="24"/>
          <w:szCs w:val="24"/>
        </w:rPr>
        <w:br/>
      </w:r>
      <w:r w:rsidR="00A33DA8" w:rsidRPr="00A33DA8">
        <w:rPr>
          <w:rFonts w:ascii="Times New Roman" w:hAnsi="Times New Roman" w:cs="Times New Roman"/>
          <w:sz w:val="24"/>
          <w:szCs w:val="24"/>
        </w:rPr>
        <w:t xml:space="preserve">Od mehaničkih manometara najrasprostranjeniji su manometri sa Bourdonovom cijevnom oprugom </w:t>
      </w:r>
      <w:r>
        <w:rPr>
          <w:rFonts w:ascii="Times New Roman" w:hAnsi="Times New Roman" w:cs="Times New Roman"/>
          <w:sz w:val="24"/>
          <w:szCs w:val="24"/>
        </w:rPr>
        <w:t>(</w:t>
      </w:r>
      <w:r w:rsidR="00A33DA8" w:rsidRPr="00A33DA8">
        <w:rPr>
          <w:rFonts w:ascii="Times New Roman" w:hAnsi="Times New Roman" w:cs="Times New Roman"/>
          <w:b/>
          <w:sz w:val="24"/>
          <w:szCs w:val="24"/>
        </w:rPr>
        <w:t>Slika 3</w:t>
      </w:r>
      <w:r w:rsidR="00A33DA8" w:rsidRPr="00A33D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="00A33DA8" w:rsidRPr="00A33DA8">
        <w:rPr>
          <w:rFonts w:ascii="Times New Roman" w:hAnsi="Times New Roman" w:cs="Times New Roman"/>
          <w:sz w:val="24"/>
          <w:szCs w:val="24"/>
        </w:rPr>
        <w:t xml:space="preserve">kod kojih se cjevasta opruga pod dejstvom pritiska fluida </w:t>
      </w:r>
      <w:r w:rsidR="00A33DA8">
        <w:rPr>
          <w:rFonts w:ascii="Times New Roman" w:hAnsi="Times New Roman" w:cs="Times New Roman"/>
          <w:sz w:val="24"/>
          <w:szCs w:val="24"/>
        </w:rPr>
        <w:t xml:space="preserve">unutar cijevi širi, odnosno skuplja (kad je pritisak u cijevi niži od atmosferskog). Pomoću župčastog mehanizma na skali se direktno pokazuje nadpritisak, odnosno podpritisak. Ovi manometri i vakuumetri se obavezno moraju kalibrirati. Tačnost pokazivanja ovih manometara i vakuumetara zavisno od kvaliteta izrade i tečnosti kalibracije je 0,6 - 2%. Radi povećanja opsega </w:t>
      </w:r>
      <w:r w:rsidR="006A68BF">
        <w:rPr>
          <w:rFonts w:ascii="Times New Roman" w:hAnsi="Times New Roman" w:cs="Times New Roman"/>
          <w:sz w:val="24"/>
          <w:szCs w:val="24"/>
        </w:rPr>
        <w:t>mjerenja u manometar se ugrađuje cjevasta opruga odgovarajuće čvrstoće, tako da se oni mogu primijeniti i za pritiske od 1 do više stotina bara.</w:t>
      </w:r>
      <w:r w:rsidR="00FC6910" w:rsidRPr="00A33DA8">
        <w:rPr>
          <w:rFonts w:ascii="Times New Roman" w:hAnsi="Times New Roman" w:cs="Times New Roman"/>
          <w:sz w:val="24"/>
          <w:szCs w:val="24"/>
        </w:rPr>
        <w:br/>
      </w:r>
      <w:r w:rsidR="00FC6910" w:rsidRPr="00A33DA8">
        <w:rPr>
          <w:sz w:val="24"/>
          <w:szCs w:val="24"/>
        </w:rPr>
        <w:br/>
      </w:r>
      <w:r w:rsidR="006A68BF" w:rsidRPr="006A68BF">
        <w:rPr>
          <w:noProof/>
          <w:sz w:val="24"/>
          <w:szCs w:val="24"/>
          <w:lang w:val="bs-Latn-BA" w:eastAsia="bs-Latn-BA"/>
        </w:rPr>
        <w:lastRenderedPageBreak/>
        <w:drawing>
          <wp:inline distT="0" distB="0" distL="0" distR="0">
            <wp:extent cx="2590800" cy="3205113"/>
            <wp:effectExtent l="0" t="0" r="0" b="0"/>
            <wp:docPr id="1" name="Picture 1" descr="C:\Users\Murica\Documents\24,3\manome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rica\Documents\24,3\manometa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613" cy="3216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4D6D">
        <w:rPr>
          <w:sz w:val="24"/>
          <w:szCs w:val="24"/>
        </w:rPr>
        <w:br/>
      </w:r>
      <w:r w:rsidR="00FC6910" w:rsidRPr="00FC6910">
        <w:rPr>
          <w:sz w:val="24"/>
          <w:szCs w:val="24"/>
        </w:rPr>
        <w:br/>
      </w:r>
      <w:r w:rsidR="006A68BF">
        <w:rPr>
          <w:rFonts w:ascii="Times New Roman" w:hAnsi="Times New Roman" w:cs="Times New Roman"/>
          <w:b/>
          <w:sz w:val="24"/>
          <w:szCs w:val="24"/>
        </w:rPr>
        <w:t>Slika 3.</w:t>
      </w:r>
      <w:r w:rsidR="006A68BF" w:rsidRPr="006A68BF">
        <w:rPr>
          <w:rFonts w:ascii="Times New Roman" w:hAnsi="Times New Roman" w:cs="Times New Roman"/>
          <w:sz w:val="24"/>
          <w:szCs w:val="24"/>
        </w:rPr>
        <w:t xml:space="preserve"> Manometri sa cijevnom oprugom </w:t>
      </w:r>
      <w:r w:rsidR="006A68BF">
        <w:rPr>
          <w:rFonts w:ascii="Times New Roman" w:hAnsi="Times New Roman" w:cs="Times New Roman"/>
          <w:sz w:val="24"/>
          <w:szCs w:val="24"/>
        </w:rPr>
        <w:t xml:space="preserve">        </w:t>
      </w:r>
      <w:r w:rsidR="003749A1">
        <w:rPr>
          <w:sz w:val="24"/>
          <w:szCs w:val="24"/>
        </w:rPr>
        <w:br/>
      </w:r>
      <w:r w:rsidR="003749A1">
        <w:rPr>
          <w:sz w:val="24"/>
          <w:szCs w:val="24"/>
        </w:rPr>
        <w:br/>
      </w:r>
      <w:r w:rsidR="00FC6910" w:rsidRPr="00FC6910">
        <w:rPr>
          <w:sz w:val="24"/>
          <w:szCs w:val="24"/>
        </w:rPr>
        <w:br/>
      </w:r>
      <w:r w:rsidR="006A68BF" w:rsidRPr="006A68BF">
        <w:rPr>
          <w:rFonts w:ascii="Times New Roman" w:hAnsi="Times New Roman" w:cs="Times New Roman"/>
          <w:b/>
          <w:sz w:val="24"/>
          <w:szCs w:val="24"/>
        </w:rPr>
        <w:t xml:space="preserve">Manometri sa membranskom oprugom </w:t>
      </w:r>
      <w:r w:rsidR="006A68BF">
        <w:rPr>
          <w:rFonts w:ascii="Times New Roman" w:hAnsi="Times New Roman" w:cs="Times New Roman"/>
          <w:b/>
          <w:sz w:val="24"/>
          <w:szCs w:val="24"/>
        </w:rPr>
        <w:br/>
      </w:r>
      <w:r w:rsidR="006A68BF">
        <w:rPr>
          <w:rFonts w:ascii="Times New Roman" w:hAnsi="Times New Roman" w:cs="Times New Roman"/>
          <w:b/>
          <w:sz w:val="24"/>
          <w:szCs w:val="24"/>
        </w:rPr>
        <w:br/>
      </w:r>
      <w:r w:rsidR="006A68BF" w:rsidRPr="006A68BF">
        <w:rPr>
          <w:rFonts w:ascii="Times New Roman" w:hAnsi="Times New Roman" w:cs="Times New Roman"/>
          <w:sz w:val="24"/>
          <w:szCs w:val="24"/>
        </w:rPr>
        <w:t>Pritisak djel</w:t>
      </w:r>
      <w:r w:rsidR="006A68BF">
        <w:rPr>
          <w:rFonts w:ascii="Times New Roman" w:hAnsi="Times New Roman" w:cs="Times New Roman"/>
          <w:sz w:val="24"/>
          <w:szCs w:val="24"/>
        </w:rPr>
        <w:t xml:space="preserve">uje na čeličnu membranu </w:t>
      </w:r>
      <w:r>
        <w:rPr>
          <w:rFonts w:ascii="Times New Roman" w:hAnsi="Times New Roman" w:cs="Times New Roman"/>
          <w:sz w:val="24"/>
          <w:szCs w:val="24"/>
        </w:rPr>
        <w:t>(</w:t>
      </w:r>
      <w:r w:rsidR="006A68BF" w:rsidRPr="006A68BF">
        <w:rPr>
          <w:rFonts w:ascii="Times New Roman" w:hAnsi="Times New Roman" w:cs="Times New Roman"/>
          <w:b/>
          <w:sz w:val="24"/>
          <w:szCs w:val="24"/>
        </w:rPr>
        <w:t>Slika 4.</w:t>
      </w:r>
      <w:r w:rsidRPr="006B03D9">
        <w:rPr>
          <w:rFonts w:ascii="Times New Roman" w:hAnsi="Times New Roman" w:cs="Times New Roman"/>
          <w:sz w:val="24"/>
          <w:szCs w:val="24"/>
        </w:rPr>
        <w:t>)</w:t>
      </w:r>
      <w:r w:rsidR="006A68BF">
        <w:rPr>
          <w:sz w:val="24"/>
          <w:szCs w:val="24"/>
        </w:rPr>
        <w:t xml:space="preserve">, </w:t>
      </w:r>
      <w:r w:rsidR="006A68BF" w:rsidRPr="006A68BF">
        <w:rPr>
          <w:rFonts w:ascii="Times New Roman" w:hAnsi="Times New Roman" w:cs="Times New Roman"/>
          <w:sz w:val="24"/>
          <w:szCs w:val="24"/>
        </w:rPr>
        <w:t xml:space="preserve">koja se deformira i pomiče </w:t>
      </w:r>
      <w:r w:rsidR="006A68BF">
        <w:rPr>
          <w:rFonts w:ascii="Times New Roman" w:hAnsi="Times New Roman" w:cs="Times New Roman"/>
          <w:sz w:val="24"/>
          <w:szCs w:val="24"/>
        </w:rPr>
        <w:t xml:space="preserve">pokazivački menahizam. Ovim manometrom se mjere manji pritisci od 2 bara. Membrana lahko mijenja svoje karakteristike nakon izvjesnog vremena, pa instrument treba češće baždariti. </w:t>
      </w:r>
      <w:r w:rsidR="00863A04">
        <w:rPr>
          <w:rFonts w:ascii="Times New Roman" w:hAnsi="Times New Roman" w:cs="Times New Roman"/>
          <w:sz w:val="24"/>
          <w:szCs w:val="24"/>
        </w:rPr>
        <w:t xml:space="preserve">Tačnost tih manometara </w:t>
      </w:r>
      <w:r w:rsidR="00863A04" w:rsidRPr="005E4B4B">
        <w:rPr>
          <w:rFonts w:asciiTheme="majorBidi" w:hAnsiTheme="majorBidi" w:cstheme="majorBidi"/>
          <w:sz w:val="24"/>
          <w:szCs w:val="24"/>
          <w:lang w:val="bs-Latn-BA"/>
        </w:rPr>
        <w:t>±2%</w:t>
      </w:r>
      <w:r w:rsidR="00863A04">
        <w:rPr>
          <w:rFonts w:asciiTheme="majorBidi" w:hAnsiTheme="majorBidi" w:cstheme="majorBidi"/>
          <w:sz w:val="24"/>
          <w:szCs w:val="24"/>
          <w:lang w:val="bs-Latn-BA"/>
        </w:rPr>
        <w:t xml:space="preserve"> od opsega skale. </w:t>
      </w:r>
      <w:r w:rsidR="00863A04">
        <w:rPr>
          <w:rFonts w:asciiTheme="majorBidi" w:hAnsiTheme="majorBidi" w:cstheme="majorBidi"/>
          <w:sz w:val="24"/>
          <w:szCs w:val="24"/>
          <w:lang w:val="bs-Latn-BA"/>
        </w:rPr>
        <w:br/>
      </w:r>
      <w:r w:rsidR="00863A04">
        <w:rPr>
          <w:rFonts w:asciiTheme="majorBidi" w:hAnsiTheme="majorBidi" w:cstheme="majorBidi"/>
          <w:sz w:val="24"/>
          <w:szCs w:val="24"/>
          <w:lang w:val="bs-Latn-BA"/>
        </w:rPr>
        <w:br/>
      </w:r>
      <w:r w:rsidR="00863A04" w:rsidRPr="00863A04">
        <w:rPr>
          <w:noProof/>
          <w:sz w:val="24"/>
          <w:szCs w:val="24"/>
          <w:lang w:val="bs-Latn-BA" w:eastAsia="bs-Latn-BA"/>
        </w:rPr>
        <w:drawing>
          <wp:inline distT="0" distB="0" distL="0" distR="0">
            <wp:extent cx="2133600" cy="2735580"/>
            <wp:effectExtent l="0" t="0" r="0" b="7620"/>
            <wp:docPr id="2" name="Picture 2" descr="C:\Users\Murica\Documents\$$$\pru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rica\Documents\$$$\prug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3A04">
        <w:rPr>
          <w:rFonts w:asciiTheme="majorBidi" w:hAnsiTheme="majorBidi" w:cstheme="majorBidi"/>
          <w:sz w:val="24"/>
          <w:szCs w:val="24"/>
          <w:lang w:val="bs-Latn-BA"/>
        </w:rPr>
        <w:br/>
      </w:r>
      <w:r w:rsidR="00FC6910" w:rsidRPr="006A68BF">
        <w:rPr>
          <w:sz w:val="24"/>
          <w:szCs w:val="24"/>
        </w:rPr>
        <w:br/>
      </w:r>
      <w:r w:rsidR="00863A04">
        <w:rPr>
          <w:sz w:val="24"/>
          <w:szCs w:val="24"/>
        </w:rPr>
        <w:t xml:space="preserve"> </w:t>
      </w:r>
      <w:r w:rsidR="00863A04" w:rsidRPr="00863A04">
        <w:rPr>
          <w:rFonts w:ascii="Times New Roman" w:hAnsi="Times New Roman" w:cs="Times New Roman"/>
          <w:b/>
          <w:sz w:val="24"/>
          <w:szCs w:val="24"/>
        </w:rPr>
        <w:t>Slika 4</w:t>
      </w:r>
      <w:r w:rsidR="00863A04" w:rsidRPr="00863A04">
        <w:rPr>
          <w:rFonts w:ascii="Times New Roman" w:hAnsi="Times New Roman" w:cs="Times New Roman"/>
          <w:sz w:val="24"/>
          <w:szCs w:val="24"/>
        </w:rPr>
        <w:t xml:space="preserve">. Manometar s membranskom oprugom </w:t>
      </w:r>
      <w:r w:rsidR="00213738">
        <w:rPr>
          <w:rFonts w:ascii="Times New Roman" w:hAnsi="Times New Roman" w:cs="Times New Roman"/>
          <w:sz w:val="24"/>
          <w:szCs w:val="24"/>
        </w:rPr>
        <w:br/>
      </w:r>
      <w:r w:rsidR="00213738">
        <w:rPr>
          <w:rFonts w:ascii="Times New Roman" w:hAnsi="Times New Roman" w:cs="Times New Roman"/>
          <w:sz w:val="24"/>
          <w:szCs w:val="24"/>
        </w:rPr>
        <w:br/>
      </w:r>
      <w:r w:rsidR="00863A04">
        <w:rPr>
          <w:rFonts w:ascii="Times New Roman" w:hAnsi="Times New Roman" w:cs="Times New Roman"/>
          <w:sz w:val="24"/>
          <w:szCs w:val="24"/>
        </w:rPr>
        <w:br/>
      </w:r>
      <w:r w:rsidR="00863A04" w:rsidRPr="00863A04">
        <w:rPr>
          <w:rFonts w:ascii="Times New Roman" w:hAnsi="Times New Roman" w:cs="Times New Roman"/>
          <w:b/>
          <w:sz w:val="24"/>
          <w:szCs w:val="24"/>
        </w:rPr>
        <w:t xml:space="preserve">Manometri sa naboranom cijevnom oprugom </w:t>
      </w:r>
      <w:r w:rsidR="00FC6910" w:rsidRPr="00863A04">
        <w:rPr>
          <w:b/>
          <w:sz w:val="24"/>
          <w:szCs w:val="24"/>
        </w:rPr>
        <w:br/>
      </w:r>
      <w:r w:rsidR="00FC6910" w:rsidRPr="00863A04">
        <w:rPr>
          <w:sz w:val="24"/>
          <w:szCs w:val="24"/>
        </w:rPr>
        <w:lastRenderedPageBreak/>
        <w:br/>
      </w:r>
      <w:r w:rsidR="00863A04">
        <w:rPr>
          <w:rFonts w:asciiTheme="majorBidi" w:hAnsiTheme="majorBidi" w:cstheme="majorBidi"/>
          <w:noProof/>
          <w:sz w:val="24"/>
          <w:szCs w:val="24"/>
          <w:lang w:val="bs-Latn-BA" w:eastAsia="bs-Latn-BA"/>
        </w:rPr>
        <w:drawing>
          <wp:inline distT="0" distB="0" distL="0" distR="0" wp14:anchorId="2B6F5F76" wp14:editId="6AADEF88">
            <wp:extent cx="2819400" cy="256222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borani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3A04">
        <w:rPr>
          <w:sz w:val="24"/>
          <w:szCs w:val="24"/>
        </w:rPr>
        <w:t xml:space="preserve"> </w:t>
      </w:r>
      <w:r w:rsidR="00863A04">
        <w:rPr>
          <w:sz w:val="24"/>
          <w:szCs w:val="24"/>
        </w:rPr>
        <w:br/>
      </w:r>
      <w:r w:rsidR="00863A0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863A04" w:rsidRPr="00863A04">
        <w:rPr>
          <w:rFonts w:ascii="Times New Roman" w:hAnsi="Times New Roman" w:cs="Times New Roman"/>
          <w:b/>
          <w:sz w:val="24"/>
          <w:szCs w:val="24"/>
        </w:rPr>
        <w:t>Slika 5</w:t>
      </w:r>
      <w:r w:rsidR="00863A04" w:rsidRPr="00863A04">
        <w:rPr>
          <w:rFonts w:ascii="Times New Roman" w:hAnsi="Times New Roman" w:cs="Times New Roman"/>
          <w:sz w:val="24"/>
          <w:szCs w:val="24"/>
        </w:rPr>
        <w:t xml:space="preserve">. Manometar sa naboranom cijevnom oprugom </w:t>
      </w:r>
      <w:r w:rsidR="00863A04">
        <w:rPr>
          <w:rFonts w:ascii="Times New Roman" w:hAnsi="Times New Roman" w:cs="Times New Roman"/>
          <w:sz w:val="24"/>
          <w:szCs w:val="24"/>
        </w:rPr>
        <w:br/>
      </w:r>
      <w:r w:rsidR="00863A04">
        <w:rPr>
          <w:rFonts w:ascii="Times New Roman" w:hAnsi="Times New Roman" w:cs="Times New Roman"/>
          <w:sz w:val="24"/>
          <w:szCs w:val="24"/>
        </w:rPr>
        <w:br/>
        <w:t xml:space="preserve">Na </w:t>
      </w:r>
      <w:r>
        <w:rPr>
          <w:rFonts w:ascii="Times New Roman" w:hAnsi="Times New Roman" w:cs="Times New Roman"/>
          <w:sz w:val="24"/>
          <w:szCs w:val="24"/>
        </w:rPr>
        <w:t>(</w:t>
      </w:r>
      <w:r w:rsidR="00863A04">
        <w:rPr>
          <w:rFonts w:ascii="Times New Roman" w:hAnsi="Times New Roman" w:cs="Times New Roman"/>
          <w:b/>
          <w:sz w:val="24"/>
          <w:szCs w:val="24"/>
        </w:rPr>
        <w:t>S</w:t>
      </w:r>
      <w:r w:rsidR="00863A04" w:rsidRPr="00863A04">
        <w:rPr>
          <w:rFonts w:ascii="Times New Roman" w:hAnsi="Times New Roman" w:cs="Times New Roman"/>
          <w:b/>
          <w:sz w:val="24"/>
          <w:szCs w:val="24"/>
        </w:rPr>
        <w:t>lici 5</w:t>
      </w:r>
      <w:r w:rsidR="00863A0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),</w:t>
      </w:r>
      <w:r w:rsidR="00863A04">
        <w:rPr>
          <w:rFonts w:ascii="Times New Roman" w:hAnsi="Times New Roman" w:cs="Times New Roman"/>
          <w:sz w:val="24"/>
          <w:szCs w:val="24"/>
        </w:rPr>
        <w:t xml:space="preserve"> prikazan je princip rada pretvarača manometra, koji služi za mjerenje manjih pritisaka. Često se mehanički barometri izrađuju na tom principu. Tačnost ovih instrumenata je </w:t>
      </w:r>
      <w:r w:rsidR="00863A04" w:rsidRPr="005E4B4B">
        <w:rPr>
          <w:rFonts w:asciiTheme="majorBidi" w:hAnsiTheme="majorBidi" w:cstheme="majorBidi"/>
          <w:sz w:val="24"/>
          <w:szCs w:val="24"/>
          <w:lang w:val="bs-Latn-BA"/>
        </w:rPr>
        <w:t>±2%</w:t>
      </w:r>
      <w:r w:rsidR="00863A04">
        <w:rPr>
          <w:rFonts w:asciiTheme="majorBidi" w:hAnsiTheme="majorBidi" w:cstheme="majorBidi"/>
          <w:sz w:val="24"/>
          <w:szCs w:val="24"/>
          <w:lang w:val="bs-Latn-BA"/>
        </w:rPr>
        <w:t xml:space="preserve"> od cijele skale. </w:t>
      </w:r>
      <w:r w:rsidR="00A262E4">
        <w:rPr>
          <w:rFonts w:asciiTheme="majorBidi" w:hAnsiTheme="majorBidi" w:cstheme="majorBidi"/>
          <w:sz w:val="24"/>
          <w:szCs w:val="24"/>
          <w:lang w:val="bs-Latn-BA"/>
        </w:rPr>
        <w:br/>
      </w:r>
      <w:r w:rsidR="00A262E4">
        <w:rPr>
          <w:rFonts w:asciiTheme="majorBidi" w:hAnsiTheme="majorBidi" w:cstheme="majorBidi"/>
          <w:sz w:val="24"/>
          <w:szCs w:val="24"/>
          <w:lang w:val="bs-Latn-BA"/>
        </w:rPr>
        <w:br/>
      </w:r>
      <w:r>
        <w:rPr>
          <w:sz w:val="24"/>
          <w:szCs w:val="24"/>
        </w:rPr>
        <w:br/>
      </w:r>
      <w:r w:rsidR="00863A04" w:rsidRPr="002C63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1266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863A04" w:rsidRPr="002C631F">
        <w:rPr>
          <w:rFonts w:ascii="Times New Roman" w:hAnsi="Times New Roman" w:cs="Times New Roman"/>
          <w:b/>
          <w:sz w:val="28"/>
          <w:szCs w:val="28"/>
        </w:rPr>
        <w:t xml:space="preserve"> Hidrostatički manometri</w:t>
      </w:r>
      <w:r w:rsidR="00863A04">
        <w:rPr>
          <w:sz w:val="24"/>
          <w:szCs w:val="24"/>
        </w:rPr>
        <w:t xml:space="preserve"> </w:t>
      </w:r>
      <w:r w:rsidR="00FC6910" w:rsidRPr="00FC6910">
        <w:rPr>
          <w:sz w:val="24"/>
          <w:szCs w:val="24"/>
        </w:rPr>
        <w:br/>
      </w:r>
      <w:r w:rsidR="00FC6910" w:rsidRPr="00FC6910">
        <w:rPr>
          <w:sz w:val="24"/>
          <w:szCs w:val="24"/>
        </w:rPr>
        <w:br/>
      </w:r>
      <w:r w:rsidR="002C631F" w:rsidRPr="002C631F">
        <w:rPr>
          <w:rFonts w:ascii="Times New Roman" w:hAnsi="Times New Roman" w:cs="Times New Roman"/>
          <w:sz w:val="24"/>
          <w:szCs w:val="24"/>
        </w:rPr>
        <w:t xml:space="preserve">Hidrostatički manometri su </w:t>
      </w:r>
      <w:r w:rsidR="002C631F">
        <w:rPr>
          <w:rFonts w:ascii="Times New Roman" w:hAnsi="Times New Roman" w:cs="Times New Roman"/>
          <w:sz w:val="24"/>
          <w:szCs w:val="24"/>
        </w:rPr>
        <w:t xml:space="preserve">apsolutni manometri jer oni direktno pokazuju pravu vrijednost pritiska. Normalna sila djeluje na stub tečnosti visine h, je sila gravitacije </w:t>
      </w:r>
      <w:r w:rsidR="002C631F" w:rsidRPr="00D7008A">
        <w:rPr>
          <w:rFonts w:asciiTheme="majorBidi" w:hAnsiTheme="majorBidi" w:cstheme="majorBidi"/>
          <w:sz w:val="24"/>
          <w:szCs w:val="24"/>
          <w:lang w:val="bs-Latn-BA"/>
        </w:rPr>
        <w:t>F=mg=hAρg</w:t>
      </w:r>
      <w:r w:rsidR="002C631F">
        <w:rPr>
          <w:rFonts w:asciiTheme="majorBidi" w:hAnsiTheme="majorBidi" w:cstheme="majorBidi"/>
          <w:sz w:val="24"/>
          <w:szCs w:val="24"/>
          <w:lang w:val="bs-Latn-BA"/>
        </w:rPr>
        <w:t xml:space="preserve">, tako da je pritisak </w:t>
      </w:r>
      <w:r w:rsidR="002C631F" w:rsidRPr="00D7008A">
        <w:rPr>
          <w:rFonts w:asciiTheme="majorBidi" w:hAnsiTheme="majorBidi" w:cstheme="majorBidi"/>
          <w:sz w:val="24"/>
          <w:szCs w:val="24"/>
          <w:lang w:val="bs-Latn-BA"/>
        </w:rPr>
        <w:t>p=hρg</w:t>
      </w:r>
      <w:r w:rsidR="002C631F">
        <w:rPr>
          <w:rFonts w:asciiTheme="majorBidi" w:hAnsiTheme="majorBidi" w:cstheme="majorBidi"/>
          <w:sz w:val="24"/>
          <w:szCs w:val="24"/>
          <w:lang w:val="bs-Latn-BA"/>
        </w:rPr>
        <w:t>, koji predstavlja osnovnu jednačinu svakog hidrostatičkog manometra. Uz silu gravitacije, na stub tečnosti u cijevi djeluju i kapilarne sile usljed kojih se tečnost u cijevi dodatno diže i</w:t>
      </w:r>
      <w:r w:rsidR="00F148B2">
        <w:rPr>
          <w:rFonts w:asciiTheme="majorBidi" w:hAnsiTheme="majorBidi" w:cstheme="majorBidi"/>
          <w:sz w:val="24"/>
          <w:szCs w:val="24"/>
          <w:lang w:val="bs-Latn-BA"/>
        </w:rPr>
        <w:t xml:space="preserve">li spušta za određenu veličinu hk. </w:t>
      </w:r>
      <w:r w:rsidR="00F148B2">
        <w:rPr>
          <w:rFonts w:asciiTheme="majorBidi" w:hAnsiTheme="majorBidi" w:cstheme="majorBidi"/>
          <w:sz w:val="24"/>
          <w:szCs w:val="24"/>
          <w:lang w:val="bs-Latn-BA"/>
        </w:rPr>
        <w:br/>
      </w:r>
      <w:r w:rsidR="00F148B2">
        <w:rPr>
          <w:rFonts w:asciiTheme="majorBidi" w:hAnsiTheme="majorBidi" w:cstheme="majorBidi"/>
          <w:sz w:val="24"/>
          <w:szCs w:val="24"/>
          <w:lang w:val="bs-Latn-BA"/>
        </w:rPr>
        <w:br/>
      </w:r>
      <w:r w:rsidR="00F148B2">
        <w:rPr>
          <w:rFonts w:asciiTheme="majorBidi" w:hAnsiTheme="majorBidi" w:cstheme="majorBidi"/>
          <w:sz w:val="24"/>
          <w:szCs w:val="24"/>
          <w:lang w:val="bs-Latn-BA"/>
        </w:rPr>
        <w:br/>
      </w:r>
      <w:r w:rsidR="00F148B2">
        <w:rPr>
          <w:rFonts w:asciiTheme="majorBidi" w:hAnsiTheme="majorBidi" w:cstheme="majorBidi"/>
          <w:sz w:val="24"/>
          <w:szCs w:val="24"/>
          <w:lang w:val="bs-Latn-BA"/>
        </w:rPr>
        <w:br/>
      </w:r>
      <w:r w:rsidR="00F148B2" w:rsidRPr="00D7008A">
        <w:rPr>
          <w:rFonts w:asciiTheme="majorBidi" w:hAnsiTheme="majorBidi" w:cstheme="majorBidi"/>
          <w:sz w:val="24"/>
          <w:szCs w:val="24"/>
          <w:lang w:val="bs-Latn-BA"/>
        </w:rPr>
        <w:t>U grupu hidrostatičkih manometara ubrajaju se:</w:t>
      </w:r>
    </w:p>
    <w:p w:rsidR="00F148B2" w:rsidRPr="00D7008A" w:rsidRDefault="00F148B2" w:rsidP="00F148B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>
        <w:rPr>
          <w:rFonts w:asciiTheme="majorBidi" w:eastAsia="SymbolMT" w:hAnsiTheme="majorBidi" w:cstheme="majorBidi"/>
          <w:sz w:val="24"/>
          <w:szCs w:val="24"/>
          <w:lang w:val="bs-Latn-BA"/>
        </w:rPr>
        <w:t>-</w:t>
      </w:r>
      <w:r w:rsidRPr="00D7008A">
        <w:rPr>
          <w:rFonts w:asciiTheme="majorBidi" w:eastAsia="SymbolMT" w:hAnsiTheme="majorBidi" w:cstheme="majorBidi"/>
          <w:sz w:val="24"/>
          <w:szCs w:val="24"/>
          <w:lang w:val="bs-Latn-BA"/>
        </w:rPr>
        <w:t xml:space="preserve"> </w:t>
      </w:r>
      <w:r w:rsidRPr="00D7008A">
        <w:rPr>
          <w:rFonts w:asciiTheme="majorBidi" w:hAnsiTheme="majorBidi" w:cstheme="majorBidi"/>
          <w:sz w:val="24"/>
          <w:szCs w:val="24"/>
          <w:lang w:val="bs-Latn-BA"/>
        </w:rPr>
        <w:t>U-cijev,</w:t>
      </w:r>
    </w:p>
    <w:p w:rsidR="00F148B2" w:rsidRPr="00D7008A" w:rsidRDefault="00F148B2" w:rsidP="00F148B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>
        <w:rPr>
          <w:rFonts w:asciiTheme="majorBidi" w:eastAsia="SymbolMT" w:hAnsiTheme="majorBidi" w:cstheme="majorBidi"/>
          <w:sz w:val="24"/>
          <w:szCs w:val="24"/>
          <w:lang w:val="bs-Latn-BA"/>
        </w:rPr>
        <w:t>-</w:t>
      </w:r>
      <w:r w:rsidRPr="00D7008A">
        <w:rPr>
          <w:rFonts w:asciiTheme="majorBidi" w:eastAsia="SymbolMT" w:hAnsiTheme="majorBidi" w:cstheme="majorBidi"/>
          <w:sz w:val="24"/>
          <w:szCs w:val="24"/>
          <w:lang w:val="bs-Latn-BA"/>
        </w:rPr>
        <w:t xml:space="preserve"> </w:t>
      </w:r>
      <w:r w:rsidRPr="00D7008A">
        <w:rPr>
          <w:rFonts w:asciiTheme="majorBidi" w:hAnsiTheme="majorBidi" w:cstheme="majorBidi"/>
          <w:sz w:val="24"/>
          <w:szCs w:val="24"/>
          <w:lang w:val="bs-Latn-BA"/>
        </w:rPr>
        <w:t>Obrnuta U-cijev,</w:t>
      </w:r>
    </w:p>
    <w:p w:rsidR="00F148B2" w:rsidRPr="00D7008A" w:rsidRDefault="00F148B2" w:rsidP="00F148B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>
        <w:rPr>
          <w:rFonts w:asciiTheme="majorBidi" w:eastAsia="SymbolMT" w:hAnsiTheme="majorBidi" w:cstheme="majorBidi"/>
          <w:sz w:val="24"/>
          <w:szCs w:val="24"/>
          <w:lang w:val="bs-Latn-BA"/>
        </w:rPr>
        <w:t>-</w:t>
      </w:r>
      <w:r w:rsidRPr="00D7008A">
        <w:rPr>
          <w:rFonts w:asciiTheme="majorBidi" w:eastAsia="SymbolMT" w:hAnsiTheme="majorBidi" w:cstheme="majorBidi"/>
          <w:sz w:val="24"/>
          <w:szCs w:val="24"/>
          <w:lang w:val="bs-Latn-BA"/>
        </w:rPr>
        <w:t xml:space="preserve"> </w:t>
      </w:r>
      <w:r w:rsidRPr="00D7008A">
        <w:rPr>
          <w:rFonts w:asciiTheme="majorBidi" w:hAnsiTheme="majorBidi" w:cstheme="majorBidi"/>
          <w:sz w:val="24"/>
          <w:szCs w:val="24"/>
          <w:lang w:val="bs-Latn-BA"/>
        </w:rPr>
        <w:t>U-cijev sa jednim sa jednim zatvorenim krakom,</w:t>
      </w:r>
    </w:p>
    <w:p w:rsidR="00F148B2" w:rsidRPr="00D7008A" w:rsidRDefault="00F148B2" w:rsidP="00F148B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>
        <w:rPr>
          <w:rFonts w:asciiTheme="majorBidi" w:eastAsia="SymbolMT" w:hAnsiTheme="majorBidi" w:cstheme="majorBidi"/>
          <w:sz w:val="24"/>
          <w:szCs w:val="24"/>
          <w:lang w:val="bs-Latn-BA"/>
        </w:rPr>
        <w:t>-</w:t>
      </w:r>
      <w:r w:rsidRPr="00D7008A">
        <w:rPr>
          <w:rFonts w:asciiTheme="majorBidi" w:eastAsia="SymbolMT" w:hAnsiTheme="majorBidi" w:cstheme="majorBidi"/>
          <w:sz w:val="24"/>
          <w:szCs w:val="24"/>
          <w:lang w:val="bs-Latn-BA"/>
        </w:rPr>
        <w:t xml:space="preserve"> </w:t>
      </w:r>
      <w:r w:rsidRPr="00D7008A">
        <w:rPr>
          <w:rFonts w:asciiTheme="majorBidi" w:hAnsiTheme="majorBidi" w:cstheme="majorBidi"/>
          <w:sz w:val="24"/>
          <w:szCs w:val="24"/>
          <w:lang w:val="bs-Latn-BA"/>
        </w:rPr>
        <w:t>Manometar sa posudom,</w:t>
      </w:r>
    </w:p>
    <w:p w:rsidR="00F148B2" w:rsidRPr="00D7008A" w:rsidRDefault="00F148B2" w:rsidP="00F148B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>
        <w:rPr>
          <w:rFonts w:asciiTheme="majorBidi" w:eastAsia="SymbolMT" w:hAnsiTheme="majorBidi" w:cstheme="majorBidi"/>
          <w:sz w:val="24"/>
          <w:szCs w:val="24"/>
          <w:lang w:val="bs-Latn-BA"/>
        </w:rPr>
        <w:t xml:space="preserve">- </w:t>
      </w:r>
      <w:r w:rsidRPr="00D7008A">
        <w:rPr>
          <w:rFonts w:asciiTheme="majorBidi" w:hAnsiTheme="majorBidi" w:cstheme="majorBidi"/>
          <w:sz w:val="24"/>
          <w:szCs w:val="24"/>
          <w:lang w:val="bs-Latn-BA"/>
        </w:rPr>
        <w:t>Kosi manometar,</w:t>
      </w:r>
    </w:p>
    <w:p w:rsidR="00F148B2" w:rsidRPr="00D7008A" w:rsidRDefault="00F148B2" w:rsidP="00F148B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>
        <w:rPr>
          <w:rFonts w:asciiTheme="majorBidi" w:eastAsia="SymbolMT" w:hAnsiTheme="majorBidi" w:cstheme="majorBidi"/>
          <w:sz w:val="24"/>
          <w:szCs w:val="24"/>
          <w:lang w:val="bs-Latn-BA"/>
        </w:rPr>
        <w:t>-</w:t>
      </w:r>
      <w:r w:rsidRPr="00D7008A">
        <w:rPr>
          <w:rFonts w:asciiTheme="majorBidi" w:eastAsia="SymbolMT" w:hAnsiTheme="majorBidi" w:cstheme="majorBidi"/>
          <w:sz w:val="24"/>
          <w:szCs w:val="24"/>
          <w:lang w:val="bs-Latn-BA"/>
        </w:rPr>
        <w:t xml:space="preserve"> </w:t>
      </w:r>
      <w:r w:rsidRPr="00D7008A">
        <w:rPr>
          <w:rFonts w:asciiTheme="majorBidi" w:hAnsiTheme="majorBidi" w:cstheme="majorBidi"/>
          <w:sz w:val="24"/>
          <w:szCs w:val="24"/>
          <w:lang w:val="bs-Latn-BA"/>
        </w:rPr>
        <w:t>Nagnuta U-cijev,</w:t>
      </w:r>
    </w:p>
    <w:p w:rsidR="00F148B2" w:rsidRPr="00D7008A" w:rsidRDefault="00F148B2" w:rsidP="00F148B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>
        <w:rPr>
          <w:rFonts w:asciiTheme="majorBidi" w:eastAsia="SymbolMT" w:hAnsiTheme="majorBidi" w:cstheme="majorBidi"/>
          <w:sz w:val="24"/>
          <w:szCs w:val="24"/>
          <w:lang w:val="bs-Latn-BA"/>
        </w:rPr>
        <w:t>-</w:t>
      </w:r>
      <w:r w:rsidRPr="00D7008A">
        <w:rPr>
          <w:rFonts w:asciiTheme="majorBidi" w:eastAsia="SymbolMT" w:hAnsiTheme="majorBidi" w:cstheme="majorBidi"/>
          <w:sz w:val="24"/>
          <w:szCs w:val="24"/>
          <w:lang w:val="bs-Latn-BA"/>
        </w:rPr>
        <w:t xml:space="preserve"> </w:t>
      </w:r>
      <w:r w:rsidRPr="00D7008A">
        <w:rPr>
          <w:rFonts w:asciiTheme="majorBidi" w:hAnsiTheme="majorBidi" w:cstheme="majorBidi"/>
          <w:sz w:val="24"/>
          <w:szCs w:val="24"/>
          <w:lang w:val="bs-Latn-BA"/>
        </w:rPr>
        <w:t>Prstenasta vaga,</w:t>
      </w:r>
    </w:p>
    <w:p w:rsidR="00F148B2" w:rsidRPr="002E60C4" w:rsidRDefault="00F148B2" w:rsidP="00F148B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>
        <w:rPr>
          <w:rFonts w:asciiTheme="majorBidi" w:eastAsia="SymbolMT" w:hAnsiTheme="majorBidi" w:cstheme="majorBidi"/>
          <w:sz w:val="24"/>
          <w:szCs w:val="24"/>
          <w:lang w:val="bs-Latn-BA"/>
        </w:rPr>
        <w:t>-</w:t>
      </w:r>
      <w:r w:rsidRPr="00D7008A">
        <w:rPr>
          <w:rFonts w:asciiTheme="majorBidi" w:eastAsia="SymbolMT" w:hAnsiTheme="majorBidi" w:cstheme="majorBidi"/>
          <w:sz w:val="24"/>
          <w:szCs w:val="24"/>
          <w:lang w:val="bs-Latn-BA"/>
        </w:rPr>
        <w:t xml:space="preserve"> </w:t>
      </w:r>
      <w:r w:rsidRPr="00D7008A">
        <w:rPr>
          <w:rFonts w:asciiTheme="majorBidi" w:hAnsiTheme="majorBidi" w:cstheme="majorBidi"/>
          <w:sz w:val="24"/>
          <w:szCs w:val="24"/>
          <w:lang w:val="bs-Latn-BA"/>
        </w:rPr>
        <w:t>Betzov manometar</w:t>
      </w:r>
      <w:r w:rsidR="00213738">
        <w:rPr>
          <w:rFonts w:asciiTheme="majorBidi" w:hAnsiTheme="majorBidi" w:cstheme="majorBidi"/>
          <w:sz w:val="24"/>
          <w:szCs w:val="24"/>
          <w:lang w:val="bs-Latn-BA"/>
        </w:rPr>
        <w:t>...</w:t>
      </w:r>
      <w:r w:rsidR="00213738">
        <w:rPr>
          <w:rFonts w:asciiTheme="majorBidi" w:hAnsiTheme="majorBidi" w:cstheme="majorBidi"/>
          <w:sz w:val="24"/>
          <w:szCs w:val="24"/>
          <w:lang w:val="bs-Latn-BA"/>
        </w:rPr>
        <w:br/>
      </w:r>
      <w:r w:rsidR="00213738">
        <w:rPr>
          <w:rFonts w:ascii="Times New Roman" w:hAnsi="Times New Roman" w:cs="Times New Roman"/>
          <w:sz w:val="24"/>
          <w:szCs w:val="24"/>
        </w:rPr>
        <w:br/>
      </w:r>
      <w:r w:rsidR="00FC6910" w:rsidRPr="002C631F">
        <w:rPr>
          <w:rFonts w:ascii="Times New Roman" w:hAnsi="Times New Roman" w:cs="Times New Roman"/>
          <w:sz w:val="24"/>
          <w:szCs w:val="24"/>
        </w:rPr>
        <w:br/>
      </w:r>
      <w:r w:rsidRPr="002E60C4">
        <w:rPr>
          <w:rFonts w:asciiTheme="majorBidi" w:hAnsiTheme="majorBidi" w:cstheme="majorBidi"/>
          <w:b/>
          <w:bCs/>
          <w:sz w:val="24"/>
          <w:szCs w:val="24"/>
          <w:lang w:val="bs-Latn-BA"/>
        </w:rPr>
        <w:t>Diferencijalni manometar ili U-cijev</w:t>
      </w:r>
    </w:p>
    <w:p w:rsidR="00F148B2" w:rsidRPr="002E60C4" w:rsidRDefault="00F148B2" w:rsidP="00F148B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2E60C4">
        <w:rPr>
          <w:rFonts w:asciiTheme="majorBidi" w:hAnsiTheme="majorBidi" w:cstheme="majorBidi"/>
          <w:sz w:val="24"/>
          <w:szCs w:val="24"/>
          <w:lang w:val="bs-Latn-BA"/>
        </w:rPr>
        <w:t>To je najjednostavniji manometar. Dobije se kada se oba kraja cijevi spojena pritiske p1 i p2.</w:t>
      </w:r>
    </w:p>
    <w:p w:rsidR="00F148B2" w:rsidRPr="002E60C4" w:rsidRDefault="00F148B2" w:rsidP="00F148B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2E60C4">
        <w:rPr>
          <w:rFonts w:asciiTheme="majorBidi" w:hAnsiTheme="majorBidi" w:cstheme="majorBidi"/>
          <w:sz w:val="24"/>
          <w:szCs w:val="24"/>
          <w:lang w:val="bs-Latn-BA"/>
        </w:rPr>
        <w:lastRenderedPageBreak/>
        <w:t>Razlika pritisaka Δ p određuje se iz jednačine:</w:t>
      </w:r>
    </w:p>
    <w:p w:rsidR="00F148B2" w:rsidRPr="002E60C4" w:rsidRDefault="00F148B2" w:rsidP="00F148B2">
      <w:pPr>
        <w:autoSpaceDE w:val="0"/>
        <w:autoSpaceDN w:val="0"/>
        <w:adjustRightInd w:val="0"/>
        <w:spacing w:after="120" w:line="240" w:lineRule="auto"/>
        <w:jc w:val="center"/>
        <w:rPr>
          <w:rFonts w:asciiTheme="majorBidi" w:hAnsiTheme="majorBidi" w:cstheme="majorBidi"/>
          <w:sz w:val="24"/>
          <w:szCs w:val="24"/>
          <w:lang w:val="bs-Latn-BA"/>
        </w:rPr>
      </w:pPr>
      <w:r w:rsidRPr="002E60C4">
        <w:rPr>
          <w:rFonts w:asciiTheme="majorBidi" w:hAnsiTheme="majorBidi" w:cstheme="majorBidi"/>
          <w:sz w:val="24"/>
          <w:szCs w:val="24"/>
          <w:lang w:val="bs-Latn-BA"/>
        </w:rPr>
        <w:t>Δ p = p1 - p2 = h (ρm – ρf) g</w:t>
      </w:r>
    </w:p>
    <w:p w:rsidR="00F148B2" w:rsidRPr="002E60C4" w:rsidRDefault="00F148B2" w:rsidP="00F148B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2E60C4">
        <w:rPr>
          <w:rFonts w:asciiTheme="majorBidi" w:hAnsiTheme="majorBidi" w:cstheme="majorBidi"/>
          <w:sz w:val="24"/>
          <w:szCs w:val="24"/>
          <w:lang w:val="bs-Latn-BA"/>
        </w:rPr>
        <w:t>gdje je :</w:t>
      </w:r>
    </w:p>
    <w:p w:rsidR="00F148B2" w:rsidRPr="002E60C4" w:rsidRDefault="00F148B2" w:rsidP="00F148B2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2E60C4">
        <w:rPr>
          <w:rFonts w:asciiTheme="majorBidi" w:hAnsiTheme="majorBidi" w:cstheme="majorBidi"/>
          <w:sz w:val="24"/>
          <w:szCs w:val="24"/>
          <w:lang w:val="bs-Latn-BA"/>
        </w:rPr>
        <w:t>ρm - gustina manometarske tečnosti</w:t>
      </w:r>
    </w:p>
    <w:p w:rsidR="003749A1" w:rsidRPr="003749A1" w:rsidRDefault="00F148B2" w:rsidP="003749A1">
      <w:pPr>
        <w:autoSpaceDE w:val="0"/>
        <w:autoSpaceDN w:val="0"/>
        <w:adjustRightInd w:val="0"/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  <w:lang w:val="bs-Latn-BA"/>
        </w:rPr>
      </w:pPr>
      <w:r w:rsidRPr="002E60C4">
        <w:rPr>
          <w:rFonts w:asciiTheme="majorBidi" w:hAnsiTheme="majorBidi" w:cstheme="majorBidi"/>
          <w:sz w:val="24"/>
          <w:szCs w:val="24"/>
          <w:lang w:val="bs-Latn-BA"/>
        </w:rPr>
        <w:t>ρf - gust</w:t>
      </w:r>
      <w:r w:rsidR="003749A1">
        <w:rPr>
          <w:rFonts w:asciiTheme="majorBidi" w:hAnsiTheme="majorBidi" w:cstheme="majorBidi"/>
          <w:sz w:val="24"/>
          <w:szCs w:val="24"/>
          <w:lang w:val="bs-Latn-BA"/>
        </w:rPr>
        <w:t xml:space="preserve">ina fluda čiji se pritisak mjeri </w:t>
      </w:r>
      <w:r w:rsidR="003749A1">
        <w:rPr>
          <w:rFonts w:asciiTheme="majorBidi" w:hAnsiTheme="majorBidi" w:cstheme="majorBidi"/>
          <w:sz w:val="24"/>
          <w:szCs w:val="24"/>
          <w:lang w:val="bs-Latn-BA"/>
        </w:rPr>
        <w:br/>
      </w:r>
      <w:r w:rsidR="003749A1">
        <w:rPr>
          <w:rFonts w:asciiTheme="majorBidi" w:hAnsiTheme="majorBidi" w:cstheme="majorBidi"/>
          <w:noProof/>
          <w:sz w:val="24"/>
          <w:szCs w:val="24"/>
          <w:lang w:val="bs-Latn-BA" w:eastAsia="bs-Latn-BA"/>
        </w:rPr>
        <w:drawing>
          <wp:inline distT="0" distB="0" distL="0" distR="0" wp14:anchorId="0ABCE52F" wp14:editId="0BB0E1B1">
            <wp:extent cx="1724025" cy="29241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-cijev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49A1">
        <w:rPr>
          <w:rFonts w:asciiTheme="majorBidi" w:hAnsiTheme="majorBidi" w:cstheme="majorBidi"/>
          <w:sz w:val="24"/>
          <w:szCs w:val="24"/>
          <w:lang w:val="bs-Latn-BA"/>
        </w:rPr>
        <w:t xml:space="preserve">                                            </w:t>
      </w:r>
      <w:r w:rsidR="003749A1">
        <w:rPr>
          <w:rFonts w:asciiTheme="majorBidi" w:hAnsiTheme="majorBidi" w:cstheme="majorBidi"/>
          <w:noProof/>
          <w:sz w:val="24"/>
          <w:szCs w:val="24"/>
          <w:lang w:val="bs-Latn-BA" w:eastAsia="bs-Latn-BA"/>
        </w:rPr>
        <w:drawing>
          <wp:inline distT="0" distB="0" distL="0" distR="0" wp14:anchorId="6D07CCCB" wp14:editId="5F486A34">
            <wp:extent cx="1466850" cy="30670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versed u cijev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6910" w:rsidRPr="002C631F">
        <w:rPr>
          <w:rFonts w:ascii="Times New Roman" w:hAnsi="Times New Roman" w:cs="Times New Roman"/>
          <w:sz w:val="24"/>
          <w:szCs w:val="24"/>
        </w:rPr>
        <w:br/>
      </w:r>
      <w:r w:rsidR="00FC6910" w:rsidRPr="003749A1">
        <w:rPr>
          <w:rFonts w:ascii="Times New Roman" w:hAnsi="Times New Roman" w:cs="Times New Roman"/>
          <w:sz w:val="24"/>
          <w:szCs w:val="24"/>
        </w:rPr>
        <w:br/>
      </w:r>
      <w:r w:rsidR="003749A1" w:rsidRPr="003749A1">
        <w:rPr>
          <w:rFonts w:ascii="Times New Roman" w:hAnsi="Times New Roman" w:cs="Times New Roman"/>
          <w:b/>
          <w:sz w:val="24"/>
          <w:szCs w:val="24"/>
        </w:rPr>
        <w:t>Slika 6</w:t>
      </w:r>
      <w:r w:rsidR="003749A1" w:rsidRPr="003749A1">
        <w:rPr>
          <w:rFonts w:ascii="Times New Roman" w:hAnsi="Times New Roman" w:cs="Times New Roman"/>
          <w:sz w:val="24"/>
          <w:szCs w:val="24"/>
        </w:rPr>
        <w:t xml:space="preserve">. </w:t>
      </w:r>
      <w:r w:rsidR="003749A1" w:rsidRPr="003749A1">
        <w:rPr>
          <w:rFonts w:ascii="Times New Roman" w:hAnsi="Times New Roman" w:cs="Times New Roman"/>
          <w:sz w:val="24"/>
          <w:szCs w:val="24"/>
          <w:lang w:val="bs-Latn-BA"/>
        </w:rPr>
        <w:t xml:space="preserve">Diferencijalni manometar                                      </w:t>
      </w:r>
      <w:r w:rsidR="003749A1" w:rsidRPr="003749A1">
        <w:rPr>
          <w:rFonts w:ascii="Times New Roman" w:hAnsi="Times New Roman" w:cs="Times New Roman"/>
          <w:b/>
          <w:sz w:val="24"/>
          <w:szCs w:val="24"/>
          <w:lang w:val="bs-Latn-BA"/>
        </w:rPr>
        <w:t>Slika 7.</w:t>
      </w:r>
      <w:r w:rsidR="003749A1">
        <w:rPr>
          <w:rFonts w:asciiTheme="majorBidi" w:hAnsiTheme="majorBidi" w:cstheme="majorBidi"/>
          <w:sz w:val="24"/>
          <w:szCs w:val="24"/>
          <w:lang w:val="bs-Latn-BA"/>
        </w:rPr>
        <w:t xml:space="preserve"> Manometar u obliku </w:t>
      </w:r>
      <w:r w:rsidR="003749A1">
        <w:rPr>
          <w:rFonts w:asciiTheme="majorBidi" w:hAnsiTheme="majorBidi" w:cstheme="majorBidi"/>
          <w:sz w:val="24"/>
          <w:szCs w:val="24"/>
          <w:lang w:val="bs-Latn-BA"/>
        </w:rPr>
        <w:br/>
        <w:t xml:space="preserve">              (U-cijev)                                                                              obrnute U-cijevi                </w:t>
      </w:r>
      <w:r w:rsidR="003749A1" w:rsidRPr="003749A1">
        <w:rPr>
          <w:sz w:val="24"/>
          <w:szCs w:val="24"/>
        </w:rPr>
        <w:t xml:space="preserve">            </w:t>
      </w:r>
      <w:r w:rsidR="00FC6910" w:rsidRPr="00FC6910">
        <w:rPr>
          <w:sz w:val="24"/>
          <w:szCs w:val="24"/>
        </w:rPr>
        <w:br/>
      </w:r>
    </w:p>
    <w:p w:rsidR="003749A1" w:rsidRPr="003749A1" w:rsidRDefault="003749A1" w:rsidP="003749A1">
      <w:pPr>
        <w:autoSpaceDE w:val="0"/>
        <w:autoSpaceDN w:val="0"/>
        <w:adjustRightInd w:val="0"/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  <w:lang w:val="bs-Latn-BA"/>
        </w:rPr>
      </w:pPr>
    </w:p>
    <w:p w:rsidR="003749A1" w:rsidRPr="003749A1" w:rsidRDefault="003749A1" w:rsidP="003749A1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  <w:r w:rsidRPr="003749A1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Manometar sa nagnutom cijevi - kosi manometar</w:t>
      </w:r>
    </w:p>
    <w:p w:rsidR="003749A1" w:rsidRPr="003749A1" w:rsidRDefault="003749A1" w:rsidP="003749A1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3749A1">
        <w:rPr>
          <w:rFonts w:ascii="Times New Roman" w:hAnsi="Times New Roman" w:cs="Times New Roman"/>
          <w:sz w:val="24"/>
          <w:szCs w:val="24"/>
          <w:lang w:val="bs-Latn-BA"/>
        </w:rPr>
        <w:t>Za mjerenje malih razlika pritisaka može korisno da posluži kosi</w:t>
      </w:r>
    </w:p>
    <w:p w:rsidR="003749A1" w:rsidRPr="003749A1" w:rsidRDefault="00116D9C" w:rsidP="003749A1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manometar </w:t>
      </w:r>
      <w:r w:rsidR="006B03D9">
        <w:rPr>
          <w:rFonts w:ascii="Times New Roman" w:hAnsi="Times New Roman" w:cs="Times New Roman"/>
          <w:sz w:val="24"/>
          <w:szCs w:val="24"/>
          <w:lang w:val="bs-Latn-BA"/>
        </w:rPr>
        <w:t>(</w:t>
      </w:r>
      <w:r w:rsidRPr="00116D9C">
        <w:rPr>
          <w:rFonts w:ascii="Times New Roman" w:hAnsi="Times New Roman" w:cs="Times New Roman"/>
          <w:b/>
          <w:sz w:val="24"/>
          <w:szCs w:val="24"/>
          <w:lang w:val="bs-Latn-BA"/>
        </w:rPr>
        <w:t>S</w:t>
      </w:r>
      <w:r w:rsidR="003749A1" w:rsidRPr="00116D9C">
        <w:rPr>
          <w:rFonts w:ascii="Times New Roman" w:hAnsi="Times New Roman" w:cs="Times New Roman"/>
          <w:b/>
          <w:sz w:val="24"/>
          <w:szCs w:val="24"/>
          <w:lang w:val="bs-Latn-BA"/>
        </w:rPr>
        <w:t>lika 8</w:t>
      </w:r>
      <w:r w:rsidR="003749A1">
        <w:rPr>
          <w:rFonts w:ascii="Times New Roman" w:hAnsi="Times New Roman" w:cs="Times New Roman"/>
          <w:sz w:val="24"/>
          <w:szCs w:val="24"/>
          <w:lang w:val="bs-Latn-BA"/>
        </w:rPr>
        <w:t>.</w:t>
      </w:r>
      <w:r w:rsidR="006B03D9">
        <w:rPr>
          <w:rFonts w:ascii="Times New Roman" w:hAnsi="Times New Roman" w:cs="Times New Roman"/>
          <w:sz w:val="24"/>
          <w:szCs w:val="24"/>
          <w:lang w:val="bs-Latn-BA"/>
        </w:rPr>
        <w:t>)</w:t>
      </w:r>
      <w:r w:rsidR="003749A1" w:rsidRPr="003749A1">
        <w:rPr>
          <w:rFonts w:ascii="Times New Roman" w:hAnsi="Times New Roman" w:cs="Times New Roman"/>
          <w:sz w:val="24"/>
          <w:szCs w:val="24"/>
          <w:lang w:val="bs-Latn-BA"/>
        </w:rPr>
        <w:t>, odnosno razlika pritiska. Određuje se na osnovu</w:t>
      </w:r>
    </w:p>
    <w:p w:rsidR="003749A1" w:rsidRPr="003749A1" w:rsidRDefault="003749A1" w:rsidP="003749A1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3749A1">
        <w:rPr>
          <w:rFonts w:ascii="Times New Roman" w:hAnsi="Times New Roman" w:cs="Times New Roman"/>
          <w:sz w:val="24"/>
          <w:szCs w:val="24"/>
          <w:lang w:val="bs-Latn-BA"/>
        </w:rPr>
        <w:t>izraza:</w:t>
      </w:r>
    </w:p>
    <w:p w:rsidR="003749A1" w:rsidRPr="003749A1" w:rsidRDefault="003749A1" w:rsidP="003749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3749A1">
        <w:rPr>
          <w:rFonts w:ascii="Times New Roman" w:hAnsi="Times New Roman" w:cs="Times New Roman"/>
          <w:sz w:val="24"/>
          <w:szCs w:val="24"/>
          <w:lang w:val="bs-Latn-BA"/>
        </w:rPr>
        <w:t>Δp=hρ</w:t>
      </w:r>
      <w:r w:rsidRPr="003749A1">
        <w:rPr>
          <w:rFonts w:ascii="Times New Roman" w:hAnsi="Times New Roman" w:cs="Times New Roman"/>
          <w:sz w:val="24"/>
          <w:szCs w:val="24"/>
          <w:vertAlign w:val="subscript"/>
          <w:lang w:val="bs-Latn-BA"/>
        </w:rPr>
        <w:t>M</w:t>
      </w:r>
      <w:r w:rsidRPr="003749A1">
        <w:rPr>
          <w:rFonts w:ascii="Times New Roman" w:hAnsi="Times New Roman" w:cs="Times New Roman"/>
          <w:sz w:val="24"/>
          <w:szCs w:val="24"/>
          <w:lang w:val="bs-Latn-BA"/>
        </w:rPr>
        <w:t>g</w:t>
      </w:r>
      <w:r w:rsidRPr="003749A1">
        <w:rPr>
          <w:rFonts w:ascii="Times New Roman" w:hAnsi="Times New Roman" w:cs="Times New Roman"/>
          <w:sz w:val="24"/>
          <w:szCs w:val="24"/>
          <w:lang w:val="bs-Latn-BA"/>
        </w:rPr>
        <w:br/>
      </w:r>
    </w:p>
    <w:p w:rsidR="003749A1" w:rsidRPr="003749A1" w:rsidRDefault="003749A1" w:rsidP="003749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3749A1">
        <w:rPr>
          <w:rFonts w:ascii="Times New Roman" w:hAnsi="Times New Roman" w:cs="Times New Roman"/>
          <w:sz w:val="24"/>
          <w:szCs w:val="24"/>
          <w:lang w:val="bs-Latn-BA"/>
        </w:rPr>
        <w:t>gdje je:</w:t>
      </w:r>
    </w:p>
    <w:p w:rsidR="003749A1" w:rsidRPr="003749A1" w:rsidRDefault="003749A1" w:rsidP="003749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3749A1">
        <w:rPr>
          <w:rFonts w:ascii="Times New Roman" w:hAnsi="Times New Roman" w:cs="Times New Roman"/>
          <w:sz w:val="24"/>
          <w:szCs w:val="24"/>
          <w:lang w:val="bs-Latn-BA"/>
        </w:rPr>
        <w:t>h=h</w:t>
      </w:r>
      <w:r w:rsidRPr="003749A1">
        <w:rPr>
          <w:rFonts w:ascii="Times New Roman" w:hAnsi="Times New Roman" w:cs="Times New Roman"/>
          <w:sz w:val="24"/>
          <w:szCs w:val="24"/>
          <w:vertAlign w:val="subscript"/>
          <w:lang w:val="bs-Latn-BA"/>
        </w:rPr>
        <w:t>1</w:t>
      </w:r>
      <w:r w:rsidRPr="003749A1">
        <w:rPr>
          <w:rFonts w:ascii="Times New Roman" w:hAnsi="Times New Roman" w:cs="Times New Roman"/>
          <w:sz w:val="24"/>
          <w:szCs w:val="24"/>
          <w:lang w:val="bs-Latn-BA"/>
        </w:rPr>
        <w:t>+h</w:t>
      </w:r>
      <w:r w:rsidRPr="003749A1">
        <w:rPr>
          <w:rFonts w:ascii="Times New Roman" w:hAnsi="Times New Roman" w:cs="Times New Roman"/>
          <w:sz w:val="24"/>
          <w:szCs w:val="24"/>
          <w:vertAlign w:val="subscript"/>
          <w:lang w:val="bs-Latn-BA"/>
        </w:rPr>
        <w:t>2</w:t>
      </w:r>
      <w:r w:rsidRPr="003749A1">
        <w:rPr>
          <w:rFonts w:ascii="Times New Roman" w:hAnsi="Times New Roman" w:cs="Times New Roman"/>
          <w:sz w:val="24"/>
          <w:szCs w:val="24"/>
          <w:lang w:val="bs-Latn-BA"/>
        </w:rPr>
        <w:t>=x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bs-Latn-BA"/>
              </w:rPr>
            </m:ctrlPr>
          </m:dPr>
          <m:e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bs-Latn-BA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bs-Latn-BA"/>
                  </w:rPr>
                  <m:t>α</m:t>
                </m:r>
              </m:e>
            </m:func>
            <m:r>
              <w:rPr>
                <w:rFonts w:ascii="Cambria Math" w:hAnsi="Cambria Math" w:cs="Times New Roman"/>
                <w:sz w:val="24"/>
                <w:szCs w:val="24"/>
                <w:lang w:val="bs-Latn-B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bs-Latn-BA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bs-Latn-B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bs-Latn-BA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bs-Latn-BA"/>
                      </w:rPr>
                      <m:t>1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bs-Latn-B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bs-Latn-BA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bs-Latn-BA"/>
                      </w:rPr>
                      <m:t>2</m:t>
                    </m:r>
                  </m:sub>
                </m:sSub>
              </m:den>
            </m:f>
          </m:e>
        </m:d>
      </m:oMath>
      <w:r w:rsidRPr="003749A1">
        <w:rPr>
          <w:rFonts w:ascii="Times New Roman" w:eastAsiaTheme="minorEastAsia" w:hAnsi="Times New Roman" w:cs="Times New Roman"/>
          <w:sz w:val="24"/>
          <w:szCs w:val="24"/>
          <w:lang w:val="bs-Latn-BA"/>
        </w:rPr>
        <w:t>=const.</w:t>
      </w:r>
    </w:p>
    <w:p w:rsidR="003749A1" w:rsidRPr="003749A1" w:rsidRDefault="003749A1" w:rsidP="003749A1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3749A1">
        <w:rPr>
          <w:rFonts w:ascii="Times New Roman" w:hAnsi="Times New Roman" w:cs="Times New Roman"/>
          <w:sz w:val="24"/>
          <w:szCs w:val="24"/>
          <w:lang w:val="bs-Latn-BA"/>
        </w:rPr>
        <w:t>Konstanta manometra se određuje posebno za svaki nagibni ugao α, pri</w:t>
      </w:r>
    </w:p>
    <w:p w:rsidR="003749A1" w:rsidRPr="003749A1" w:rsidRDefault="003749A1" w:rsidP="003749A1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3749A1">
        <w:rPr>
          <w:rFonts w:ascii="Times New Roman" w:hAnsi="Times New Roman" w:cs="Times New Roman"/>
          <w:sz w:val="24"/>
          <w:szCs w:val="24"/>
          <w:lang w:val="bs-Latn-BA"/>
        </w:rPr>
        <w:t>čemu treba strogo voditi računa o položaju "0" tečnosti u kosoj cijevi jer se</w:t>
      </w:r>
    </w:p>
    <w:p w:rsidR="003749A1" w:rsidRPr="003749A1" w:rsidRDefault="003749A1" w:rsidP="003749A1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3749A1">
        <w:rPr>
          <w:rFonts w:ascii="Times New Roman" w:hAnsi="Times New Roman" w:cs="Times New Roman"/>
          <w:sz w:val="24"/>
          <w:szCs w:val="24"/>
          <w:lang w:val="bs-Latn-BA"/>
        </w:rPr>
        <w:t>kod ovih manometara, naročito kad je manometarska tečnost voda, jer ona</w:t>
      </w:r>
    </w:p>
    <w:p w:rsidR="003528C6" w:rsidRPr="00474AFE" w:rsidRDefault="003749A1" w:rsidP="003528C6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 w:rsidRPr="003749A1">
        <w:rPr>
          <w:rFonts w:ascii="Times New Roman" w:hAnsi="Times New Roman" w:cs="Times New Roman"/>
          <w:sz w:val="24"/>
          <w:szCs w:val="24"/>
          <w:lang w:val="bs-Latn-BA"/>
        </w:rPr>
        <w:lastRenderedPageBreak/>
        <w:t>se lijepi uz staklo.</w:t>
      </w:r>
      <w:r w:rsidR="00FC6910" w:rsidRPr="003749A1">
        <w:rPr>
          <w:rFonts w:ascii="Times New Roman" w:hAnsi="Times New Roman" w:cs="Times New Roman"/>
          <w:sz w:val="24"/>
          <w:szCs w:val="24"/>
        </w:rPr>
        <w:br/>
      </w:r>
      <w:r>
        <w:rPr>
          <w:rFonts w:asciiTheme="majorBidi" w:hAnsiTheme="majorBidi" w:cstheme="majorBidi"/>
          <w:noProof/>
          <w:sz w:val="24"/>
          <w:szCs w:val="24"/>
          <w:lang w:val="bs-Latn-BA" w:eastAsia="bs-Latn-BA"/>
        </w:rPr>
        <w:drawing>
          <wp:inline distT="0" distB="0" distL="0" distR="0" wp14:anchorId="683896AB" wp14:editId="5DF91063">
            <wp:extent cx="5305425" cy="207645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si manometar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6910" w:rsidRPr="00FC6910">
        <w:rPr>
          <w:sz w:val="24"/>
          <w:szCs w:val="24"/>
        </w:rPr>
        <w:br/>
      </w:r>
      <w:r w:rsidRPr="003749A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3749A1">
        <w:rPr>
          <w:rFonts w:ascii="Times New Roman" w:hAnsi="Times New Roman" w:cs="Times New Roman"/>
          <w:b/>
          <w:sz w:val="24"/>
          <w:szCs w:val="24"/>
        </w:rPr>
        <w:t>Slika 8.</w:t>
      </w:r>
      <w:r w:rsidRPr="003749A1">
        <w:rPr>
          <w:rFonts w:ascii="Times New Roman" w:hAnsi="Times New Roman" w:cs="Times New Roman"/>
          <w:sz w:val="24"/>
          <w:szCs w:val="24"/>
        </w:rPr>
        <w:t xml:space="preserve"> Kosi manomentar </w:t>
      </w:r>
      <w:r w:rsidR="00FC6910" w:rsidRPr="003749A1">
        <w:rPr>
          <w:rFonts w:ascii="Times New Roman" w:hAnsi="Times New Roman" w:cs="Times New Roman"/>
          <w:sz w:val="24"/>
          <w:szCs w:val="24"/>
        </w:rPr>
        <w:br/>
      </w:r>
      <w:r w:rsidR="00A262E4">
        <w:rPr>
          <w:sz w:val="24"/>
          <w:szCs w:val="24"/>
        </w:rPr>
        <w:br/>
      </w:r>
      <w:r w:rsidR="00FC6910" w:rsidRPr="00FC6910">
        <w:rPr>
          <w:sz w:val="24"/>
          <w:szCs w:val="24"/>
        </w:rPr>
        <w:br/>
      </w:r>
      <w:r w:rsidR="003528C6" w:rsidRPr="00474AFE">
        <w:rPr>
          <w:rFonts w:asciiTheme="majorBidi" w:hAnsiTheme="majorBidi" w:cstheme="majorBidi"/>
          <w:b/>
          <w:bCs/>
          <w:sz w:val="24"/>
          <w:szCs w:val="24"/>
          <w:lang w:val="bs-Latn-BA"/>
        </w:rPr>
        <w:t>Prstenasta vaga</w:t>
      </w:r>
    </w:p>
    <w:p w:rsidR="003528C6" w:rsidRPr="00A56229" w:rsidRDefault="003528C6" w:rsidP="003528C6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 w:rsidRPr="00474AFE">
        <w:rPr>
          <w:rFonts w:asciiTheme="majorBidi" w:hAnsiTheme="majorBidi" w:cstheme="majorBidi"/>
          <w:sz w:val="24"/>
          <w:szCs w:val="24"/>
          <w:lang w:val="bs-Latn-BA"/>
        </w:rPr>
        <w:t>Prstenasta vaga je u stvari U-cijev u obliku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 torusa-prstena.</w:t>
      </w:r>
      <w:r w:rsidRPr="00474AFE">
        <w:rPr>
          <w:rFonts w:asciiTheme="majorBidi" w:hAnsiTheme="majorBidi" w:cstheme="majorBidi"/>
          <w:sz w:val="24"/>
          <w:szCs w:val="24"/>
          <w:lang w:val="bs-Latn-BA"/>
        </w:rPr>
        <w:t>Ovaj manometar se naročito korist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i za mjerenje većih pritisaka u </w:t>
      </w:r>
      <w:r w:rsidRPr="00474AFE">
        <w:rPr>
          <w:rFonts w:asciiTheme="majorBidi" w:hAnsiTheme="majorBidi" w:cstheme="majorBidi"/>
          <w:sz w:val="24"/>
          <w:szCs w:val="24"/>
          <w:lang w:val="bs-Latn-BA"/>
        </w:rPr>
        <w:t>cjevovodnom sistemu, npr. za mjerenj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e protoka u parovodovima. Za tu </w:t>
      </w:r>
      <w:r w:rsidRPr="00474AFE">
        <w:rPr>
          <w:rFonts w:asciiTheme="majorBidi" w:hAnsiTheme="majorBidi" w:cstheme="majorBidi"/>
          <w:sz w:val="24"/>
          <w:szCs w:val="24"/>
          <w:lang w:val="bs-Latn-BA"/>
        </w:rPr>
        <w:t>primjenu torus se izrađuje od specijalno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g nehrađajućeg čelika. Kazaljka </w:t>
      </w:r>
      <w:r w:rsidRPr="00474AFE">
        <w:rPr>
          <w:rFonts w:asciiTheme="majorBidi" w:hAnsiTheme="majorBidi" w:cstheme="majorBidi"/>
          <w:sz w:val="24"/>
          <w:szCs w:val="24"/>
          <w:lang w:val="bs-Latn-BA"/>
        </w:rPr>
        <w:t>pokazuje zakretanje torusa na skali koja je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 skalirana dirktno u jedinicama </w:t>
      </w:r>
      <w:r w:rsidRPr="00474AFE">
        <w:rPr>
          <w:rFonts w:asciiTheme="majorBidi" w:hAnsiTheme="majorBidi" w:cstheme="majorBidi"/>
          <w:sz w:val="24"/>
          <w:szCs w:val="24"/>
          <w:lang w:val="bs-Latn-BA"/>
        </w:rPr>
        <w:t>pritiska.</w:t>
      </w:r>
      <w:r>
        <w:rPr>
          <w:rFonts w:asciiTheme="majorBidi" w:hAnsiTheme="majorBidi" w:cstheme="majorBidi"/>
          <w:sz w:val="24"/>
          <w:szCs w:val="24"/>
          <w:lang w:val="bs-Latn-BA"/>
        </w:rPr>
        <w:br/>
      </w:r>
      <w:r>
        <w:rPr>
          <w:sz w:val="24"/>
          <w:szCs w:val="24"/>
        </w:rPr>
        <w:t xml:space="preserve">         </w:t>
      </w:r>
      <w:r>
        <w:rPr>
          <w:rFonts w:asciiTheme="majorBidi" w:hAnsiTheme="majorBidi" w:cstheme="majorBidi"/>
          <w:noProof/>
          <w:sz w:val="24"/>
          <w:szCs w:val="24"/>
          <w:lang w:val="bs-Latn-BA" w:eastAsia="bs-Latn-BA"/>
        </w:rPr>
        <w:drawing>
          <wp:inline distT="0" distB="0" distL="0" distR="0" wp14:anchorId="7E3994FF" wp14:editId="021600D6">
            <wp:extent cx="4830445" cy="2331720"/>
            <wp:effectExtent l="0" t="0" r="825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stenasta vaga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7308" cy="233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/>
      </w:r>
      <w:r w:rsidRPr="003528C6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528C6">
        <w:rPr>
          <w:rFonts w:ascii="Times New Roman" w:hAnsi="Times New Roman" w:cs="Times New Roman"/>
          <w:b/>
          <w:sz w:val="24"/>
          <w:szCs w:val="24"/>
        </w:rPr>
        <w:t>Slika 9.</w:t>
      </w:r>
      <w:r w:rsidRPr="003528C6">
        <w:rPr>
          <w:rFonts w:ascii="Times New Roman" w:hAnsi="Times New Roman" w:cs="Times New Roman"/>
          <w:sz w:val="24"/>
          <w:szCs w:val="24"/>
        </w:rPr>
        <w:t xml:space="preserve"> Prstenasta vaga </w:t>
      </w:r>
      <w:r w:rsidR="00A262E4">
        <w:rPr>
          <w:rFonts w:ascii="Times New Roman" w:hAnsi="Times New Roman" w:cs="Times New Roman"/>
          <w:sz w:val="24"/>
          <w:szCs w:val="24"/>
        </w:rPr>
        <w:br/>
      </w:r>
      <w:r>
        <w:rPr>
          <w:rFonts w:asciiTheme="majorBidi" w:hAnsiTheme="majorBidi" w:cstheme="majorBidi"/>
          <w:b/>
          <w:bCs/>
          <w:sz w:val="24"/>
          <w:szCs w:val="24"/>
          <w:lang w:val="bs-Latn-BA"/>
        </w:rPr>
        <w:br/>
      </w:r>
      <w:r>
        <w:rPr>
          <w:rFonts w:asciiTheme="majorBidi" w:hAnsiTheme="majorBidi" w:cstheme="majorBidi"/>
          <w:b/>
          <w:bCs/>
          <w:sz w:val="24"/>
          <w:szCs w:val="24"/>
          <w:lang w:val="bs-Latn-BA"/>
        </w:rPr>
        <w:br/>
      </w:r>
      <w:r w:rsidRPr="00A56229">
        <w:rPr>
          <w:rFonts w:asciiTheme="majorBidi" w:hAnsiTheme="majorBidi" w:cstheme="majorBidi"/>
          <w:b/>
          <w:bCs/>
          <w:sz w:val="24"/>
          <w:szCs w:val="24"/>
          <w:lang w:val="bs-Latn-BA"/>
        </w:rPr>
        <w:t>Becov (Betz) mikromanometar</w:t>
      </w:r>
    </w:p>
    <w:p w:rsidR="003528C6" w:rsidRDefault="003528C6" w:rsidP="003528C6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A56229">
        <w:rPr>
          <w:rFonts w:asciiTheme="majorBidi" w:hAnsiTheme="majorBidi" w:cstheme="majorBidi"/>
          <w:sz w:val="24"/>
          <w:szCs w:val="24"/>
          <w:lang w:val="bs-Latn-BA"/>
        </w:rPr>
        <w:t>Becov manom</w:t>
      </w:r>
      <w:r>
        <w:rPr>
          <w:rFonts w:asciiTheme="majorBidi" w:hAnsiTheme="majorBidi" w:cstheme="majorBidi"/>
          <w:sz w:val="24"/>
          <w:szCs w:val="24"/>
          <w:lang w:val="bs-Latn-BA"/>
        </w:rPr>
        <w:t>etar radi na principu U-cijevi. R</w:t>
      </w:r>
      <w:r w:rsidRPr="00A56229">
        <w:rPr>
          <w:rFonts w:asciiTheme="majorBidi" w:hAnsiTheme="majorBidi" w:cstheme="majorBidi"/>
          <w:sz w:val="24"/>
          <w:szCs w:val="24"/>
          <w:lang w:val="bs-Latn-BA"/>
        </w:rPr>
        <w:t>azlika nivoa u oba rezervoara G i S mjeri se pomoću skale R koja visi na plovku C. Na staklenoj skali je ugravirana podjela koja se optičkim putem projektuje na nepokretnu skalu sa odgovarajućim povećanjem (oko 20 puta) i daje razliku pritiska u mm stuba tečnosti. Maksimaln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a razlika pritiska nivoa obično </w:t>
      </w:r>
      <w:r w:rsidRPr="00A56229">
        <w:rPr>
          <w:rFonts w:asciiTheme="majorBidi" w:hAnsiTheme="majorBidi" w:cstheme="majorBidi"/>
          <w:sz w:val="24"/>
          <w:szCs w:val="24"/>
          <w:lang w:val="bs-Latn-BA"/>
        </w:rPr>
        <w:t>iznosi 300-800 mm, a za manometarsku tečnost se koriste voda i praktičan instrument,naročito za laboratorijska mjerenja. Tačnost ovih manometara je±0,5 Pa.</w:t>
      </w:r>
    </w:p>
    <w:p w:rsidR="003528C6" w:rsidRPr="001E4A85" w:rsidRDefault="003528C6" w:rsidP="003528C6">
      <w:pPr>
        <w:autoSpaceDE w:val="0"/>
        <w:autoSpaceDN w:val="0"/>
        <w:adjustRightInd w:val="0"/>
        <w:spacing w:after="12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bs-Latn-BA"/>
        </w:rPr>
      </w:pPr>
      <w:r>
        <w:rPr>
          <w:rFonts w:asciiTheme="majorBidi" w:hAnsiTheme="majorBidi" w:cstheme="majorBidi"/>
          <w:noProof/>
          <w:sz w:val="24"/>
          <w:szCs w:val="24"/>
          <w:lang w:val="bs-Latn-BA" w:eastAsia="bs-Latn-BA"/>
        </w:rPr>
        <w:lastRenderedPageBreak/>
        <w:drawing>
          <wp:inline distT="0" distB="0" distL="0" distR="0" wp14:anchorId="384E95A7" wp14:editId="39CFEAE1">
            <wp:extent cx="5760720" cy="5022850"/>
            <wp:effectExtent l="0" t="0" r="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tz manemeter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2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</w:t>
      </w:r>
      <w:r w:rsidRPr="003528C6">
        <w:rPr>
          <w:rFonts w:ascii="Times New Roman" w:hAnsi="Times New Roman" w:cs="Times New Roman"/>
          <w:b/>
          <w:sz w:val="24"/>
          <w:szCs w:val="24"/>
        </w:rPr>
        <w:t>Slika 10.</w:t>
      </w:r>
      <w:r w:rsidRPr="003528C6">
        <w:rPr>
          <w:rFonts w:ascii="Times New Roman" w:hAnsi="Times New Roman" w:cs="Times New Roman"/>
          <w:sz w:val="24"/>
          <w:szCs w:val="24"/>
        </w:rPr>
        <w:t xml:space="preserve"> </w:t>
      </w:r>
      <w:r w:rsidRPr="003528C6">
        <w:rPr>
          <w:rFonts w:ascii="Times New Roman" w:hAnsi="Times New Roman" w:cs="Times New Roman"/>
          <w:sz w:val="24"/>
          <w:szCs w:val="24"/>
          <w:lang w:val="bs-Latn-BA"/>
        </w:rPr>
        <w:t>Becov (Betz) mikromanometar</w:t>
      </w:r>
      <w:r w:rsidR="006B03D9">
        <w:rPr>
          <w:rFonts w:ascii="Times New Roman" w:hAnsi="Times New Roman" w:cs="Times New Roman"/>
          <w:sz w:val="24"/>
          <w:szCs w:val="24"/>
          <w:lang w:val="bs-Latn-BA"/>
        </w:rPr>
        <w:br/>
      </w:r>
      <w:r w:rsidR="006B03D9">
        <w:rPr>
          <w:rFonts w:ascii="Times New Roman" w:hAnsi="Times New Roman" w:cs="Times New Roman"/>
          <w:sz w:val="24"/>
          <w:szCs w:val="24"/>
          <w:lang w:val="bs-Latn-BA"/>
        </w:rPr>
        <w:br/>
      </w:r>
      <w:r w:rsidR="006B03D9">
        <w:rPr>
          <w:rFonts w:ascii="Times New Roman" w:hAnsi="Times New Roman" w:cs="Times New Roman"/>
          <w:sz w:val="24"/>
          <w:szCs w:val="24"/>
        </w:rPr>
        <w:br/>
      </w:r>
      <w:r w:rsidR="00231266">
        <w:rPr>
          <w:rFonts w:asciiTheme="majorBidi" w:hAnsiTheme="majorBidi" w:cstheme="majorBidi"/>
          <w:b/>
          <w:bCs/>
          <w:sz w:val="28"/>
          <w:szCs w:val="28"/>
          <w:lang w:val="bs-Latn-BA"/>
        </w:rPr>
        <w:t xml:space="preserve"> </w:t>
      </w:r>
      <w:r w:rsidRPr="001E4A85">
        <w:rPr>
          <w:rFonts w:asciiTheme="majorBidi" w:hAnsiTheme="majorBidi" w:cstheme="majorBidi"/>
          <w:b/>
          <w:bCs/>
          <w:sz w:val="28"/>
          <w:szCs w:val="28"/>
          <w:lang w:val="bs-Latn-BA"/>
        </w:rPr>
        <w:t>Elektronski manometri</w:t>
      </w:r>
    </w:p>
    <w:p w:rsidR="008049B6" w:rsidRPr="008049B6" w:rsidRDefault="003528C6" w:rsidP="008049B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  <w:lang w:val="bs-Latn-BA"/>
        </w:rPr>
      </w:pPr>
      <w:r w:rsidRPr="000409C6">
        <w:rPr>
          <w:rFonts w:asciiTheme="majorBidi" w:hAnsiTheme="majorBidi" w:cstheme="majorBidi"/>
          <w:sz w:val="24"/>
          <w:szCs w:val="24"/>
          <w:lang w:val="bs-Latn-BA"/>
        </w:rPr>
        <w:t xml:space="preserve">Za industrijsku primjenu, naročito u procesnoj tehnici, često je potrebno da se mjerni signali sa mjerača protoka direktno koriste za automatiku procesa i računarsku obradu. Zbog toga postoje različiti električni prtevarači koji razliku nivoa u U-cijevi pretvaraju u električne signale. Prema načinu pretvaranjadeformacije (sile) u električni izlaz razlikuju se: 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bs-Latn-BA"/>
        </w:rPr>
        <w:br/>
        <w:t xml:space="preserve">            - elektromagnetni </w:t>
      </w:r>
      <w:r>
        <w:rPr>
          <w:rFonts w:asciiTheme="majorBidi" w:hAnsiTheme="majorBidi" w:cstheme="majorBidi"/>
          <w:sz w:val="24"/>
          <w:szCs w:val="24"/>
          <w:lang w:val="bs-Latn-BA"/>
        </w:rPr>
        <w:br/>
        <w:t xml:space="preserve">            - piezoelektrični </w:t>
      </w:r>
      <w:r>
        <w:rPr>
          <w:rFonts w:asciiTheme="majorBidi" w:hAnsiTheme="majorBidi" w:cstheme="majorBidi"/>
          <w:sz w:val="24"/>
          <w:szCs w:val="24"/>
          <w:lang w:val="bs-Latn-BA"/>
        </w:rPr>
        <w:br/>
        <w:t xml:space="preserve">            - </w:t>
      </w:r>
      <w:r w:rsidRPr="000409C6">
        <w:rPr>
          <w:rFonts w:asciiTheme="majorBidi" w:hAnsiTheme="majorBidi" w:cstheme="majorBidi"/>
          <w:sz w:val="24"/>
          <w:szCs w:val="24"/>
          <w:lang w:val="bs-Latn-BA"/>
        </w:rPr>
        <w:t xml:space="preserve">kapacitivni </w:t>
      </w:r>
      <w:r>
        <w:rPr>
          <w:rFonts w:asciiTheme="majorBidi" w:hAnsiTheme="majorBidi" w:cstheme="majorBidi"/>
          <w:sz w:val="24"/>
          <w:szCs w:val="24"/>
          <w:lang w:val="bs-Latn-BA"/>
        </w:rPr>
        <w:br/>
      </w:r>
      <w:r>
        <w:rPr>
          <w:rFonts w:ascii="Arial-BoldMT" w:hAnsi="Arial-BoldMT" w:cs="Arial-BoldMT"/>
          <w:b/>
          <w:bCs/>
          <w:color w:val="000000" w:themeColor="text1"/>
          <w:sz w:val="23"/>
          <w:szCs w:val="23"/>
          <w:lang w:val="bs-Latn-BA"/>
        </w:rPr>
        <w:br/>
      </w:r>
      <w:r w:rsidRPr="003528C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bs-Latn-BA"/>
        </w:rPr>
        <w:t>Elektromagnetni (indukcioni) mjerači pritiska</w:t>
      </w:r>
      <w:r w:rsidR="00116D9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bs-Latn-BA"/>
        </w:rPr>
        <w:br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bs-Latn-BA"/>
        </w:rPr>
        <w:br/>
      </w:r>
      <w:r w:rsidRPr="003528C6">
        <w:rPr>
          <w:rFonts w:ascii="Times New Roman" w:hAnsi="Times New Roman" w:cs="Times New Roman"/>
          <w:color w:val="000000"/>
          <w:sz w:val="24"/>
          <w:szCs w:val="24"/>
          <w:lang w:val="bs-Latn-BA"/>
        </w:rPr>
        <w:t>Detekcija deformacije primarnog elementa kod ovih mjerača vrši se pomoću elektromagnetnih senzora pomjeranja. Najčešće se primenjuje indukcioni detektor sa relativnim pomjeranjem jezgra i jednim namotajem. Promjena induktivnosti pretvara se u električni signal pomoću mosne šeme ili oscilatora. Indukcioni mjerač diferencijalnog pritiska pravi se sa dva identična namotaja, između kojih se pomjera metalna membrana mjenjajući pritom otpor magnetnog kola.</w:t>
      </w:r>
      <w:r w:rsidR="00FC6910" w:rsidRPr="003528C6">
        <w:rPr>
          <w:rFonts w:ascii="Times New Roman" w:hAnsi="Times New Roman" w:cs="Times New Roman"/>
          <w:sz w:val="24"/>
          <w:szCs w:val="24"/>
        </w:rPr>
        <w:br/>
      </w:r>
      <w:r w:rsidR="00FC6910" w:rsidRPr="003528C6">
        <w:rPr>
          <w:rFonts w:ascii="Times New Roman" w:hAnsi="Times New Roman" w:cs="Times New Roman"/>
          <w:sz w:val="24"/>
          <w:szCs w:val="24"/>
        </w:rPr>
        <w:br/>
      </w:r>
      <w:r w:rsidR="008049B6">
        <w:rPr>
          <w:rFonts w:ascii="ArialMT" w:hAnsi="ArialMT" w:cs="ArialMT"/>
          <w:noProof/>
          <w:color w:val="000000"/>
          <w:sz w:val="23"/>
          <w:szCs w:val="23"/>
          <w:lang w:val="bs-Latn-BA" w:eastAsia="bs-Latn-BA"/>
        </w:rPr>
        <w:lastRenderedPageBreak/>
        <w:drawing>
          <wp:inline distT="0" distB="0" distL="0" distR="0" wp14:anchorId="093BD5B9" wp14:editId="5782CF41">
            <wp:extent cx="5760720" cy="1997710"/>
            <wp:effectExtent l="0" t="0" r="0" b="25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vdt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9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6910" w:rsidRPr="003528C6">
        <w:rPr>
          <w:sz w:val="24"/>
          <w:szCs w:val="24"/>
        </w:rPr>
        <w:br/>
      </w:r>
      <w:r w:rsidR="008049B6" w:rsidRPr="008049B6">
        <w:rPr>
          <w:rFonts w:ascii="Times New Roman" w:hAnsi="Times New Roman" w:cs="Times New Roman"/>
          <w:b/>
          <w:sz w:val="24"/>
          <w:szCs w:val="24"/>
        </w:rPr>
        <w:t>Slika 11</w:t>
      </w:r>
      <w:r w:rsidR="008049B6" w:rsidRPr="008049B6">
        <w:rPr>
          <w:rFonts w:ascii="Times New Roman" w:hAnsi="Times New Roman" w:cs="Times New Roman"/>
          <w:sz w:val="24"/>
          <w:szCs w:val="24"/>
        </w:rPr>
        <w:t xml:space="preserve">. </w:t>
      </w:r>
      <w:r w:rsidR="008049B6" w:rsidRPr="008049B6">
        <w:rPr>
          <w:rFonts w:ascii="Times New Roman" w:hAnsi="Times New Roman" w:cs="Times New Roman"/>
          <w:color w:val="000000"/>
          <w:sz w:val="24"/>
          <w:szCs w:val="24"/>
          <w:lang w:val="bs-Latn-BA"/>
        </w:rPr>
        <w:t>Elektromagnetni mjerači pritiska a)</w:t>
      </w:r>
      <w:r w:rsidR="008049B6">
        <w:rPr>
          <w:rFonts w:ascii="Times New Roman" w:hAnsi="Times New Roman" w:cs="Times New Roman"/>
          <w:color w:val="000000"/>
          <w:sz w:val="24"/>
          <w:szCs w:val="24"/>
          <w:lang w:val="bs-Latn-BA"/>
        </w:rPr>
        <w:t xml:space="preserve"> </w:t>
      </w:r>
      <w:r w:rsidR="008049B6" w:rsidRPr="008049B6">
        <w:rPr>
          <w:rFonts w:ascii="Times New Roman" w:hAnsi="Times New Roman" w:cs="Times New Roman"/>
          <w:color w:val="000000"/>
          <w:sz w:val="24"/>
          <w:szCs w:val="24"/>
          <w:lang w:val="bs-Latn-BA"/>
        </w:rPr>
        <w:t>indukcioni  b)</w:t>
      </w:r>
      <w:r w:rsidR="008049B6">
        <w:rPr>
          <w:rFonts w:ascii="Times New Roman" w:hAnsi="Times New Roman" w:cs="Times New Roman"/>
          <w:color w:val="000000"/>
          <w:sz w:val="24"/>
          <w:szCs w:val="24"/>
          <w:lang w:val="bs-Latn-BA"/>
        </w:rPr>
        <w:t xml:space="preserve"> </w:t>
      </w:r>
      <w:r w:rsidR="008049B6" w:rsidRPr="008049B6">
        <w:rPr>
          <w:rFonts w:ascii="Times New Roman" w:hAnsi="Times New Roman" w:cs="Times New Roman"/>
          <w:color w:val="000000"/>
          <w:sz w:val="24"/>
          <w:szCs w:val="24"/>
          <w:lang w:val="bs-Latn-BA"/>
        </w:rPr>
        <w:t>diferencijalni indukcioni</w:t>
      </w:r>
    </w:p>
    <w:p w:rsidR="008049B6" w:rsidRPr="00875EB4" w:rsidRDefault="008049B6" w:rsidP="008049B6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</w:pPr>
      <w:r w:rsidRPr="008049B6">
        <w:rPr>
          <w:rFonts w:ascii="Times New Roman" w:hAnsi="Times New Roman" w:cs="Times New Roman"/>
          <w:color w:val="000000"/>
          <w:sz w:val="24"/>
          <w:szCs w:val="24"/>
          <w:lang w:val="bs-Latn-BA"/>
        </w:rPr>
        <w:t xml:space="preserve">                                          c) LVDT mjerač pritiska</w:t>
      </w:r>
      <w:r w:rsidRPr="008049B6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br/>
      </w:r>
      <w:r w:rsidR="00FC6910" w:rsidRPr="008049B6">
        <w:rPr>
          <w:rFonts w:ascii="Times New Roman" w:hAnsi="Times New Roman" w:cs="Times New Roman"/>
          <w:sz w:val="24"/>
          <w:szCs w:val="24"/>
        </w:rPr>
        <w:br/>
      </w:r>
      <w:r>
        <w:rPr>
          <w:sz w:val="24"/>
          <w:szCs w:val="24"/>
        </w:rPr>
        <w:t xml:space="preserve"> </w:t>
      </w:r>
      <w:r w:rsidRPr="008B5367">
        <w:rPr>
          <w:rFonts w:asciiTheme="majorBidi" w:hAnsiTheme="majorBidi" w:cstheme="majorBidi"/>
          <w:sz w:val="24"/>
          <w:szCs w:val="24"/>
          <w:lang w:val="bs-Latn-BA"/>
        </w:rPr>
        <w:t>Praktične poteškoće kod prim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8B5367">
        <w:rPr>
          <w:rFonts w:asciiTheme="majorBidi" w:hAnsiTheme="majorBidi" w:cstheme="majorBidi"/>
          <w:sz w:val="24"/>
          <w:szCs w:val="24"/>
          <w:lang w:val="bs-Latn-BA"/>
        </w:rPr>
        <w:t xml:space="preserve">ene ovih senzora nastaju zbog otežane temperaturne kompenzacije. Zavisnost permeabilnosti od temperature samo je ponekad moguće odstraniti adekvatnim izborom temperaturnih karakteristika materijala od kojih su napravljeni namotaji i jezgro merača. Bliskost magnetnih objekata i polja nepovoljno se odražava na rad merača. </w:t>
      </w:r>
      <w:r>
        <w:rPr>
          <w:rFonts w:asciiTheme="majorBidi" w:hAnsiTheme="majorBidi" w:cstheme="majorBidi"/>
          <w:b/>
          <w:bCs/>
          <w:sz w:val="24"/>
          <w:szCs w:val="24"/>
          <w:lang w:val="bs-Latn-BA"/>
        </w:rPr>
        <w:t>L</w:t>
      </w:r>
      <w:r w:rsidRPr="008B5367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oše osobine </w:t>
      </w:r>
      <w:r w:rsidRPr="008B5367">
        <w:rPr>
          <w:rFonts w:asciiTheme="majorBidi" w:hAnsiTheme="majorBidi" w:cstheme="majorBidi"/>
          <w:sz w:val="24"/>
          <w:szCs w:val="24"/>
          <w:lang w:val="bs-Latn-BA"/>
        </w:rPr>
        <w:t xml:space="preserve">su: isključivo naizmenično napajanje sa frekvencijom </w:t>
      </w:r>
      <w:r w:rsidRPr="008B5367">
        <w:rPr>
          <w:rFonts w:asciiTheme="majorBidi" w:hAnsiTheme="majorBidi" w:cstheme="majorBidi"/>
          <w:i/>
          <w:iCs/>
          <w:sz w:val="24"/>
          <w:szCs w:val="24"/>
          <w:lang w:val="bs-Latn-BA"/>
        </w:rPr>
        <w:t xml:space="preserve">0.05 </w:t>
      </w:r>
      <w:r w:rsidRPr="008B5367">
        <w:rPr>
          <w:rFonts w:asciiTheme="majorBidi" w:hAnsiTheme="majorBidi" w:cstheme="majorBidi"/>
          <w:sz w:val="24"/>
          <w:szCs w:val="24"/>
          <w:lang w:val="bs-Latn-BA"/>
        </w:rPr>
        <w:t xml:space="preserve">- </w:t>
      </w:r>
      <w:r w:rsidRPr="008B5367">
        <w:rPr>
          <w:rFonts w:asciiTheme="majorBidi" w:hAnsiTheme="majorBidi" w:cstheme="majorBidi"/>
          <w:i/>
          <w:iCs/>
          <w:sz w:val="24"/>
          <w:szCs w:val="24"/>
          <w:lang w:val="bs-Latn-BA"/>
        </w:rPr>
        <w:t xml:space="preserve">30 </w:t>
      </w:r>
      <w:r w:rsidRPr="008B5367">
        <w:rPr>
          <w:rFonts w:asciiTheme="majorBidi" w:hAnsiTheme="majorBidi" w:cstheme="majorBidi"/>
          <w:sz w:val="24"/>
          <w:szCs w:val="24"/>
          <w:lang w:val="bs-Latn-BA"/>
        </w:rPr>
        <w:t>kHz, potreba da se mosna šema balansira otporničkim i induktivnim elementima, velike dimenzije, mali frekventni opseg (</w:t>
      </w:r>
      <w:r w:rsidRPr="008B5367">
        <w:rPr>
          <w:rFonts w:asciiTheme="majorBidi" w:hAnsiTheme="majorBidi" w:cstheme="majorBidi"/>
          <w:i/>
          <w:iCs/>
          <w:sz w:val="24"/>
          <w:szCs w:val="24"/>
          <w:lang w:val="bs-Latn-BA"/>
        </w:rPr>
        <w:t xml:space="preserve">50 </w:t>
      </w:r>
      <w:r w:rsidRPr="008B5367">
        <w:rPr>
          <w:rFonts w:asciiTheme="majorBidi" w:hAnsiTheme="majorBidi" w:cstheme="majorBidi"/>
          <w:sz w:val="24"/>
          <w:szCs w:val="24"/>
          <w:lang w:val="bs-Latn-BA"/>
        </w:rPr>
        <w:t xml:space="preserve">- </w:t>
      </w:r>
      <w:r w:rsidRPr="008B5367">
        <w:rPr>
          <w:rFonts w:asciiTheme="majorBidi" w:hAnsiTheme="majorBidi" w:cstheme="majorBidi"/>
          <w:i/>
          <w:iCs/>
          <w:sz w:val="24"/>
          <w:szCs w:val="24"/>
          <w:lang w:val="bs-Latn-BA"/>
        </w:rPr>
        <w:t>1000</w:t>
      </w:r>
      <w:r w:rsidRPr="008B5367">
        <w:rPr>
          <w:rFonts w:asciiTheme="majorBidi" w:hAnsiTheme="majorBidi" w:cstheme="majorBidi"/>
          <w:sz w:val="24"/>
          <w:szCs w:val="24"/>
          <w:lang w:val="bs-Latn-BA"/>
        </w:rPr>
        <w:t>Hz), te pojava greške zbog trenja između jezgra i vođica.</w:t>
      </w:r>
      <w:r>
        <w:rPr>
          <w:rFonts w:asciiTheme="majorBidi" w:hAnsiTheme="majorBidi" w:cstheme="majorBidi"/>
          <w:sz w:val="24"/>
          <w:szCs w:val="24"/>
          <w:lang w:val="bs-Latn-BA"/>
        </w:rPr>
        <w:br/>
      </w:r>
      <w:r w:rsidRPr="008B5367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Dobre osobine </w:t>
      </w:r>
      <w:r w:rsidRPr="008B5367">
        <w:rPr>
          <w:rFonts w:asciiTheme="majorBidi" w:hAnsiTheme="majorBidi" w:cstheme="majorBidi"/>
          <w:sz w:val="24"/>
          <w:szCs w:val="24"/>
          <w:lang w:val="bs-Latn-BA"/>
        </w:rPr>
        <w:t xml:space="preserve">ovih merača su: mogućnost statičkih i dinamičkih merenja,visok odnos signal/šum, kontinualno merenje, visoka vrednost izlaza, izlazni signal fazno modulisan i tako pripremljen za prenos na daljinu. Merni opseg je od </w:t>
      </w:r>
      <w:r w:rsidRPr="008B5367">
        <w:rPr>
          <w:rFonts w:asciiTheme="majorBidi" w:hAnsiTheme="majorBidi" w:cstheme="majorBidi"/>
          <w:i/>
          <w:iCs/>
          <w:sz w:val="24"/>
          <w:szCs w:val="24"/>
          <w:lang w:val="bs-Latn-BA"/>
        </w:rPr>
        <w:t xml:space="preserve">1000 </w:t>
      </w:r>
      <w:r w:rsidRPr="008B5367">
        <w:rPr>
          <w:rFonts w:asciiTheme="majorBidi" w:hAnsiTheme="majorBidi" w:cstheme="majorBidi"/>
          <w:sz w:val="24"/>
          <w:szCs w:val="24"/>
          <w:lang w:val="bs-Latn-BA"/>
        </w:rPr>
        <w:t xml:space="preserve">Pa do </w:t>
      </w:r>
      <w:r w:rsidRPr="008B5367">
        <w:rPr>
          <w:rFonts w:asciiTheme="majorBidi" w:hAnsiTheme="majorBidi" w:cstheme="majorBidi"/>
          <w:i/>
          <w:iCs/>
          <w:sz w:val="24"/>
          <w:szCs w:val="24"/>
          <w:lang w:val="bs-Latn-BA"/>
        </w:rPr>
        <w:t xml:space="preserve">108 </w:t>
      </w:r>
      <w:r w:rsidRPr="008B5367">
        <w:rPr>
          <w:rFonts w:asciiTheme="majorBidi" w:hAnsiTheme="majorBidi" w:cstheme="majorBidi"/>
          <w:sz w:val="24"/>
          <w:szCs w:val="24"/>
          <w:lang w:val="bs-Latn-BA"/>
        </w:rPr>
        <w:t xml:space="preserve">Pa, tipična tačnost </w:t>
      </w:r>
      <w:r w:rsidRPr="008B5367">
        <w:rPr>
          <w:rFonts w:asciiTheme="majorBidi" w:eastAsia="SymbolMT" w:hAnsiTheme="majorBidi" w:cstheme="majorBidi"/>
          <w:sz w:val="24"/>
          <w:szCs w:val="24"/>
          <w:lang w:val="bs-Latn-BA"/>
        </w:rPr>
        <w:t>±</w:t>
      </w:r>
      <w:r w:rsidRPr="008B5367">
        <w:rPr>
          <w:rFonts w:asciiTheme="majorBidi" w:hAnsiTheme="majorBidi" w:cstheme="majorBidi"/>
          <w:i/>
          <w:iCs/>
          <w:sz w:val="24"/>
          <w:szCs w:val="24"/>
          <w:lang w:val="bs-Latn-BA"/>
        </w:rPr>
        <w:t>5%</w:t>
      </w:r>
      <w:r w:rsidRPr="008B5367">
        <w:rPr>
          <w:rFonts w:asciiTheme="majorBidi" w:hAnsiTheme="majorBidi" w:cstheme="majorBidi"/>
          <w:sz w:val="24"/>
          <w:szCs w:val="24"/>
          <w:lang w:val="bs-Latn-BA"/>
        </w:rPr>
        <w:t xml:space="preserve">, histerezis </w:t>
      </w:r>
      <w:r w:rsidRPr="008B5367">
        <w:rPr>
          <w:rFonts w:asciiTheme="majorBidi" w:eastAsia="SymbolMT" w:hAnsiTheme="majorBidi" w:cstheme="majorBidi"/>
          <w:sz w:val="24"/>
          <w:szCs w:val="24"/>
          <w:lang w:val="bs-Latn-BA"/>
        </w:rPr>
        <w:t>±</w:t>
      </w:r>
      <w:r w:rsidRPr="008B5367">
        <w:rPr>
          <w:rFonts w:asciiTheme="majorBidi" w:hAnsiTheme="majorBidi" w:cstheme="majorBidi"/>
          <w:i/>
          <w:iCs/>
          <w:sz w:val="24"/>
          <w:szCs w:val="24"/>
          <w:lang w:val="bs-Latn-BA"/>
        </w:rPr>
        <w:t>0,2%</w:t>
      </w:r>
      <w:r w:rsidRPr="008B5367">
        <w:rPr>
          <w:rFonts w:asciiTheme="majorBidi" w:hAnsiTheme="majorBidi" w:cstheme="majorBidi"/>
          <w:sz w:val="24"/>
          <w:szCs w:val="24"/>
          <w:lang w:val="bs-Latn-BA"/>
        </w:rPr>
        <w:t>, dozvoljeno preopterećenje i do šest puta veće od maksimalne vrednosti.</w:t>
      </w:r>
      <w:r w:rsidR="00FC6910" w:rsidRPr="003528C6">
        <w:rPr>
          <w:sz w:val="24"/>
          <w:szCs w:val="24"/>
        </w:rPr>
        <w:br/>
      </w:r>
      <w:r>
        <w:rPr>
          <w:sz w:val="24"/>
          <w:szCs w:val="24"/>
        </w:rPr>
        <w:br/>
      </w:r>
      <w:r w:rsidRPr="00875EB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Piezoelektrični mjerači pritiska</w:t>
      </w:r>
    </w:p>
    <w:p w:rsidR="008049B6" w:rsidRDefault="008049B6" w:rsidP="008049B6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color w:val="000000"/>
          <w:sz w:val="24"/>
          <w:szCs w:val="24"/>
          <w:lang w:val="bs-Latn-BA"/>
        </w:rPr>
      </w:pPr>
      <w:r w:rsidRPr="00875EB4">
        <w:rPr>
          <w:rFonts w:asciiTheme="majorBidi" w:hAnsiTheme="majorBidi" w:cstheme="majorBidi"/>
          <w:color w:val="000000"/>
          <w:sz w:val="24"/>
          <w:szCs w:val="24"/>
          <w:lang w:val="bs-Latn-BA"/>
        </w:rPr>
        <w:t>Postoje dva tipa ovih mjerača. Kod prvog tipa sila preko deformacionog elementa djeluje na piezoelektrik, na kome se javlja električni napon. Pomoću pojačiva</w:t>
      </w:r>
      <w:r>
        <w:rPr>
          <w:rFonts w:asciiTheme="majorBidi" w:hAnsiTheme="majorBidi" w:cstheme="majorBidi"/>
          <w:color w:val="000000"/>
          <w:sz w:val="24"/>
          <w:szCs w:val="24"/>
          <w:lang w:val="bs-Latn-BA"/>
        </w:rPr>
        <w:t>ć</w:t>
      </w:r>
      <w:r w:rsidRPr="00875EB4">
        <w:rPr>
          <w:rFonts w:asciiTheme="majorBidi" w:hAnsiTheme="majorBidi" w:cstheme="majorBidi"/>
          <w:color w:val="000000"/>
          <w:sz w:val="24"/>
          <w:szCs w:val="24"/>
          <w:lang w:val="bs-Latn-BA"/>
        </w:rPr>
        <w:t xml:space="preserve">a napona dobija se izlazni signal, proporcionalan mjerenom pritisku. Kod drugog tipa piezoelektrik se pravi u formi mehaničkog oscilatora, čija se rezonantna frekvencija mijenja u skladu sa mjerenom silom, odnosno pritiskom. </w:t>
      </w:r>
    </w:p>
    <w:p w:rsidR="008049B6" w:rsidRPr="002E02F1" w:rsidRDefault="008049B6" w:rsidP="008049B6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2E02F1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Loše osobine </w:t>
      </w:r>
      <w:r w:rsidRPr="002E02F1">
        <w:rPr>
          <w:rFonts w:asciiTheme="majorBidi" w:hAnsiTheme="majorBidi" w:cstheme="majorBidi"/>
          <w:sz w:val="24"/>
          <w:szCs w:val="24"/>
          <w:lang w:val="bs-Latn-BA"/>
        </w:rPr>
        <w:t>su visoka temperaturna osetljivost, uticaj dužine kablova na izlaz, osetljivost na poprečne oscilacije, visoka izlazna impedansa i nemogućnost statičkih m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2E02F1">
        <w:rPr>
          <w:rFonts w:asciiTheme="majorBidi" w:hAnsiTheme="majorBidi" w:cstheme="majorBidi"/>
          <w:sz w:val="24"/>
          <w:szCs w:val="24"/>
          <w:lang w:val="bs-Latn-BA"/>
        </w:rPr>
        <w:t xml:space="preserve">erenja. </w:t>
      </w:r>
    </w:p>
    <w:p w:rsidR="008049B6" w:rsidRPr="004F2932" w:rsidRDefault="008049B6" w:rsidP="00EE4D6D">
      <w:pPr>
        <w:autoSpaceDE w:val="0"/>
        <w:autoSpaceDN w:val="0"/>
        <w:adjustRightInd w:val="0"/>
        <w:spacing w:after="12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</w:pPr>
      <w:r w:rsidRPr="002E02F1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Dobre osobine </w:t>
      </w:r>
      <w:r w:rsidRPr="002E02F1">
        <w:rPr>
          <w:rFonts w:asciiTheme="majorBidi" w:hAnsiTheme="majorBidi" w:cstheme="majorBidi"/>
          <w:sz w:val="24"/>
          <w:szCs w:val="24"/>
          <w:lang w:val="bs-Latn-BA"/>
        </w:rPr>
        <w:t>ovih m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2E02F1">
        <w:rPr>
          <w:rFonts w:asciiTheme="majorBidi" w:hAnsiTheme="majorBidi" w:cstheme="majorBidi"/>
          <w:sz w:val="24"/>
          <w:szCs w:val="24"/>
          <w:lang w:val="bs-Latn-BA"/>
        </w:rPr>
        <w:t>erača su male dimenzije, kompaktnost i visokofrekventna propusnostsa zanemarljivim faznim pomakom</w:t>
      </w:r>
      <w:r w:rsidR="00FC6910" w:rsidRPr="003528C6">
        <w:rPr>
          <w:sz w:val="24"/>
          <w:szCs w:val="24"/>
        </w:rPr>
        <w:br/>
      </w:r>
      <w:r w:rsidR="00FC6910" w:rsidRPr="003528C6">
        <w:rPr>
          <w:sz w:val="24"/>
          <w:szCs w:val="24"/>
        </w:rPr>
        <w:br/>
      </w:r>
      <w:r>
        <w:rPr>
          <w:rFonts w:asciiTheme="majorBidi" w:hAnsiTheme="majorBidi" w:cstheme="majorBidi"/>
          <w:noProof/>
          <w:color w:val="000000"/>
          <w:sz w:val="24"/>
          <w:szCs w:val="24"/>
          <w:lang w:val="bs-Latn-BA" w:eastAsia="bs-Latn-BA"/>
        </w:rPr>
        <w:lastRenderedPageBreak/>
        <w:drawing>
          <wp:inline distT="0" distB="0" distL="0" distR="0" wp14:anchorId="46CE293C" wp14:editId="6E10B597">
            <wp:extent cx="5760720" cy="3840480"/>
            <wp:effectExtent l="0" t="0" r="0" b="76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ezoelektrik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/>
      </w:r>
      <w:r w:rsidRPr="008049B6">
        <w:rPr>
          <w:b/>
          <w:sz w:val="24"/>
          <w:szCs w:val="24"/>
        </w:rPr>
        <w:t xml:space="preserve"> </w:t>
      </w:r>
      <w:r w:rsidRPr="008049B6">
        <w:rPr>
          <w:rFonts w:ascii="Times New Roman" w:hAnsi="Times New Roman" w:cs="Times New Roman"/>
          <w:b/>
          <w:sz w:val="24"/>
          <w:szCs w:val="24"/>
        </w:rPr>
        <w:t>Slika 12</w:t>
      </w:r>
      <w:r w:rsidRPr="008049B6">
        <w:rPr>
          <w:rFonts w:ascii="Times New Roman" w:hAnsi="Times New Roman" w:cs="Times New Roman"/>
          <w:sz w:val="24"/>
          <w:szCs w:val="24"/>
        </w:rPr>
        <w:t xml:space="preserve">. </w:t>
      </w:r>
      <w:r w:rsidRPr="008049B6">
        <w:rPr>
          <w:rFonts w:ascii="Times New Roman" w:hAnsi="Times New Roman" w:cs="Times New Roman"/>
          <w:color w:val="000000"/>
          <w:sz w:val="24"/>
          <w:szCs w:val="24"/>
          <w:lang w:val="bs-Latn-BA"/>
        </w:rPr>
        <w:t xml:space="preserve">Piezoelektrični mjerač pritiska a) standardna izvedba b) piezoelektrik kao rezonator                 </w:t>
      </w:r>
      <w:r>
        <w:rPr>
          <w:rFonts w:ascii="Times New Roman" w:hAnsi="Times New Roman" w:cs="Times New Roman"/>
          <w:color w:val="000000"/>
          <w:sz w:val="24"/>
          <w:szCs w:val="24"/>
          <w:lang w:val="bs-Latn-BA"/>
        </w:rPr>
        <w:br/>
        <w:t xml:space="preserve">                           </w:t>
      </w:r>
      <w:r w:rsidR="00A262E4">
        <w:rPr>
          <w:rFonts w:ascii="Times New Roman" w:hAnsi="Times New Roman" w:cs="Times New Roman"/>
          <w:color w:val="000000"/>
          <w:sz w:val="24"/>
          <w:szCs w:val="24"/>
          <w:lang w:val="bs-Latn-BA"/>
        </w:rPr>
        <w:t xml:space="preserve">                </w:t>
      </w:r>
      <w:r>
        <w:rPr>
          <w:rFonts w:ascii="Times New Roman" w:hAnsi="Times New Roman" w:cs="Times New Roman"/>
          <w:color w:val="000000"/>
          <w:sz w:val="24"/>
          <w:szCs w:val="24"/>
          <w:lang w:val="bs-Latn-BA"/>
        </w:rPr>
        <w:t xml:space="preserve">        </w:t>
      </w:r>
      <w:r w:rsidR="00EE4D6D">
        <w:rPr>
          <w:rFonts w:asciiTheme="majorBidi" w:hAnsiTheme="majorBidi" w:cstheme="majorBidi"/>
          <w:color w:val="000000"/>
          <w:sz w:val="24"/>
          <w:szCs w:val="24"/>
          <w:lang w:val="bs-Latn-BA"/>
        </w:rPr>
        <w:t xml:space="preserve">c) odziv gredice na pritisak </w:t>
      </w:r>
      <w:r w:rsidR="00FC6910" w:rsidRPr="008049B6">
        <w:rPr>
          <w:rFonts w:ascii="Times New Roman" w:hAnsi="Times New Roman" w:cs="Times New Roman"/>
          <w:sz w:val="24"/>
          <w:szCs w:val="24"/>
        </w:rPr>
        <w:br/>
      </w:r>
      <w:r w:rsidR="00FC6910" w:rsidRPr="003528C6">
        <w:rPr>
          <w:sz w:val="24"/>
          <w:szCs w:val="24"/>
        </w:rPr>
        <w:br/>
      </w:r>
      <w:r w:rsidR="00FC6910" w:rsidRPr="003528C6">
        <w:rPr>
          <w:sz w:val="24"/>
          <w:szCs w:val="24"/>
        </w:rPr>
        <w:br/>
      </w:r>
      <w:r w:rsidRPr="004F293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Kapacitivni mjerači pritiska</w:t>
      </w:r>
    </w:p>
    <w:p w:rsidR="008049B6" w:rsidRDefault="008049B6" w:rsidP="008049B6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</w:pPr>
      <w:r w:rsidRPr="004F2932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 xml:space="preserve">Princip rada ovih mjerača pritiska prikazuje </w:t>
      </w:r>
      <w:r w:rsidR="00231266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(</w:t>
      </w:r>
      <w:r w:rsidRPr="004F293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S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lika 13.</w:t>
      </w:r>
      <w:r w:rsidR="00231266" w:rsidRPr="00231266">
        <w:rPr>
          <w:rFonts w:asciiTheme="majorBidi" w:hAnsiTheme="majorBidi" w:cstheme="majorBidi"/>
          <w:bCs/>
          <w:color w:val="000000" w:themeColor="text1"/>
          <w:sz w:val="24"/>
          <w:szCs w:val="24"/>
          <w:lang w:val="bs-Latn-BA"/>
        </w:rPr>
        <w:t>)</w:t>
      </w:r>
    </w:p>
    <w:p w:rsidR="006A0D65" w:rsidRPr="00D7684A" w:rsidRDefault="008049B6" w:rsidP="006A0D65">
      <w:pPr>
        <w:autoSpaceDE w:val="0"/>
        <w:autoSpaceDN w:val="0"/>
        <w:adjustRightInd w:val="0"/>
        <w:spacing w:after="120" w:line="24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</w:pPr>
      <w:r w:rsidRPr="004F2932">
        <w:rPr>
          <w:rFonts w:asciiTheme="majorBidi" w:hAnsiTheme="majorBidi" w:cstheme="majorBidi"/>
          <w:sz w:val="24"/>
          <w:szCs w:val="24"/>
          <w:lang w:val="bs-Latn-BA"/>
        </w:rPr>
        <w:t xml:space="preserve">Kapacitivni senzori pritiska se odlikuju veoma malom greškom (ispod </w:t>
      </w:r>
      <w:r w:rsidRPr="004F2932">
        <w:rPr>
          <w:rFonts w:asciiTheme="majorBidi" w:hAnsiTheme="majorBidi" w:cstheme="majorBidi"/>
          <w:i/>
          <w:iCs/>
          <w:sz w:val="24"/>
          <w:szCs w:val="24"/>
          <w:lang w:val="bs-Latn-BA"/>
        </w:rPr>
        <w:t>0.1%</w:t>
      </w:r>
      <w:r w:rsidRPr="004F2932">
        <w:rPr>
          <w:rFonts w:asciiTheme="majorBidi" w:hAnsiTheme="majorBidi" w:cstheme="majorBidi"/>
          <w:sz w:val="24"/>
          <w:szCs w:val="24"/>
          <w:lang w:val="bs-Latn-BA"/>
        </w:rPr>
        <w:t xml:space="preserve">) i veoma širokim mjernim opsegom (komercijalni modeli omogućavaju mjerenje pritiska od </w:t>
      </w:r>
      <w:r w:rsidRPr="004F2932">
        <w:rPr>
          <w:rFonts w:asciiTheme="majorBidi" w:hAnsiTheme="majorBidi" w:cstheme="majorBidi"/>
          <w:i/>
          <w:iCs/>
          <w:sz w:val="24"/>
          <w:szCs w:val="24"/>
          <w:lang w:val="bs-Latn-BA"/>
        </w:rPr>
        <w:t>10</w:t>
      </w:r>
      <w:r w:rsidRPr="004F2932">
        <w:rPr>
          <w:rFonts w:asciiTheme="majorBidi" w:hAnsiTheme="majorBidi" w:cstheme="majorBidi"/>
          <w:i/>
          <w:iCs/>
          <w:sz w:val="24"/>
          <w:szCs w:val="24"/>
          <w:vertAlign w:val="superscript"/>
          <w:lang w:val="bs-Latn-BA"/>
        </w:rPr>
        <w:t>-3</w:t>
      </w:r>
      <w:r w:rsidRPr="004F2932">
        <w:rPr>
          <w:rFonts w:asciiTheme="majorBidi" w:hAnsiTheme="majorBidi" w:cstheme="majorBidi"/>
          <w:sz w:val="24"/>
          <w:szCs w:val="24"/>
          <w:lang w:val="bs-Latn-BA"/>
        </w:rPr>
        <w:t xml:space="preserve">do </w:t>
      </w:r>
      <w:r w:rsidRPr="004F2932">
        <w:rPr>
          <w:rFonts w:asciiTheme="majorBidi" w:hAnsiTheme="majorBidi" w:cstheme="majorBidi"/>
          <w:i/>
          <w:iCs/>
          <w:sz w:val="24"/>
          <w:szCs w:val="24"/>
          <w:lang w:val="bs-Latn-BA"/>
        </w:rPr>
        <w:t>10</w:t>
      </w:r>
      <w:r w:rsidRPr="004F2932">
        <w:rPr>
          <w:rFonts w:asciiTheme="majorBidi" w:hAnsiTheme="majorBidi" w:cstheme="majorBidi"/>
          <w:i/>
          <w:iCs/>
          <w:sz w:val="24"/>
          <w:szCs w:val="24"/>
          <w:vertAlign w:val="superscript"/>
          <w:lang w:val="bs-Latn-BA"/>
        </w:rPr>
        <w:t>7</w:t>
      </w:r>
      <w:r w:rsidRPr="004F2932">
        <w:rPr>
          <w:rFonts w:asciiTheme="majorBidi" w:hAnsiTheme="majorBidi" w:cstheme="majorBidi"/>
          <w:sz w:val="24"/>
          <w:szCs w:val="24"/>
          <w:lang w:val="bs-Latn-BA"/>
        </w:rPr>
        <w:t>Pa) zbog čega su veoma česti u praktičnoj prim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4F2932">
        <w:rPr>
          <w:rFonts w:asciiTheme="majorBidi" w:hAnsiTheme="majorBidi" w:cstheme="majorBidi"/>
          <w:sz w:val="24"/>
          <w:szCs w:val="24"/>
          <w:lang w:val="bs-Latn-BA"/>
        </w:rPr>
        <w:t>eni.</w:t>
      </w:r>
      <w:r>
        <w:rPr>
          <w:rFonts w:asciiTheme="majorBidi" w:hAnsiTheme="majorBidi" w:cstheme="majorBidi"/>
          <w:sz w:val="24"/>
          <w:szCs w:val="24"/>
          <w:lang w:val="bs-Latn-BA"/>
        </w:rPr>
        <w:br/>
      </w:r>
      <w:r w:rsidR="00FC6910" w:rsidRPr="003528C6">
        <w:rPr>
          <w:sz w:val="24"/>
          <w:szCs w:val="24"/>
        </w:rPr>
        <w:br/>
      </w:r>
      <w:r>
        <w:rPr>
          <w:rFonts w:asciiTheme="majorBidi" w:hAnsiTheme="majorBidi" w:cstheme="majorBidi"/>
          <w:noProof/>
          <w:color w:val="000000" w:themeColor="text1"/>
          <w:sz w:val="24"/>
          <w:szCs w:val="24"/>
          <w:lang w:val="bs-Latn-BA" w:eastAsia="bs-Latn-BA"/>
        </w:rPr>
        <w:drawing>
          <wp:inline distT="0" distB="0" distL="0" distR="0" wp14:anchorId="3A012B0F" wp14:editId="59DDBAE9">
            <wp:extent cx="4831080" cy="2559854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acity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2578" cy="2565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0D65">
        <w:rPr>
          <w:sz w:val="24"/>
          <w:szCs w:val="24"/>
        </w:rPr>
        <w:br/>
      </w:r>
      <w:r>
        <w:rPr>
          <w:sz w:val="24"/>
          <w:szCs w:val="24"/>
        </w:rPr>
        <w:t xml:space="preserve"> </w:t>
      </w:r>
      <w:r w:rsidRPr="008049B6">
        <w:rPr>
          <w:rFonts w:ascii="Times New Roman" w:hAnsi="Times New Roman" w:cs="Times New Roman"/>
          <w:b/>
          <w:sz w:val="24"/>
          <w:szCs w:val="24"/>
        </w:rPr>
        <w:t>Slika 13</w:t>
      </w:r>
      <w:r w:rsidRPr="008049B6">
        <w:rPr>
          <w:rFonts w:ascii="Times New Roman" w:hAnsi="Times New Roman" w:cs="Times New Roman"/>
          <w:sz w:val="24"/>
          <w:szCs w:val="24"/>
        </w:rPr>
        <w:t xml:space="preserve">. </w:t>
      </w:r>
      <w:r w:rsidRPr="008049B6">
        <w:rPr>
          <w:rFonts w:ascii="Times New Roman" w:hAnsi="Times New Roman" w:cs="Times New Roman"/>
          <w:color w:val="000000" w:themeColor="text1"/>
          <w:sz w:val="24"/>
          <w:szCs w:val="24"/>
          <w:lang w:val="bs-Latn-BA"/>
        </w:rPr>
        <w:t>Princip rada kapacitivnih mjerača pritiska</w:t>
      </w:r>
      <w:r w:rsidR="006A0D65">
        <w:rPr>
          <w:rFonts w:ascii="Times New Roman" w:hAnsi="Times New Roman" w:cs="Times New Roman"/>
          <w:color w:val="000000" w:themeColor="text1"/>
          <w:sz w:val="24"/>
          <w:szCs w:val="24"/>
          <w:lang w:val="bs-Latn-BA"/>
        </w:rPr>
        <w:t xml:space="preserve">  a) mjerač pritisk b)</w:t>
      </w:r>
      <w:r w:rsidR="006A0D65" w:rsidRPr="006A0D65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 xml:space="preserve"> </w:t>
      </w:r>
      <w:r w:rsidR="006A0D65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mjerač diferencijalnog pritiska</w:t>
      </w:r>
      <w:r w:rsidR="006A0D65">
        <w:rPr>
          <w:rFonts w:ascii="Times New Roman" w:hAnsi="Times New Roman" w:cs="Times New Roman"/>
          <w:color w:val="000000" w:themeColor="text1"/>
          <w:sz w:val="24"/>
          <w:szCs w:val="24"/>
          <w:lang w:val="bs-Latn-BA"/>
        </w:rPr>
        <w:br/>
      </w:r>
    </w:p>
    <w:p w:rsidR="006A0D65" w:rsidRDefault="006A0D65" w:rsidP="006A0D65">
      <w:pPr>
        <w:autoSpaceDE w:val="0"/>
        <w:autoSpaceDN w:val="0"/>
        <w:adjustRightInd w:val="0"/>
        <w:spacing w:after="120" w:line="240" w:lineRule="auto"/>
        <w:rPr>
          <w:rFonts w:asciiTheme="majorBidi" w:eastAsiaTheme="minorEastAsia" w:hAnsiTheme="majorBidi" w:cstheme="majorBidi"/>
          <w:color w:val="000000" w:themeColor="text1"/>
          <w:sz w:val="28"/>
          <w:szCs w:val="28"/>
          <w:lang w:val="bs-Latn-BA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lastRenderedPageBreak/>
        <w:t>Pi</w:t>
      </w:r>
      <w:r w:rsidRPr="004F293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ezorezistivni m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j</w:t>
      </w:r>
      <w:r w:rsidRPr="004F293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erači pritiska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br/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br/>
      </w:r>
      <w:r w:rsidRPr="004F2932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Ovaj tip m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j</w:t>
      </w:r>
      <w:r w:rsidRPr="004F2932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erača je danas najčešće u upotr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ebi. Pi</w:t>
      </w:r>
      <w:r w:rsidRPr="004F2932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ezorezistivni efekat je pojava prom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j</w:t>
      </w:r>
      <w:r w:rsidRPr="004F2932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ene električne otpornosti pri d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j</w:t>
      </w:r>
      <w:r w:rsidRPr="004F2932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 xml:space="preserve">elovanju neke deformacione sile.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Pi</w:t>
      </w:r>
      <w:r w:rsidRPr="004F2932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ezorezistivni materijali se pričvršćuju na membranu koja se pod d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j</w:t>
      </w:r>
      <w:r w:rsidRPr="004F2932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elovanjem sile (pritiska) deformiše i na taj način se m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ij</w:t>
      </w:r>
      <w:r w:rsidRPr="004F2932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 xml:space="preserve">enja električna otpornost materijala pričvršćenog na membranu. </w:t>
      </w:r>
    </w:p>
    <w:p w:rsidR="00D8217F" w:rsidRDefault="006A0D65" w:rsidP="00D8217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bs-Latn-BA"/>
        </w:rPr>
      </w:pPr>
      <w:r>
        <w:rPr>
          <w:rFonts w:asciiTheme="majorBidi" w:hAnsiTheme="majorBidi" w:cstheme="majorBidi"/>
          <w:sz w:val="24"/>
          <w:szCs w:val="24"/>
          <w:lang w:val="bs-Latn-BA"/>
        </w:rPr>
        <w:t>Materijal kod koga je pi</w:t>
      </w:r>
      <w:r w:rsidRPr="00B51A6F">
        <w:rPr>
          <w:rFonts w:asciiTheme="majorBidi" w:hAnsiTheme="majorBidi" w:cstheme="majorBidi"/>
          <w:sz w:val="24"/>
          <w:szCs w:val="24"/>
          <w:lang w:val="bs-Latn-BA"/>
        </w:rPr>
        <w:t>ezorezistivni efekat veoma izražen je silikon, pa se on najčešće prim</w:t>
      </w:r>
      <w:r>
        <w:rPr>
          <w:rFonts w:asciiTheme="majorBidi" w:hAnsiTheme="majorBidi" w:cstheme="majorBidi"/>
          <w:sz w:val="24"/>
          <w:szCs w:val="24"/>
          <w:lang w:val="bs-Latn-BA"/>
        </w:rPr>
        <w:t>jenjuje za izradu pi</w:t>
      </w:r>
      <w:r w:rsidRPr="00B51A6F">
        <w:rPr>
          <w:rFonts w:asciiTheme="majorBidi" w:hAnsiTheme="majorBidi" w:cstheme="majorBidi"/>
          <w:sz w:val="24"/>
          <w:szCs w:val="24"/>
          <w:lang w:val="bs-Latn-BA"/>
        </w:rPr>
        <w:t>ezorezistivnih m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B51A6F">
        <w:rPr>
          <w:rFonts w:asciiTheme="majorBidi" w:hAnsiTheme="majorBidi" w:cstheme="majorBidi"/>
          <w:sz w:val="24"/>
          <w:szCs w:val="24"/>
          <w:lang w:val="bs-Latn-BA"/>
        </w:rPr>
        <w:t>erača pritiska. Praktič</w:t>
      </w:r>
      <w:r>
        <w:rPr>
          <w:rFonts w:asciiTheme="majorBidi" w:hAnsiTheme="majorBidi" w:cstheme="majorBidi"/>
          <w:sz w:val="24"/>
          <w:szCs w:val="24"/>
          <w:lang w:val="bs-Latn-BA"/>
        </w:rPr>
        <w:t>na realizacija pi</w:t>
      </w:r>
      <w:r w:rsidRPr="00B51A6F">
        <w:rPr>
          <w:rFonts w:asciiTheme="majorBidi" w:hAnsiTheme="majorBidi" w:cstheme="majorBidi"/>
          <w:sz w:val="24"/>
          <w:szCs w:val="24"/>
          <w:lang w:val="bs-Latn-BA"/>
        </w:rPr>
        <w:t>ezorezistivnog m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B51A6F">
        <w:rPr>
          <w:rFonts w:asciiTheme="majorBidi" w:hAnsiTheme="majorBidi" w:cstheme="majorBidi"/>
          <w:sz w:val="24"/>
          <w:szCs w:val="24"/>
          <w:lang w:val="bs-Latn-BA"/>
        </w:rPr>
        <w:t xml:space="preserve">erača pritiska prikazana je na </w:t>
      </w:r>
      <w:r w:rsidR="00231266">
        <w:rPr>
          <w:rFonts w:asciiTheme="majorBidi" w:hAnsiTheme="majorBidi" w:cstheme="majorBidi"/>
          <w:sz w:val="24"/>
          <w:szCs w:val="24"/>
          <w:lang w:val="bs-Latn-BA"/>
        </w:rPr>
        <w:t>(</w:t>
      </w:r>
      <w:r>
        <w:rPr>
          <w:rFonts w:asciiTheme="majorBidi" w:hAnsiTheme="majorBidi" w:cstheme="majorBidi"/>
          <w:b/>
          <w:bCs/>
          <w:sz w:val="24"/>
          <w:szCs w:val="24"/>
          <w:lang w:val="bs-Latn-BA"/>
        </w:rPr>
        <w:t>Slici 14</w:t>
      </w:r>
      <w:r>
        <w:rPr>
          <w:rFonts w:asciiTheme="majorBidi" w:hAnsiTheme="majorBidi" w:cstheme="majorBidi"/>
          <w:sz w:val="24"/>
          <w:szCs w:val="24"/>
          <w:lang w:val="bs-Latn-BA"/>
        </w:rPr>
        <w:t>.</w:t>
      </w:r>
      <w:r w:rsidR="00231266">
        <w:rPr>
          <w:rFonts w:asciiTheme="majorBidi" w:hAnsiTheme="majorBidi" w:cstheme="majorBidi"/>
          <w:sz w:val="24"/>
          <w:szCs w:val="24"/>
          <w:lang w:val="bs-Latn-BA"/>
        </w:rPr>
        <w:t>),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Pr="00B51A6F">
        <w:rPr>
          <w:rFonts w:asciiTheme="majorBidi" w:hAnsiTheme="majorBidi" w:cstheme="majorBidi"/>
          <w:sz w:val="24"/>
          <w:szCs w:val="24"/>
          <w:lang w:val="bs-Latn-BA"/>
        </w:rPr>
        <w:t>Pored malih dimenzija i velike prilagodljivosti, prednosti ovog tipa m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B51A6F">
        <w:rPr>
          <w:rFonts w:asciiTheme="majorBidi" w:hAnsiTheme="majorBidi" w:cstheme="majorBidi"/>
          <w:sz w:val="24"/>
          <w:szCs w:val="24"/>
          <w:lang w:val="bs-Latn-BA"/>
        </w:rPr>
        <w:t>erača pritiska su niska c</w:t>
      </w:r>
      <w:r>
        <w:rPr>
          <w:rFonts w:asciiTheme="majorBidi" w:hAnsiTheme="majorBidi" w:cstheme="majorBidi"/>
          <w:sz w:val="24"/>
          <w:szCs w:val="24"/>
          <w:lang w:val="bs-Latn-BA"/>
        </w:rPr>
        <w:t>ij</w:t>
      </w:r>
      <w:r w:rsidRPr="00B51A6F">
        <w:rPr>
          <w:rFonts w:asciiTheme="majorBidi" w:hAnsiTheme="majorBidi" w:cstheme="majorBidi"/>
          <w:sz w:val="24"/>
          <w:szCs w:val="24"/>
          <w:lang w:val="bs-Latn-BA"/>
        </w:rPr>
        <w:t xml:space="preserve">ena i veoma visoka tačnost (greška najčešće manja od </w:t>
      </w:r>
      <w:r w:rsidRPr="00B51A6F">
        <w:rPr>
          <w:rFonts w:asciiTheme="majorBidi" w:hAnsiTheme="majorBidi" w:cstheme="majorBidi"/>
          <w:i/>
          <w:iCs/>
          <w:sz w:val="24"/>
          <w:szCs w:val="24"/>
          <w:lang w:val="bs-Latn-BA"/>
        </w:rPr>
        <w:t>0.1%</w:t>
      </w:r>
      <w:r w:rsidRPr="00B51A6F">
        <w:rPr>
          <w:rFonts w:asciiTheme="majorBidi" w:hAnsiTheme="majorBidi" w:cstheme="majorBidi"/>
          <w:sz w:val="24"/>
          <w:szCs w:val="24"/>
          <w:lang w:val="bs-Latn-BA"/>
        </w:rPr>
        <w:t>). Mane ovih m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B51A6F">
        <w:rPr>
          <w:rFonts w:asciiTheme="majorBidi" w:hAnsiTheme="majorBidi" w:cstheme="majorBidi"/>
          <w:sz w:val="24"/>
          <w:szCs w:val="24"/>
          <w:lang w:val="bs-Latn-BA"/>
        </w:rPr>
        <w:t>erača su osetljivost na temperaturne prom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B51A6F">
        <w:rPr>
          <w:rFonts w:asciiTheme="majorBidi" w:hAnsiTheme="majorBidi" w:cstheme="majorBidi"/>
          <w:sz w:val="24"/>
          <w:szCs w:val="24"/>
          <w:lang w:val="bs-Latn-BA"/>
        </w:rPr>
        <w:t>ene zbog čega je neophodna termička kompenzacija, koju obavljaju elektronski sklopovi integrisani u m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B51A6F">
        <w:rPr>
          <w:rFonts w:asciiTheme="majorBidi" w:hAnsiTheme="majorBidi" w:cstheme="majorBidi"/>
          <w:sz w:val="24"/>
          <w:szCs w:val="24"/>
          <w:lang w:val="bs-Latn-BA"/>
        </w:rPr>
        <w:t>erače. M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B51A6F">
        <w:rPr>
          <w:rFonts w:asciiTheme="majorBidi" w:hAnsiTheme="majorBidi" w:cstheme="majorBidi"/>
          <w:sz w:val="24"/>
          <w:szCs w:val="24"/>
          <w:lang w:val="bs-Latn-BA"/>
        </w:rPr>
        <w:t>erni opseg ovih m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B51A6F">
        <w:rPr>
          <w:rFonts w:asciiTheme="majorBidi" w:hAnsiTheme="majorBidi" w:cstheme="majorBidi"/>
          <w:sz w:val="24"/>
          <w:szCs w:val="24"/>
          <w:lang w:val="bs-Latn-BA"/>
        </w:rPr>
        <w:t xml:space="preserve">erača kreće se između </w:t>
      </w:r>
      <w:r w:rsidRPr="00B51A6F">
        <w:rPr>
          <w:rFonts w:asciiTheme="majorBidi" w:hAnsiTheme="majorBidi" w:cstheme="majorBidi"/>
          <w:i/>
          <w:iCs/>
          <w:sz w:val="24"/>
          <w:szCs w:val="24"/>
          <w:lang w:val="bs-Latn-BA"/>
        </w:rPr>
        <w:t xml:space="preserve">10 </w:t>
      </w:r>
      <w:r w:rsidRPr="00B51A6F">
        <w:rPr>
          <w:rFonts w:asciiTheme="majorBidi" w:hAnsiTheme="majorBidi" w:cstheme="majorBidi"/>
          <w:sz w:val="24"/>
          <w:szCs w:val="24"/>
          <w:lang w:val="bs-Latn-BA"/>
        </w:rPr>
        <w:t xml:space="preserve">kPa i </w:t>
      </w:r>
      <w:r w:rsidRPr="00B51A6F">
        <w:rPr>
          <w:rFonts w:asciiTheme="majorBidi" w:hAnsiTheme="majorBidi" w:cstheme="majorBidi"/>
          <w:i/>
          <w:iCs/>
          <w:sz w:val="24"/>
          <w:szCs w:val="24"/>
          <w:lang w:val="bs-Latn-BA"/>
        </w:rPr>
        <w:t>70</w:t>
      </w:r>
      <w:r w:rsidRPr="00B51A6F">
        <w:rPr>
          <w:rFonts w:asciiTheme="majorBidi" w:hAnsiTheme="majorBidi" w:cstheme="majorBidi"/>
          <w:sz w:val="24"/>
          <w:szCs w:val="24"/>
          <w:lang w:val="bs-Latn-BA"/>
        </w:rPr>
        <w:t>Mpa</w:t>
      </w:r>
      <w:r>
        <w:rPr>
          <w:rFonts w:asciiTheme="majorBidi" w:hAnsiTheme="majorBidi" w:cstheme="majorBidi"/>
          <w:sz w:val="24"/>
          <w:szCs w:val="24"/>
          <w:lang w:val="bs-Latn-BA"/>
        </w:rPr>
        <w:t>.</w:t>
      </w:r>
      <w:r w:rsidR="00FC6910" w:rsidRPr="003528C6">
        <w:rPr>
          <w:sz w:val="24"/>
          <w:szCs w:val="24"/>
        </w:rPr>
        <w:br/>
      </w:r>
      <w:r w:rsidR="00FC6910" w:rsidRPr="003528C6">
        <w:rPr>
          <w:sz w:val="24"/>
          <w:szCs w:val="24"/>
        </w:rPr>
        <w:br/>
      </w:r>
      <w:r>
        <w:rPr>
          <w:rFonts w:asciiTheme="majorBidi" w:hAnsiTheme="majorBidi" w:cstheme="majorBidi"/>
          <w:noProof/>
          <w:sz w:val="24"/>
          <w:szCs w:val="24"/>
          <w:lang w:val="bs-Latn-BA" w:eastAsia="bs-Latn-BA"/>
        </w:rPr>
        <w:drawing>
          <wp:inline distT="0" distB="0" distL="0" distR="0" wp14:anchorId="43C7B9D5" wp14:editId="6030F951">
            <wp:extent cx="5760720" cy="41167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ezosilikon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1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6910" w:rsidRPr="003528C6">
        <w:rPr>
          <w:sz w:val="24"/>
          <w:szCs w:val="24"/>
        </w:rPr>
        <w:br/>
      </w:r>
      <w:r w:rsidR="00FC6910" w:rsidRPr="003528C6">
        <w:rPr>
          <w:sz w:val="24"/>
          <w:szCs w:val="24"/>
        </w:rPr>
        <w:br/>
      </w:r>
      <w:r w:rsidR="00FC6910" w:rsidRPr="003528C6">
        <w:rPr>
          <w:sz w:val="24"/>
          <w:szCs w:val="24"/>
        </w:rPr>
        <w:br/>
      </w:r>
      <w:r w:rsidR="00D8217F">
        <w:rPr>
          <w:sz w:val="24"/>
          <w:szCs w:val="24"/>
        </w:rPr>
        <w:t xml:space="preserve">          </w:t>
      </w:r>
      <w:r w:rsidR="00D8217F" w:rsidRPr="00D8217F">
        <w:rPr>
          <w:rFonts w:ascii="Times New Roman" w:hAnsi="Times New Roman" w:cs="Times New Roman"/>
          <w:b/>
          <w:sz w:val="24"/>
          <w:szCs w:val="24"/>
        </w:rPr>
        <w:t>Slika 14.</w:t>
      </w:r>
      <w:r w:rsidR="00D8217F" w:rsidRPr="00D8217F"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="00D8217F">
        <w:rPr>
          <w:rFonts w:asciiTheme="majorBidi" w:hAnsiTheme="majorBidi" w:cstheme="majorBidi"/>
          <w:sz w:val="24"/>
          <w:szCs w:val="24"/>
          <w:lang w:val="bs-Latn-BA"/>
        </w:rPr>
        <w:t>Praktična izvedba piezorezistivnog mjerača pritiska</w:t>
      </w:r>
      <w:r w:rsidR="00D8217F">
        <w:rPr>
          <w:rFonts w:asciiTheme="majorBidi" w:hAnsiTheme="majorBidi" w:cstheme="majorBidi"/>
          <w:sz w:val="24"/>
          <w:szCs w:val="24"/>
          <w:lang w:val="bs-Latn-BA"/>
        </w:rPr>
        <w:br/>
      </w:r>
      <w:r w:rsidR="00D8217F">
        <w:rPr>
          <w:rFonts w:asciiTheme="majorBidi" w:hAnsiTheme="majorBidi" w:cstheme="majorBidi"/>
          <w:sz w:val="24"/>
          <w:szCs w:val="24"/>
          <w:lang w:val="bs-Latn-BA"/>
        </w:rPr>
        <w:br/>
      </w:r>
      <w:r w:rsidR="00D8217F">
        <w:rPr>
          <w:rFonts w:asciiTheme="majorBidi" w:hAnsiTheme="majorBidi" w:cstheme="majorBidi"/>
          <w:sz w:val="24"/>
          <w:szCs w:val="24"/>
          <w:lang w:val="bs-Latn-BA"/>
        </w:rPr>
        <w:br/>
      </w:r>
      <w:r w:rsidR="00D8217F">
        <w:rPr>
          <w:rFonts w:asciiTheme="majorBidi" w:hAnsiTheme="majorBidi" w:cstheme="majorBidi"/>
          <w:sz w:val="24"/>
          <w:szCs w:val="24"/>
          <w:lang w:val="bs-Latn-BA"/>
        </w:rPr>
        <w:br/>
      </w:r>
      <w:r w:rsidR="00D8217F">
        <w:rPr>
          <w:rFonts w:asciiTheme="majorBidi" w:hAnsiTheme="majorBidi" w:cstheme="majorBidi"/>
          <w:sz w:val="24"/>
          <w:szCs w:val="24"/>
          <w:lang w:val="bs-Latn-BA"/>
        </w:rPr>
        <w:br/>
      </w:r>
      <w:r w:rsidR="00D8217F">
        <w:rPr>
          <w:rFonts w:asciiTheme="majorBidi" w:hAnsiTheme="majorBidi" w:cstheme="majorBidi"/>
          <w:sz w:val="24"/>
          <w:szCs w:val="24"/>
          <w:lang w:val="bs-Latn-BA"/>
        </w:rPr>
        <w:br/>
      </w:r>
      <w:r w:rsidR="00D8217F">
        <w:rPr>
          <w:rFonts w:asciiTheme="majorBidi" w:hAnsiTheme="majorBidi" w:cstheme="majorBidi"/>
          <w:sz w:val="24"/>
          <w:szCs w:val="24"/>
          <w:lang w:val="bs-Latn-BA"/>
        </w:rPr>
        <w:br/>
      </w:r>
      <w:r w:rsidR="00D8217F">
        <w:rPr>
          <w:rFonts w:asciiTheme="majorBidi" w:hAnsiTheme="majorBidi" w:cstheme="majorBidi"/>
          <w:sz w:val="24"/>
          <w:szCs w:val="24"/>
          <w:lang w:val="bs-Latn-BA"/>
        </w:rPr>
        <w:br/>
      </w:r>
      <w:r w:rsidR="00D8217F">
        <w:rPr>
          <w:rFonts w:asciiTheme="majorBidi" w:hAnsiTheme="majorBidi" w:cstheme="majorBidi"/>
          <w:sz w:val="24"/>
          <w:szCs w:val="24"/>
          <w:lang w:val="bs-Latn-BA"/>
        </w:rPr>
        <w:br/>
      </w:r>
      <w:r w:rsidR="00D8217F">
        <w:rPr>
          <w:rFonts w:asciiTheme="majorBidi" w:hAnsiTheme="majorBidi" w:cstheme="majorBidi"/>
          <w:sz w:val="24"/>
          <w:szCs w:val="24"/>
          <w:lang w:val="bs-Latn-BA"/>
        </w:rPr>
        <w:br/>
      </w:r>
      <w:r w:rsidR="00D8217F">
        <w:rPr>
          <w:rFonts w:asciiTheme="majorBidi" w:hAnsiTheme="majorBidi" w:cstheme="majorBidi"/>
          <w:sz w:val="24"/>
          <w:szCs w:val="24"/>
          <w:lang w:val="bs-Latn-BA"/>
        </w:rPr>
        <w:lastRenderedPageBreak/>
        <w:br/>
      </w:r>
      <w:r w:rsidR="00D8217F" w:rsidRPr="00BA3FA8">
        <w:rPr>
          <w:rFonts w:asciiTheme="majorBidi" w:hAnsiTheme="majorBidi" w:cstheme="majorBidi"/>
          <w:b/>
          <w:bCs/>
          <w:sz w:val="28"/>
          <w:szCs w:val="28"/>
          <w:lang w:val="bs-Latn-BA"/>
        </w:rPr>
        <w:t>Kalibriranje manometara</w:t>
      </w:r>
    </w:p>
    <w:p w:rsidR="00D8217F" w:rsidRPr="003528C6" w:rsidRDefault="00FC6910" w:rsidP="006A0D6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3528C6">
        <w:rPr>
          <w:sz w:val="24"/>
          <w:szCs w:val="24"/>
        </w:rPr>
        <w:br/>
      </w:r>
      <w:r w:rsidRPr="003528C6">
        <w:rPr>
          <w:sz w:val="24"/>
          <w:szCs w:val="24"/>
        </w:rPr>
        <w:br/>
      </w:r>
      <w:r w:rsidRPr="003528C6">
        <w:rPr>
          <w:sz w:val="24"/>
          <w:szCs w:val="24"/>
        </w:rPr>
        <w:br/>
      </w:r>
      <w:r w:rsidR="00D8217F">
        <w:rPr>
          <w:rFonts w:asciiTheme="majorBidi" w:hAnsiTheme="majorBidi" w:cstheme="majorBidi"/>
          <w:noProof/>
          <w:sz w:val="28"/>
          <w:szCs w:val="28"/>
          <w:lang w:val="bs-Latn-BA" w:eastAsia="bs-Latn-BA"/>
        </w:rPr>
        <w:drawing>
          <wp:inline distT="0" distB="0" distL="0" distR="0" wp14:anchorId="322584C4" wp14:editId="64632AF1">
            <wp:extent cx="3901440" cy="2435666"/>
            <wp:effectExtent l="0" t="0" r="3810" b="317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libration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3867" cy="2437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28C6">
        <w:rPr>
          <w:sz w:val="24"/>
          <w:szCs w:val="24"/>
        </w:rPr>
        <w:br/>
      </w:r>
      <w:r w:rsidRPr="003528C6">
        <w:rPr>
          <w:sz w:val="24"/>
          <w:szCs w:val="24"/>
        </w:rPr>
        <w:br/>
      </w:r>
      <w:r w:rsidR="00D8217F" w:rsidRPr="00D8217F">
        <w:rPr>
          <w:rFonts w:ascii="Times New Roman" w:hAnsi="Times New Roman" w:cs="Times New Roman"/>
          <w:b/>
          <w:sz w:val="24"/>
          <w:szCs w:val="24"/>
        </w:rPr>
        <w:t xml:space="preserve">                            Slika 15.</w:t>
      </w:r>
      <w:r w:rsidR="00D8217F">
        <w:rPr>
          <w:sz w:val="24"/>
          <w:szCs w:val="24"/>
        </w:rPr>
        <w:t xml:space="preserve"> </w:t>
      </w:r>
      <w:r w:rsidR="00D8217F" w:rsidRPr="00BA3FA8">
        <w:rPr>
          <w:rFonts w:asciiTheme="majorBidi" w:hAnsiTheme="majorBidi" w:cstheme="majorBidi"/>
          <w:sz w:val="24"/>
          <w:szCs w:val="24"/>
          <w:lang w:val="bs-Latn-BA"/>
        </w:rPr>
        <w:t>Hidraulični uređaj za kalibriranje</w:t>
      </w:r>
      <w:r w:rsidRPr="003528C6">
        <w:rPr>
          <w:sz w:val="24"/>
          <w:szCs w:val="24"/>
        </w:rPr>
        <w:br/>
      </w:r>
      <w:r w:rsidRPr="003528C6">
        <w:rPr>
          <w:sz w:val="24"/>
          <w:szCs w:val="24"/>
        </w:rPr>
        <w:br/>
      </w:r>
      <w:r w:rsidR="00D8217F" w:rsidRPr="00BA3FA8">
        <w:rPr>
          <w:rFonts w:asciiTheme="majorBidi" w:hAnsiTheme="majorBidi" w:cstheme="majorBidi"/>
          <w:sz w:val="24"/>
          <w:szCs w:val="24"/>
          <w:lang w:val="bs-Latn-BA"/>
        </w:rPr>
        <w:t>Najčešće se za kalibriranje manometara primjenjuje hidr</w:t>
      </w:r>
      <w:r w:rsidR="00D8217F">
        <w:rPr>
          <w:rFonts w:asciiTheme="majorBidi" w:hAnsiTheme="majorBidi" w:cstheme="majorBidi"/>
          <w:sz w:val="24"/>
          <w:szCs w:val="24"/>
          <w:lang w:val="bs-Latn-BA"/>
        </w:rPr>
        <w:t>aulički uređaj za kalibriranje.</w:t>
      </w:r>
      <w:r w:rsidR="00D8217F" w:rsidRPr="00BA3FA8">
        <w:rPr>
          <w:rFonts w:asciiTheme="majorBidi" w:hAnsiTheme="majorBidi" w:cstheme="majorBidi"/>
          <w:sz w:val="24"/>
          <w:szCs w:val="24"/>
          <w:lang w:val="bs-Latn-BA"/>
        </w:rPr>
        <w:t>Na čelo klipa K površine A=0,9806 cm², djeluje sa donje strane pritisak ulja, koji odgovara pritisku na manometru,a sa gornje strane tegovi raznih masa od 0,5 kg, 1 kg i više. Tegu od 1 kg odgovara pritisak ulja od jednog bara</w:t>
      </w:r>
      <w:r w:rsidR="00D8217F">
        <w:rPr>
          <w:rFonts w:asciiTheme="majorBidi" w:hAnsiTheme="majorBidi" w:cstheme="majorBidi"/>
          <w:sz w:val="24"/>
          <w:szCs w:val="24"/>
          <w:lang w:val="bs-Latn-BA"/>
        </w:rPr>
        <w:t>.</w:t>
      </w:r>
      <w:r w:rsidR="00D8217F" w:rsidRPr="00BA3FA8">
        <w:rPr>
          <w:rFonts w:asciiTheme="majorBidi" w:hAnsiTheme="majorBidi" w:cstheme="majorBidi"/>
          <w:sz w:val="24"/>
          <w:szCs w:val="24"/>
          <w:lang w:val="bs-Latn-BA"/>
        </w:rPr>
        <w:t>Manometar M koji se kalibrira, postavlja se na manometarski priključak od 1/2". Pomoću ventila V se ispusti zrak, a pomoću regulacionog ventila R se podešava veličina ulja u mjernom dijelu instalacije, tj. pritisak i to tako da tanjir sa tegovima bude na određenoj koti. Trenje između klipa i njegovih vođica se otklanja povremenim obrtanjem tanjira. Prema tačnosti pokazivanja manometri se obično dijele u tri klase (tabela 1.).</w:t>
      </w:r>
      <w:r w:rsidR="00D8217F">
        <w:rPr>
          <w:sz w:val="24"/>
          <w:szCs w:val="24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3"/>
        <w:gridCol w:w="1522"/>
        <w:gridCol w:w="1384"/>
        <w:gridCol w:w="3143"/>
      </w:tblGrid>
      <w:tr w:rsidR="00D8217F" w:rsidTr="00753652">
        <w:trPr>
          <w:trHeight w:val="319"/>
        </w:trPr>
        <w:tc>
          <w:tcPr>
            <w:tcW w:w="3033" w:type="dxa"/>
          </w:tcPr>
          <w:p w:rsidR="00D8217F" w:rsidRPr="00BA3FA8" w:rsidRDefault="00D8217F" w:rsidP="00753652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bs-Latn-BA"/>
              </w:rPr>
            </w:pPr>
            <w:r w:rsidRPr="00BA3FA8">
              <w:rPr>
                <w:rFonts w:asciiTheme="majorBidi" w:hAnsiTheme="majorBidi" w:cstheme="majorBidi"/>
                <w:b/>
                <w:bCs/>
                <w:sz w:val="24"/>
                <w:szCs w:val="24"/>
                <w:lang w:val="bs-Latn-BA"/>
              </w:rPr>
              <w:t>Klasa</w:t>
            </w:r>
          </w:p>
        </w:tc>
        <w:tc>
          <w:tcPr>
            <w:tcW w:w="1532" w:type="dxa"/>
          </w:tcPr>
          <w:p w:rsidR="00D8217F" w:rsidRPr="00BA3FA8" w:rsidRDefault="00D8217F" w:rsidP="00753652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bs-Latn-BA"/>
              </w:rPr>
            </w:pPr>
            <w:r w:rsidRPr="00BA3FA8">
              <w:rPr>
                <w:rFonts w:asciiTheme="majorBidi" w:hAnsiTheme="majorBidi" w:cstheme="majorBidi"/>
                <w:b/>
                <w:bCs/>
                <w:sz w:val="24"/>
                <w:szCs w:val="24"/>
                <w:lang w:val="bs-Latn-BA"/>
              </w:rPr>
              <w:t>0,6</w:t>
            </w:r>
          </w:p>
        </w:tc>
        <w:tc>
          <w:tcPr>
            <w:tcW w:w="1394" w:type="dxa"/>
          </w:tcPr>
          <w:p w:rsidR="00D8217F" w:rsidRPr="00BA3FA8" w:rsidRDefault="00D8217F" w:rsidP="00753652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bs-Latn-BA"/>
              </w:rPr>
            </w:pPr>
            <w:r w:rsidRPr="00BA3FA8">
              <w:rPr>
                <w:rFonts w:asciiTheme="majorBidi" w:hAnsiTheme="majorBidi" w:cstheme="majorBidi"/>
                <w:b/>
                <w:bCs/>
                <w:sz w:val="24"/>
                <w:szCs w:val="24"/>
                <w:lang w:val="bs-Latn-BA"/>
              </w:rPr>
              <w:t>1,0</w:t>
            </w:r>
          </w:p>
        </w:tc>
        <w:tc>
          <w:tcPr>
            <w:tcW w:w="3171" w:type="dxa"/>
          </w:tcPr>
          <w:p w:rsidR="00D8217F" w:rsidRPr="00BA3FA8" w:rsidRDefault="00D8217F" w:rsidP="00753652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bs-Latn-BA"/>
              </w:rPr>
            </w:pPr>
            <w:r w:rsidRPr="00BA3FA8">
              <w:rPr>
                <w:rFonts w:asciiTheme="majorBidi" w:hAnsiTheme="majorBidi" w:cstheme="majorBidi"/>
                <w:b/>
                <w:bCs/>
                <w:sz w:val="24"/>
                <w:szCs w:val="24"/>
                <w:lang w:val="bs-Latn-BA"/>
              </w:rPr>
              <w:t>2,0</w:t>
            </w:r>
          </w:p>
        </w:tc>
      </w:tr>
      <w:tr w:rsidR="00D8217F" w:rsidTr="00753652">
        <w:trPr>
          <w:trHeight w:val="376"/>
        </w:trPr>
        <w:tc>
          <w:tcPr>
            <w:tcW w:w="3033" w:type="dxa"/>
          </w:tcPr>
          <w:p w:rsidR="00D8217F" w:rsidRDefault="00D8217F" w:rsidP="00753652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  <w:lang w:val="bs-Latn-B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bs-Latn-BA"/>
              </w:rPr>
              <w:t>Greška baždarenja</w:t>
            </w:r>
          </w:p>
        </w:tc>
        <w:tc>
          <w:tcPr>
            <w:tcW w:w="1532" w:type="dxa"/>
          </w:tcPr>
          <w:p w:rsidR="00D8217F" w:rsidRDefault="00D8217F" w:rsidP="00753652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  <w:lang w:val="bs-Latn-B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bs-Latn-BA"/>
              </w:rPr>
              <w:t>±0,4</w:t>
            </w:r>
          </w:p>
        </w:tc>
        <w:tc>
          <w:tcPr>
            <w:tcW w:w="1394" w:type="dxa"/>
          </w:tcPr>
          <w:p w:rsidR="00D8217F" w:rsidRDefault="00D8217F" w:rsidP="00753652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  <w:lang w:val="bs-Latn-B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bs-Latn-BA"/>
              </w:rPr>
              <w:t>0,8</w:t>
            </w:r>
          </w:p>
        </w:tc>
        <w:tc>
          <w:tcPr>
            <w:tcW w:w="3171" w:type="dxa"/>
          </w:tcPr>
          <w:p w:rsidR="00D8217F" w:rsidRDefault="00D8217F" w:rsidP="00753652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  <w:lang w:val="bs-Latn-B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bs-Latn-BA"/>
              </w:rPr>
              <w:t>1,6 % od pune skale</w:t>
            </w:r>
          </w:p>
        </w:tc>
      </w:tr>
      <w:tr w:rsidR="00D8217F" w:rsidTr="00753652">
        <w:trPr>
          <w:trHeight w:val="376"/>
        </w:trPr>
        <w:tc>
          <w:tcPr>
            <w:tcW w:w="3033" w:type="dxa"/>
          </w:tcPr>
          <w:p w:rsidR="00D8217F" w:rsidRDefault="00D8217F" w:rsidP="00753652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  <w:lang w:val="bs-Latn-B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bs-Latn-BA"/>
              </w:rPr>
              <w:t>Greška u pogonu</w:t>
            </w:r>
          </w:p>
        </w:tc>
        <w:tc>
          <w:tcPr>
            <w:tcW w:w="1532" w:type="dxa"/>
          </w:tcPr>
          <w:p w:rsidR="00D8217F" w:rsidRDefault="00D8217F" w:rsidP="00753652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  <w:lang w:val="bs-Latn-B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bs-Latn-BA"/>
              </w:rPr>
              <w:t>±0,6</w:t>
            </w:r>
          </w:p>
        </w:tc>
        <w:tc>
          <w:tcPr>
            <w:tcW w:w="1394" w:type="dxa"/>
          </w:tcPr>
          <w:p w:rsidR="00D8217F" w:rsidRDefault="00D8217F" w:rsidP="00753652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  <w:lang w:val="bs-Latn-B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bs-Latn-BA"/>
              </w:rPr>
              <w:t>1,0</w:t>
            </w:r>
          </w:p>
        </w:tc>
        <w:tc>
          <w:tcPr>
            <w:tcW w:w="3171" w:type="dxa"/>
          </w:tcPr>
          <w:p w:rsidR="00D8217F" w:rsidRDefault="00D8217F" w:rsidP="00753652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  <w:lang w:val="bs-Latn-B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bs-Latn-BA"/>
              </w:rPr>
              <w:t>2,0 % od pune skale</w:t>
            </w:r>
          </w:p>
        </w:tc>
      </w:tr>
    </w:tbl>
    <w:p w:rsidR="000C3691" w:rsidRDefault="00A262E4" w:rsidP="00A262E4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b/>
          <w:bCs/>
          <w:sz w:val="28"/>
          <w:szCs w:val="28"/>
          <w:lang w:val="bs-Latn-BA"/>
        </w:rPr>
      </w:pPr>
      <w:r>
        <w:rPr>
          <w:sz w:val="24"/>
          <w:szCs w:val="24"/>
        </w:rPr>
        <w:t xml:space="preserve">                                     </w:t>
      </w:r>
      <w:r w:rsidR="000C3691">
        <w:rPr>
          <w:sz w:val="24"/>
          <w:szCs w:val="24"/>
        </w:rPr>
        <w:t xml:space="preserve">  </w:t>
      </w:r>
      <w:r w:rsidR="00D8217F">
        <w:rPr>
          <w:sz w:val="24"/>
          <w:szCs w:val="24"/>
        </w:rPr>
        <w:t xml:space="preserve">      </w:t>
      </w:r>
      <w:r w:rsidR="00D8217F" w:rsidRPr="00D8217F">
        <w:rPr>
          <w:rFonts w:ascii="Times New Roman" w:hAnsi="Times New Roman" w:cs="Times New Roman"/>
          <w:b/>
          <w:sz w:val="24"/>
          <w:szCs w:val="24"/>
        </w:rPr>
        <w:t>Tabela 1.</w:t>
      </w:r>
      <w:r w:rsidR="00D8217F">
        <w:rPr>
          <w:sz w:val="24"/>
          <w:szCs w:val="24"/>
        </w:rPr>
        <w:t xml:space="preserve"> </w:t>
      </w:r>
      <w:r w:rsidR="00D8217F" w:rsidRPr="00BA3FA8">
        <w:rPr>
          <w:rFonts w:asciiTheme="majorBidi" w:hAnsiTheme="majorBidi" w:cstheme="majorBidi"/>
          <w:sz w:val="24"/>
          <w:szCs w:val="24"/>
          <w:lang w:val="bs-Latn-BA"/>
        </w:rPr>
        <w:t>Klase tačnosti manometara</w:t>
      </w:r>
      <w:r w:rsidR="00FC6910" w:rsidRPr="003528C6">
        <w:rPr>
          <w:sz w:val="24"/>
          <w:szCs w:val="24"/>
        </w:rPr>
        <w:br/>
      </w:r>
      <w:r w:rsidR="000C3691">
        <w:rPr>
          <w:sz w:val="24"/>
          <w:szCs w:val="24"/>
        </w:rPr>
        <w:br/>
      </w:r>
      <w:r w:rsidR="000C3691">
        <w:rPr>
          <w:rFonts w:asciiTheme="majorBidi" w:hAnsiTheme="majorBidi" w:cstheme="majorBidi"/>
          <w:noProof/>
          <w:sz w:val="24"/>
          <w:szCs w:val="24"/>
          <w:lang w:val="bs-Latn-BA" w:eastAsia="bs-Latn-BA"/>
        </w:rPr>
        <w:lastRenderedPageBreak/>
        <w:drawing>
          <wp:inline distT="0" distB="0" distL="0" distR="0" wp14:anchorId="55486D6C" wp14:editId="569AB9D3">
            <wp:extent cx="5486400" cy="357187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3420110221190826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6910" w:rsidRPr="003528C6">
        <w:rPr>
          <w:sz w:val="24"/>
          <w:szCs w:val="24"/>
        </w:rPr>
        <w:br/>
      </w:r>
      <w:r w:rsidR="000C3691">
        <w:rPr>
          <w:rFonts w:ascii="Times New Roman" w:hAnsi="Times New Roman" w:cs="Times New Roman"/>
          <w:sz w:val="24"/>
          <w:szCs w:val="24"/>
        </w:rPr>
        <w:br/>
      </w:r>
      <w:r w:rsidR="000C3691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0C3691" w:rsidRPr="000C3691">
        <w:rPr>
          <w:rFonts w:ascii="Times New Roman" w:hAnsi="Times New Roman" w:cs="Times New Roman"/>
          <w:b/>
          <w:sz w:val="24"/>
          <w:szCs w:val="24"/>
        </w:rPr>
        <w:t>Slika 16.</w:t>
      </w:r>
      <w:r w:rsidR="000C3691">
        <w:rPr>
          <w:rFonts w:ascii="Times New Roman" w:hAnsi="Times New Roman" w:cs="Times New Roman"/>
          <w:sz w:val="24"/>
          <w:szCs w:val="24"/>
        </w:rPr>
        <w:t xml:space="preserve"> Manometri za umjeravanje </w:t>
      </w:r>
      <w:r w:rsidR="000C3691">
        <w:rPr>
          <w:rFonts w:ascii="Times New Roman" w:hAnsi="Times New Roman" w:cs="Times New Roman"/>
          <w:sz w:val="24"/>
          <w:szCs w:val="24"/>
        </w:rPr>
        <w:br/>
      </w:r>
      <w:r w:rsidR="000C3691">
        <w:rPr>
          <w:sz w:val="24"/>
          <w:szCs w:val="24"/>
        </w:rPr>
        <w:br/>
      </w:r>
      <w:r w:rsidR="00FC6910" w:rsidRPr="003528C6">
        <w:rPr>
          <w:sz w:val="24"/>
          <w:szCs w:val="24"/>
        </w:rPr>
        <w:br/>
      </w:r>
      <w:r>
        <w:rPr>
          <w:rFonts w:asciiTheme="majorBidi" w:hAnsiTheme="majorBidi" w:cstheme="majorBidi"/>
          <w:b/>
          <w:bCs/>
          <w:sz w:val="28"/>
          <w:szCs w:val="28"/>
          <w:lang w:val="bs-Latn-BA"/>
        </w:rPr>
        <w:t xml:space="preserve">                                            </w:t>
      </w:r>
      <w:r w:rsidR="000C3691" w:rsidRPr="002C4D71">
        <w:rPr>
          <w:rFonts w:asciiTheme="majorBidi" w:hAnsiTheme="majorBidi" w:cstheme="majorBidi"/>
          <w:b/>
          <w:bCs/>
          <w:sz w:val="28"/>
          <w:szCs w:val="28"/>
          <w:lang w:val="bs-Latn-BA"/>
        </w:rPr>
        <w:t>Senzori pritiska</w:t>
      </w:r>
    </w:p>
    <w:p w:rsidR="000C3691" w:rsidRPr="00207727" w:rsidRDefault="000C3691" w:rsidP="000C36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207727">
        <w:rPr>
          <w:rFonts w:ascii="Times New Roman" w:hAnsi="Times New Roman" w:cs="Times New Roman"/>
          <w:sz w:val="24"/>
          <w:szCs w:val="24"/>
          <w:lang w:val="bs-Latn-BA"/>
        </w:rPr>
        <w:t xml:space="preserve">Mjerenje </w:t>
      </w:r>
      <w:r>
        <w:rPr>
          <w:rFonts w:ascii="Times New Roman" w:hAnsi="Times New Roman" w:cs="Times New Roman"/>
          <w:sz w:val="24"/>
          <w:szCs w:val="24"/>
          <w:lang w:val="bs-Latn-BA"/>
        </w:rPr>
        <w:t>pritiska</w:t>
      </w:r>
      <w:r w:rsidRPr="00207727">
        <w:rPr>
          <w:rFonts w:ascii="Times New Roman" w:hAnsi="Times New Roman" w:cs="Times New Roman"/>
          <w:sz w:val="24"/>
          <w:szCs w:val="24"/>
          <w:lang w:val="bs-Latn-BA"/>
        </w:rPr>
        <w:t xml:space="preserve"> u većini slučaja svodi se na mjerenje pomaka osjetnog elementa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(senzora). Uslijed </w:t>
      </w:r>
      <w:r w:rsidRPr="00207727">
        <w:rPr>
          <w:rFonts w:ascii="Times New Roman" w:hAnsi="Times New Roman" w:cs="Times New Roman"/>
          <w:sz w:val="24"/>
          <w:szCs w:val="24"/>
          <w:lang w:val="bs-Latn-BA"/>
        </w:rPr>
        <w:t xml:space="preserve">razlike </w:t>
      </w:r>
      <w:r>
        <w:rPr>
          <w:rFonts w:ascii="Times New Roman" w:hAnsi="Times New Roman" w:cs="Times New Roman"/>
          <w:sz w:val="24"/>
          <w:szCs w:val="24"/>
          <w:lang w:val="bs-Latn-BA"/>
        </w:rPr>
        <w:t>pritiska</w:t>
      </w:r>
      <w:r w:rsidRPr="00207727">
        <w:rPr>
          <w:rFonts w:ascii="Times New Roman" w:hAnsi="Times New Roman" w:cs="Times New Roman"/>
          <w:sz w:val="24"/>
          <w:szCs w:val="24"/>
          <w:lang w:val="bs-Latn-BA"/>
        </w:rPr>
        <w:t xml:space="preserve"> dolazi do pomaka osjetnog elementa (membrana, mijeh, spiralna cijev)</w:t>
      </w:r>
    </w:p>
    <w:p w:rsidR="000C3691" w:rsidRPr="00207727" w:rsidRDefault="000C3691" w:rsidP="000C36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207727">
        <w:rPr>
          <w:rFonts w:ascii="Times New Roman" w:hAnsi="Times New Roman" w:cs="Times New Roman"/>
          <w:sz w:val="24"/>
          <w:szCs w:val="24"/>
          <w:lang w:val="bs-Latn-BA"/>
        </w:rPr>
        <w:t xml:space="preserve">koji se može detektirati pretvornikom pomaka. Postoje i mjerni osjetnici </w:t>
      </w:r>
      <w:r>
        <w:rPr>
          <w:rFonts w:ascii="Times New Roman" w:hAnsi="Times New Roman" w:cs="Times New Roman"/>
          <w:sz w:val="24"/>
          <w:szCs w:val="24"/>
          <w:lang w:val="bs-Latn-BA"/>
        </w:rPr>
        <w:t>pritiska</w:t>
      </w:r>
      <w:r w:rsidRPr="00207727">
        <w:rPr>
          <w:rFonts w:ascii="Times New Roman" w:hAnsi="Times New Roman" w:cs="Times New Roman"/>
          <w:sz w:val="24"/>
          <w:szCs w:val="24"/>
          <w:lang w:val="bs-Latn-BA"/>
        </w:rPr>
        <w:t xml:space="preserve"> kod kojih</w:t>
      </w:r>
    </w:p>
    <w:p w:rsidR="000C3691" w:rsidRPr="00207727" w:rsidRDefault="000C3691" w:rsidP="000C36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se mjerenje svodi na</w:t>
      </w:r>
      <w:r w:rsidRPr="00207727">
        <w:rPr>
          <w:rFonts w:ascii="Times New Roman" w:hAnsi="Times New Roman" w:cs="Times New Roman"/>
          <w:sz w:val="24"/>
          <w:szCs w:val="24"/>
          <w:lang w:val="bs-Latn-BA"/>
        </w:rPr>
        <w:t xml:space="preserve"> mjerenje promjene napona na mjern</w:t>
      </w:r>
      <w:r>
        <w:rPr>
          <w:rFonts w:ascii="Times New Roman" w:hAnsi="Times New Roman" w:cs="Times New Roman"/>
          <w:sz w:val="24"/>
          <w:szCs w:val="24"/>
          <w:lang w:val="bs-Latn-BA"/>
        </w:rPr>
        <w:t>om</w:t>
      </w:r>
      <w:r w:rsidRPr="00207727">
        <w:rPr>
          <w:rFonts w:ascii="Times New Roman" w:hAnsi="Times New Roman" w:cs="Times New Roman"/>
          <w:sz w:val="24"/>
          <w:szCs w:val="24"/>
          <w:lang w:val="bs-Latn-BA"/>
        </w:rPr>
        <w:t xml:space="preserve"> osjetnik</w:t>
      </w:r>
      <w:r>
        <w:rPr>
          <w:rFonts w:ascii="Times New Roman" w:hAnsi="Times New Roman" w:cs="Times New Roman"/>
          <w:sz w:val="24"/>
          <w:szCs w:val="24"/>
          <w:lang w:val="bs-Latn-BA"/>
        </w:rPr>
        <w:t>u</w:t>
      </w:r>
      <w:r w:rsidRPr="00207727">
        <w:rPr>
          <w:rFonts w:ascii="Times New Roman" w:hAnsi="Times New Roman" w:cs="Times New Roman"/>
          <w:sz w:val="24"/>
          <w:szCs w:val="24"/>
          <w:lang w:val="bs-Latn-BA"/>
        </w:rPr>
        <w:t xml:space="preserve"> ili</w:t>
      </w:r>
    </w:p>
    <w:p w:rsidR="000C3691" w:rsidRPr="00207727" w:rsidRDefault="000C3691" w:rsidP="000C36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207727">
        <w:rPr>
          <w:rFonts w:ascii="Times New Roman" w:hAnsi="Times New Roman" w:cs="Times New Roman"/>
          <w:sz w:val="24"/>
          <w:szCs w:val="24"/>
          <w:lang w:val="bs-Latn-BA"/>
        </w:rPr>
        <w:t>promjene jakosti električne struje uslijed promjene otpora koja nastaje kao posljedica</w:t>
      </w:r>
    </w:p>
    <w:p w:rsidR="00B36818" w:rsidRPr="00745CF2" w:rsidRDefault="000C3691" w:rsidP="00B36818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bs-Latn-BA"/>
        </w:rPr>
      </w:pPr>
      <w:r w:rsidRPr="00207727">
        <w:rPr>
          <w:rFonts w:ascii="Times New Roman" w:hAnsi="Times New Roman" w:cs="Times New Roman"/>
          <w:sz w:val="24"/>
          <w:szCs w:val="24"/>
          <w:lang w:val="bs-Latn-BA"/>
        </w:rPr>
        <w:t xml:space="preserve">promjene naprezanja u osjetnom elementu. Takvi osjetnici su npr. tenzometarske trake </w:t>
      </w:r>
      <w:r>
        <w:rPr>
          <w:rFonts w:ascii="TimesNewRomanPSMT" w:hAnsi="TimesNewRomanPSMT" w:cs="TimesNewRomanPSMT"/>
          <w:sz w:val="23"/>
          <w:szCs w:val="23"/>
          <w:lang w:val="bs-Latn-BA"/>
        </w:rPr>
        <w:t xml:space="preserve">i </w:t>
      </w:r>
      <w:r w:rsidRPr="00207727">
        <w:rPr>
          <w:rFonts w:ascii="Times New Roman" w:hAnsi="Times New Roman" w:cs="Times New Roman"/>
          <w:sz w:val="24"/>
          <w:szCs w:val="24"/>
          <w:lang w:val="bs-Latn-BA"/>
        </w:rPr>
        <w:t>piezootpornici.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br/>
      </w:r>
      <w:r w:rsidR="00FC6910" w:rsidRPr="003528C6">
        <w:rPr>
          <w:sz w:val="24"/>
          <w:szCs w:val="24"/>
        </w:rPr>
        <w:br/>
      </w:r>
      <w:r>
        <w:rPr>
          <w:rFonts w:ascii="Times New Roman" w:hAnsi="Times New Roman" w:cs="Times New Roman"/>
          <w:noProof/>
          <w:sz w:val="24"/>
          <w:szCs w:val="24"/>
          <w:lang w:val="bs-Latn-BA" w:eastAsia="bs-Latn-BA"/>
        </w:rPr>
        <w:drawing>
          <wp:anchor distT="0" distB="0" distL="114300" distR="114300" simplePos="0" relativeHeight="251659264" behindDoc="0" locked="0" layoutInCell="1" allowOverlap="1" wp14:anchorId="0B3C9036" wp14:editId="2D752296">
            <wp:simplePos x="0" y="0"/>
            <wp:positionH relativeFrom="column">
              <wp:posOffset>0</wp:posOffset>
            </wp:positionH>
            <wp:positionV relativeFrom="paragraph">
              <wp:posOffset>740410</wp:posOffset>
            </wp:positionV>
            <wp:extent cx="2200275" cy="2409825"/>
            <wp:effectExtent l="0" t="0" r="0" b="0"/>
            <wp:wrapSquare wrapText="bothSides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C6910" w:rsidRPr="003528C6">
        <w:rPr>
          <w:sz w:val="24"/>
          <w:szCs w:val="24"/>
        </w:rPr>
        <w:br/>
      </w:r>
      <w:r w:rsidR="00FC6910" w:rsidRPr="003528C6">
        <w:rPr>
          <w:sz w:val="24"/>
          <w:szCs w:val="24"/>
        </w:rPr>
        <w:br/>
      </w:r>
      <w:r w:rsidR="00FC6910" w:rsidRPr="003528C6">
        <w:rPr>
          <w:sz w:val="24"/>
          <w:szCs w:val="24"/>
        </w:rPr>
        <w:br/>
      </w:r>
      <w:r w:rsidR="00FC6910" w:rsidRPr="003528C6">
        <w:rPr>
          <w:sz w:val="24"/>
          <w:szCs w:val="24"/>
        </w:rPr>
        <w:br/>
      </w:r>
      <w:r w:rsidR="00FC6910" w:rsidRPr="003528C6">
        <w:rPr>
          <w:sz w:val="24"/>
          <w:szCs w:val="24"/>
        </w:rPr>
        <w:br/>
      </w:r>
      <w:r w:rsidR="00FC6910" w:rsidRPr="003528C6">
        <w:rPr>
          <w:sz w:val="24"/>
          <w:szCs w:val="24"/>
        </w:rPr>
        <w:br/>
      </w:r>
      <w:r w:rsidR="00FC6910" w:rsidRPr="003528C6">
        <w:rPr>
          <w:sz w:val="24"/>
          <w:szCs w:val="24"/>
        </w:rPr>
        <w:br/>
      </w:r>
      <w:r w:rsidR="00FC6910" w:rsidRPr="003528C6">
        <w:rPr>
          <w:sz w:val="24"/>
          <w:szCs w:val="24"/>
        </w:rPr>
        <w:br/>
      </w:r>
      <w:r w:rsidR="00FC6910" w:rsidRPr="003528C6">
        <w:rPr>
          <w:sz w:val="24"/>
          <w:szCs w:val="24"/>
        </w:rPr>
        <w:br/>
      </w:r>
      <w:r w:rsidR="00FC6910" w:rsidRPr="003528C6">
        <w:rPr>
          <w:sz w:val="24"/>
          <w:szCs w:val="24"/>
        </w:rPr>
        <w:br/>
      </w:r>
      <w:r w:rsidR="00FC6910" w:rsidRPr="003528C6">
        <w:rPr>
          <w:sz w:val="24"/>
          <w:szCs w:val="24"/>
        </w:rPr>
        <w:br/>
      </w:r>
      <w:r w:rsidR="00FC6910" w:rsidRPr="003528C6">
        <w:rPr>
          <w:sz w:val="24"/>
          <w:szCs w:val="24"/>
        </w:rPr>
        <w:br/>
      </w:r>
      <w:r w:rsidR="00FC6910" w:rsidRPr="003528C6">
        <w:rPr>
          <w:sz w:val="24"/>
          <w:szCs w:val="24"/>
        </w:rPr>
        <w:br/>
      </w:r>
      <w:r w:rsidR="00FC6910" w:rsidRPr="003528C6">
        <w:rPr>
          <w:sz w:val="24"/>
          <w:szCs w:val="24"/>
        </w:rPr>
        <w:br/>
      </w:r>
      <w:r w:rsidRPr="000C3691">
        <w:rPr>
          <w:rFonts w:ascii="Times New Roman" w:hAnsi="Times New Roman" w:cs="Times New Roman"/>
          <w:b/>
          <w:sz w:val="24"/>
          <w:szCs w:val="24"/>
        </w:rPr>
        <w:t>Slika 17.</w:t>
      </w:r>
      <w:r w:rsidRPr="000C3691">
        <w:rPr>
          <w:rFonts w:ascii="Times New Roman" w:hAnsi="Times New Roman" w:cs="Times New Roman"/>
          <w:sz w:val="24"/>
          <w:szCs w:val="24"/>
        </w:rPr>
        <w:t xml:space="preserve"> Prikaz tenzometarske trake </w:t>
      </w:r>
      <w:r>
        <w:rPr>
          <w:rFonts w:ascii="Times New Roman" w:hAnsi="Times New Roman" w:cs="Times New Roman"/>
          <w:sz w:val="24"/>
          <w:szCs w:val="24"/>
        </w:rPr>
        <w:br/>
      </w:r>
      <w:r w:rsidRPr="002C4D71">
        <w:rPr>
          <w:rFonts w:asciiTheme="majorBidi" w:hAnsiTheme="majorBidi" w:cstheme="majorBidi"/>
          <w:sz w:val="24"/>
          <w:szCs w:val="24"/>
          <w:lang w:val="bs-Latn-BA"/>
        </w:rPr>
        <w:lastRenderedPageBreak/>
        <w:t>Principi merenja pritiska koji se danas primenjuju, uglavnom favorizuju direktno pretvaranje fizičke u električnu veličinu a ovo, u većini slučajeva, zahtijeva izvor pomoćne energije za senzor. Pri tom treba voditi računa o tome kako da se ponište greške merenja usled uticaja temperature, gustine, parazitnih električnih veličina i drugih uticaja.</w:t>
      </w:r>
      <w:r>
        <w:rPr>
          <w:rFonts w:asciiTheme="majorBidi" w:hAnsiTheme="majorBidi" w:cstheme="majorBidi"/>
          <w:sz w:val="24"/>
          <w:szCs w:val="24"/>
          <w:lang w:val="bs-Latn-BA"/>
        </w:rPr>
        <w:br/>
      </w:r>
      <w:r w:rsidR="00FC6910" w:rsidRPr="000C3691">
        <w:rPr>
          <w:sz w:val="24"/>
          <w:szCs w:val="24"/>
        </w:rPr>
        <w:br/>
      </w:r>
      <w:r w:rsidR="00B36818">
        <w:rPr>
          <w:rFonts w:asciiTheme="majorBidi" w:hAnsiTheme="majorBidi" w:cstheme="majorBidi"/>
          <w:noProof/>
          <w:sz w:val="24"/>
          <w:szCs w:val="24"/>
          <w:lang w:val="bs-Latn-BA" w:eastAsia="bs-Latn-BA"/>
        </w:rPr>
        <w:drawing>
          <wp:inline distT="0" distB="0" distL="0" distR="0" wp14:anchorId="37F9B2F3" wp14:editId="0152F311">
            <wp:extent cx="5760720" cy="282829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sosrs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2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6910" w:rsidRPr="003528C6">
        <w:rPr>
          <w:sz w:val="24"/>
          <w:szCs w:val="24"/>
        </w:rPr>
        <w:br/>
      </w:r>
      <w:r w:rsidR="00B3681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36818" w:rsidRPr="00B36818">
        <w:rPr>
          <w:rFonts w:ascii="Times New Roman" w:hAnsi="Times New Roman" w:cs="Times New Roman"/>
          <w:b/>
          <w:sz w:val="24"/>
          <w:szCs w:val="24"/>
        </w:rPr>
        <w:t>Slika 18.</w:t>
      </w:r>
      <w:r w:rsidR="00B36818" w:rsidRPr="00B36818">
        <w:rPr>
          <w:rFonts w:ascii="Times New Roman" w:hAnsi="Times New Roman" w:cs="Times New Roman"/>
          <w:sz w:val="24"/>
          <w:szCs w:val="24"/>
          <w:lang w:val="bs-Latn-BA"/>
        </w:rPr>
        <w:t xml:space="preserve"> Shematski prikaz senzorskih uređaja</w:t>
      </w:r>
      <w:r w:rsidR="00A262E4">
        <w:rPr>
          <w:rFonts w:ascii="Times New Roman" w:hAnsi="Times New Roman" w:cs="Times New Roman"/>
          <w:sz w:val="24"/>
          <w:szCs w:val="24"/>
          <w:lang w:val="bs-Latn-BA"/>
        </w:rPr>
        <w:br/>
      </w:r>
      <w:r w:rsidR="00A262E4">
        <w:rPr>
          <w:rFonts w:ascii="Times New Roman" w:hAnsi="Times New Roman" w:cs="Times New Roman"/>
          <w:sz w:val="24"/>
          <w:szCs w:val="24"/>
          <w:lang w:val="bs-Latn-BA"/>
        </w:rPr>
        <w:br/>
      </w:r>
      <w:r w:rsidR="00FC6910" w:rsidRPr="00B36818">
        <w:rPr>
          <w:rFonts w:ascii="Times New Roman" w:hAnsi="Times New Roman" w:cs="Times New Roman"/>
          <w:sz w:val="24"/>
          <w:szCs w:val="24"/>
        </w:rPr>
        <w:br/>
      </w:r>
      <w:r w:rsidR="00B36818" w:rsidRPr="00745CF2">
        <w:rPr>
          <w:rFonts w:asciiTheme="majorBidi" w:hAnsiTheme="majorBidi" w:cstheme="majorBidi"/>
          <w:b/>
          <w:bCs/>
          <w:sz w:val="28"/>
          <w:szCs w:val="28"/>
          <w:lang w:val="bs-Latn-BA"/>
        </w:rPr>
        <w:t>Podjela senzora pritiska</w:t>
      </w:r>
      <w:r w:rsidR="00A262E4">
        <w:rPr>
          <w:rFonts w:asciiTheme="majorBidi" w:hAnsiTheme="majorBidi" w:cstheme="majorBidi"/>
          <w:b/>
          <w:bCs/>
          <w:sz w:val="28"/>
          <w:szCs w:val="28"/>
          <w:lang w:val="bs-Latn-BA"/>
        </w:rPr>
        <w:br/>
      </w:r>
    </w:p>
    <w:p w:rsidR="00B36818" w:rsidRPr="00745CF2" w:rsidRDefault="00B36818" w:rsidP="00B36818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hAnsiTheme="majorBidi" w:cstheme="majorBidi"/>
          <w:sz w:val="24"/>
          <w:szCs w:val="24"/>
          <w:lang w:val="bs-Latn-BA"/>
        </w:rPr>
        <w:t>Senzori pritiska su glavni dijelovi uređaja za mjerenje pritiska. Mogu se podijeliti na dva osnovna načina:</w:t>
      </w:r>
    </w:p>
    <w:p w:rsidR="00B36818" w:rsidRPr="00B36818" w:rsidRDefault="00B36818" w:rsidP="00B3681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B36818">
        <w:rPr>
          <w:rFonts w:asciiTheme="majorBidi" w:hAnsiTheme="majorBidi" w:cstheme="majorBidi"/>
          <w:sz w:val="24"/>
          <w:szCs w:val="24"/>
          <w:lang w:val="bs-Latn-BA"/>
        </w:rPr>
        <w:t>prema mjestu ili sredini u kojoj se koriste:</w:t>
      </w:r>
    </w:p>
    <w:p w:rsidR="00B36818" w:rsidRDefault="00B36818" w:rsidP="00B3681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hAnsiTheme="majorBidi" w:cstheme="majorBidi"/>
          <w:sz w:val="24"/>
          <w:szCs w:val="24"/>
          <w:lang w:val="bs-Latn-BA"/>
        </w:rPr>
        <w:t>senzore za industrijska mjerenja i</w:t>
      </w:r>
    </w:p>
    <w:p w:rsidR="00B36818" w:rsidRPr="00CA7819" w:rsidRDefault="00B36818" w:rsidP="00B3681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hAnsiTheme="majorBidi" w:cstheme="majorBidi"/>
          <w:sz w:val="24"/>
          <w:szCs w:val="24"/>
          <w:lang w:val="bs-Latn-BA"/>
        </w:rPr>
        <w:t>senzore za laboratorijska mjerenja.</w:t>
      </w:r>
      <w:r>
        <w:rPr>
          <w:rFonts w:asciiTheme="majorBidi" w:hAnsiTheme="majorBidi" w:cstheme="majorBidi"/>
          <w:sz w:val="24"/>
          <w:szCs w:val="24"/>
          <w:lang w:val="bs-Latn-BA"/>
        </w:rPr>
        <w:br/>
      </w:r>
    </w:p>
    <w:p w:rsidR="00B36818" w:rsidRPr="00B36818" w:rsidRDefault="00B36818" w:rsidP="00B3681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B36818">
        <w:rPr>
          <w:rFonts w:asciiTheme="majorBidi" w:eastAsia="SymbolMT" w:hAnsiTheme="majorBidi" w:cstheme="majorBidi"/>
          <w:sz w:val="24"/>
          <w:szCs w:val="24"/>
          <w:lang w:val="bs-Latn-BA"/>
        </w:rPr>
        <w:t xml:space="preserve"> </w:t>
      </w:r>
      <w:r w:rsidRPr="00B36818">
        <w:rPr>
          <w:rFonts w:asciiTheme="majorBidi" w:hAnsiTheme="majorBidi" w:cstheme="majorBidi"/>
          <w:sz w:val="24"/>
          <w:szCs w:val="24"/>
          <w:lang w:val="bs-Latn-BA"/>
        </w:rPr>
        <w:t>prema principu rada:</w:t>
      </w:r>
    </w:p>
    <w:p w:rsidR="00B36818" w:rsidRPr="00CA7819" w:rsidRDefault="00B36818" w:rsidP="00B3681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CA7819">
        <w:rPr>
          <w:rFonts w:asciiTheme="majorBidi" w:hAnsiTheme="majorBidi" w:cstheme="majorBidi"/>
          <w:sz w:val="24"/>
          <w:szCs w:val="24"/>
          <w:lang w:val="bs-Latn-BA"/>
        </w:rPr>
        <w:t>senzore za deformaciju i</w:t>
      </w:r>
    </w:p>
    <w:p w:rsidR="00B36818" w:rsidRPr="00CA7819" w:rsidRDefault="00B36818" w:rsidP="00B3681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CA7819">
        <w:rPr>
          <w:rFonts w:asciiTheme="majorBidi" w:hAnsiTheme="majorBidi" w:cstheme="majorBidi"/>
          <w:sz w:val="24"/>
          <w:szCs w:val="24"/>
          <w:lang w:val="bs-Latn-BA"/>
        </w:rPr>
        <w:t>senzore za pomjeranja koji rade na principima:</w:t>
      </w:r>
    </w:p>
    <w:p w:rsidR="00B36818" w:rsidRPr="00CA7819" w:rsidRDefault="00B36818" w:rsidP="00B3681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CA7819">
        <w:rPr>
          <w:rFonts w:asciiTheme="majorBidi" w:hAnsiTheme="majorBidi" w:cstheme="majorBidi"/>
          <w:sz w:val="24"/>
          <w:szCs w:val="24"/>
          <w:lang w:val="bs-Latn-BA"/>
        </w:rPr>
        <w:t>piezoelektričnog efekta,</w:t>
      </w:r>
    </w:p>
    <w:p w:rsidR="00B36818" w:rsidRPr="00CA7819" w:rsidRDefault="00B36818" w:rsidP="00B3681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CA7819">
        <w:rPr>
          <w:rFonts w:asciiTheme="majorBidi" w:hAnsiTheme="majorBidi" w:cstheme="majorBidi"/>
          <w:sz w:val="24"/>
          <w:szCs w:val="24"/>
          <w:lang w:val="bs-Latn-BA"/>
        </w:rPr>
        <w:t>kompenzacije sile i</w:t>
      </w:r>
    </w:p>
    <w:p w:rsidR="00B36818" w:rsidRDefault="00B36818" w:rsidP="00B3681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CA7819">
        <w:rPr>
          <w:rFonts w:asciiTheme="majorBidi" w:hAnsiTheme="majorBidi" w:cstheme="majorBidi"/>
          <w:sz w:val="24"/>
          <w:szCs w:val="24"/>
          <w:lang w:val="bs-Latn-BA"/>
        </w:rPr>
        <w:t>ostalim principima navedenim i za druga mjerenja.</w:t>
      </w:r>
    </w:p>
    <w:p w:rsidR="00B36818" w:rsidRPr="000A6325" w:rsidRDefault="00B36818" w:rsidP="00B36818">
      <w:pPr>
        <w:pStyle w:val="ListParagraph"/>
        <w:autoSpaceDE w:val="0"/>
        <w:autoSpaceDN w:val="0"/>
        <w:adjustRightInd w:val="0"/>
        <w:spacing w:after="120" w:line="240" w:lineRule="auto"/>
        <w:ind w:left="1080"/>
        <w:rPr>
          <w:rFonts w:asciiTheme="majorBidi" w:hAnsiTheme="majorBidi" w:cstheme="majorBidi"/>
          <w:sz w:val="24"/>
          <w:szCs w:val="24"/>
          <w:lang w:val="bs-Latn-BA"/>
        </w:rPr>
      </w:pPr>
    </w:p>
    <w:p w:rsidR="00B36818" w:rsidRPr="00745CF2" w:rsidRDefault="00B36818" w:rsidP="00B36818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 w:rsidRPr="00745CF2">
        <w:rPr>
          <w:rFonts w:asciiTheme="majorBidi" w:hAnsiTheme="majorBidi" w:cstheme="majorBidi"/>
          <w:b/>
          <w:bCs/>
          <w:sz w:val="24"/>
          <w:szCs w:val="24"/>
          <w:lang w:val="bs-Latn-BA"/>
        </w:rPr>
        <w:t>Senzori za industrijska mjerenja</w:t>
      </w:r>
    </w:p>
    <w:p w:rsidR="00B36818" w:rsidRDefault="00B36818" w:rsidP="00B36818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hAnsiTheme="majorBidi" w:cstheme="majorBidi"/>
          <w:sz w:val="24"/>
          <w:szCs w:val="24"/>
          <w:lang w:val="bs-Latn-BA"/>
        </w:rPr>
        <w:t>Najvažnija osobina senzora koji treba da rade u industrijskim uslovima je stabilan i dugotrajan bezotkazni rad uređaja, bez nekog posebnog održavnja. Visoka klasa tačnosti u 90% slučajeva nije primarna, tj. 1% greške je sasvim dovoljno tačno. Od toga je značajnije da uređaj ne bude preskup. U industrijske svrhe se koriste nabrojani senzori.</w:t>
      </w:r>
    </w:p>
    <w:p w:rsidR="00B36818" w:rsidRPr="00057F1F" w:rsidRDefault="00FC6910" w:rsidP="00B3681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val="bs-Latn-BA"/>
        </w:rPr>
      </w:pPr>
      <w:r w:rsidRPr="00B36818">
        <w:rPr>
          <w:rFonts w:ascii="Times New Roman" w:hAnsi="Times New Roman" w:cs="Times New Roman"/>
          <w:sz w:val="24"/>
          <w:szCs w:val="24"/>
        </w:rPr>
        <w:lastRenderedPageBreak/>
        <w:br/>
      </w:r>
      <w:r w:rsidR="00B36818">
        <w:rPr>
          <w:rFonts w:ascii="ArialMT" w:hAnsi="ArialMT" w:cs="ArialMT"/>
          <w:noProof/>
          <w:sz w:val="24"/>
          <w:szCs w:val="24"/>
          <w:lang w:val="bs-Latn-BA" w:eastAsia="bs-Latn-BA"/>
        </w:rPr>
        <w:drawing>
          <wp:inline distT="0" distB="0" distL="0" distR="0" wp14:anchorId="4EEF4DED" wp14:editId="4D8D6ADE">
            <wp:extent cx="2409825" cy="1924322"/>
            <wp:effectExtent l="0" t="0" r="0" b="0"/>
            <wp:docPr id="35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333" cy="1927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6818">
        <w:rPr>
          <w:sz w:val="24"/>
          <w:szCs w:val="24"/>
        </w:rPr>
        <w:t xml:space="preserve">                   </w:t>
      </w:r>
      <w:r w:rsidR="00B36818">
        <w:rPr>
          <w:rFonts w:asciiTheme="majorBidi" w:hAnsiTheme="majorBidi" w:cstheme="majorBidi"/>
          <w:noProof/>
          <w:sz w:val="24"/>
          <w:szCs w:val="24"/>
          <w:lang w:val="bs-Latn-BA" w:eastAsia="bs-Latn-BA"/>
        </w:rPr>
        <w:drawing>
          <wp:inline distT="0" distB="0" distL="0" distR="0" wp14:anchorId="366F364E" wp14:editId="63832EC4">
            <wp:extent cx="2162175" cy="184785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6818">
        <w:rPr>
          <w:sz w:val="24"/>
          <w:szCs w:val="24"/>
        </w:rPr>
        <w:br/>
      </w:r>
      <w:r w:rsidR="00B36818">
        <w:rPr>
          <w:sz w:val="24"/>
          <w:szCs w:val="24"/>
        </w:rPr>
        <w:br/>
      </w:r>
      <w:r w:rsidR="00B36818" w:rsidRPr="00B36818">
        <w:rPr>
          <w:rFonts w:ascii="Times New Roman" w:hAnsi="Times New Roman" w:cs="Times New Roman"/>
          <w:b/>
          <w:sz w:val="24"/>
          <w:szCs w:val="24"/>
        </w:rPr>
        <w:t>Slika 19.</w:t>
      </w:r>
      <w:r w:rsidR="00B36818" w:rsidRPr="00B36818">
        <w:rPr>
          <w:rFonts w:ascii="Times New Roman" w:hAnsi="Times New Roman" w:cs="Times New Roman"/>
          <w:sz w:val="24"/>
          <w:szCs w:val="24"/>
        </w:rPr>
        <w:t xml:space="preserve"> Osnovni crtež senzora pritiska</w:t>
      </w:r>
      <w:r w:rsidR="00B36818">
        <w:rPr>
          <w:sz w:val="24"/>
          <w:szCs w:val="24"/>
        </w:rPr>
        <w:t xml:space="preserve">                  </w:t>
      </w:r>
      <w:r w:rsidR="00B36818" w:rsidRPr="00B36818">
        <w:rPr>
          <w:rFonts w:ascii="Times New Roman" w:hAnsi="Times New Roman" w:cs="Times New Roman"/>
          <w:b/>
          <w:sz w:val="24"/>
          <w:szCs w:val="24"/>
        </w:rPr>
        <w:t>Slika 20.</w:t>
      </w:r>
      <w:r w:rsidR="00B36818" w:rsidRPr="00B36818">
        <w:rPr>
          <w:rFonts w:ascii="Times New Roman" w:hAnsi="Times New Roman" w:cs="Times New Roman"/>
          <w:sz w:val="24"/>
          <w:szCs w:val="24"/>
        </w:rPr>
        <w:t xml:space="preserve"> MEMS diaphragm senzor</w:t>
      </w:r>
      <w:r w:rsidR="00987464">
        <w:rPr>
          <w:rFonts w:ascii="Times New Roman" w:hAnsi="Times New Roman" w:cs="Times New Roman"/>
          <w:sz w:val="24"/>
          <w:szCs w:val="24"/>
        </w:rPr>
        <w:br/>
      </w:r>
      <w:r w:rsidR="00987464">
        <w:rPr>
          <w:rFonts w:ascii="Times New Roman" w:hAnsi="Times New Roman" w:cs="Times New Roman"/>
          <w:sz w:val="24"/>
          <w:szCs w:val="24"/>
        </w:rPr>
        <w:br/>
      </w:r>
      <w:r w:rsidR="00A262E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bs-Latn-BA"/>
        </w:rPr>
        <w:t xml:space="preserve">           </w:t>
      </w:r>
      <w:r w:rsidR="00B3681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bs-Latn-BA"/>
        </w:rPr>
        <w:br/>
        <w:t xml:space="preserve">                             </w:t>
      </w:r>
      <w:r w:rsidR="00A262E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bs-Latn-BA"/>
        </w:rPr>
        <w:t xml:space="preserve"> </w:t>
      </w:r>
      <w:r w:rsidR="00B3681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bs-Latn-BA"/>
        </w:rPr>
        <w:t xml:space="preserve">  </w:t>
      </w:r>
      <w:r w:rsidR="00B36818" w:rsidRPr="00057F1F">
        <w:rPr>
          <w:rFonts w:asciiTheme="majorBidi" w:hAnsiTheme="majorBidi" w:cstheme="majorBidi"/>
          <w:b/>
          <w:bCs/>
          <w:sz w:val="28"/>
          <w:szCs w:val="28"/>
          <w:lang w:val="bs-Latn-BA"/>
        </w:rPr>
        <w:t>Izbor uređaja za mjerenje pritiska</w:t>
      </w:r>
      <w:r w:rsidR="00B36818">
        <w:rPr>
          <w:rFonts w:asciiTheme="majorBidi" w:hAnsiTheme="majorBidi" w:cstheme="majorBidi"/>
          <w:b/>
          <w:bCs/>
          <w:sz w:val="28"/>
          <w:szCs w:val="28"/>
          <w:lang w:val="bs-Latn-BA"/>
        </w:rPr>
        <w:br/>
      </w:r>
    </w:p>
    <w:p w:rsidR="00B36818" w:rsidRPr="00745CF2" w:rsidRDefault="00B36818" w:rsidP="00B36818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hAnsiTheme="majorBidi" w:cstheme="majorBidi"/>
          <w:sz w:val="24"/>
          <w:szCs w:val="24"/>
          <w:lang w:val="bs-Latn-BA"/>
        </w:rPr>
        <w:t>Pri izboru m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erača pritiska treba voditi računa o:</w:t>
      </w:r>
    </w:p>
    <w:p w:rsidR="00B36818" w:rsidRPr="00745CF2" w:rsidRDefault="00B36818" w:rsidP="00B3681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hAnsiTheme="majorBidi" w:cstheme="majorBidi"/>
          <w:sz w:val="24"/>
          <w:szCs w:val="24"/>
          <w:lang w:val="bs-Latn-BA"/>
        </w:rPr>
        <w:t>području prim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ene i konstrukcionoj varijanti m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erača</w:t>
      </w:r>
    </w:p>
    <w:p w:rsidR="00B36818" w:rsidRPr="00745CF2" w:rsidRDefault="00B36818" w:rsidP="00B3681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hAnsiTheme="majorBidi" w:cstheme="majorBidi"/>
          <w:sz w:val="24"/>
          <w:szCs w:val="24"/>
          <w:lang w:val="bs-Latn-BA"/>
        </w:rPr>
        <w:t>m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ernom opsegu i tipu izlaznog signala</w:t>
      </w:r>
    </w:p>
    <w:p w:rsidR="00B36818" w:rsidRPr="00745CF2" w:rsidRDefault="00B36818" w:rsidP="00B3681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hAnsiTheme="majorBidi" w:cstheme="majorBidi"/>
          <w:sz w:val="24"/>
          <w:szCs w:val="24"/>
          <w:lang w:val="bs-Latn-BA"/>
        </w:rPr>
        <w:t>karakteristikama m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erača i dodatnoj opremi</w:t>
      </w:r>
    </w:p>
    <w:p w:rsidR="00987464" w:rsidRPr="00745CF2" w:rsidRDefault="00987464" w:rsidP="00987464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 w:rsidRPr="00745CF2">
        <w:rPr>
          <w:rFonts w:asciiTheme="majorBidi" w:hAnsiTheme="majorBidi" w:cstheme="majorBidi"/>
          <w:b/>
          <w:bCs/>
          <w:sz w:val="24"/>
          <w:szCs w:val="24"/>
          <w:lang w:val="bs-Latn-BA"/>
        </w:rPr>
        <w:t>Područje prim</w:t>
      </w:r>
      <w:r>
        <w:rPr>
          <w:rFonts w:asciiTheme="majorBidi" w:hAnsiTheme="majorBidi" w:cstheme="majorBidi"/>
          <w:b/>
          <w:bCs/>
          <w:sz w:val="24"/>
          <w:szCs w:val="24"/>
          <w:lang w:val="bs-Latn-BA"/>
        </w:rPr>
        <w:t>j</w:t>
      </w:r>
      <w:r w:rsidRPr="00745CF2">
        <w:rPr>
          <w:rFonts w:asciiTheme="majorBidi" w:hAnsiTheme="majorBidi" w:cstheme="majorBidi"/>
          <w:b/>
          <w:bCs/>
          <w:sz w:val="24"/>
          <w:szCs w:val="24"/>
          <w:lang w:val="bs-Latn-BA"/>
        </w:rPr>
        <w:t>ene i konstrukciona varijanta m</w:t>
      </w:r>
      <w:r>
        <w:rPr>
          <w:rFonts w:asciiTheme="majorBidi" w:hAnsiTheme="majorBidi" w:cstheme="majorBidi"/>
          <w:b/>
          <w:bCs/>
          <w:sz w:val="24"/>
          <w:szCs w:val="24"/>
          <w:lang w:val="bs-Latn-BA"/>
        </w:rPr>
        <w:t>j</w:t>
      </w:r>
      <w:r w:rsidRPr="00745CF2">
        <w:rPr>
          <w:rFonts w:asciiTheme="majorBidi" w:hAnsiTheme="majorBidi" w:cstheme="majorBidi"/>
          <w:b/>
          <w:bCs/>
          <w:sz w:val="24"/>
          <w:szCs w:val="24"/>
          <w:lang w:val="bs-Latn-BA"/>
        </w:rPr>
        <w:t>erača</w:t>
      </w:r>
    </w:p>
    <w:p w:rsidR="00987464" w:rsidRPr="00745CF2" w:rsidRDefault="00987464" w:rsidP="00987464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hAnsiTheme="majorBidi" w:cstheme="majorBidi"/>
          <w:sz w:val="24"/>
          <w:szCs w:val="24"/>
          <w:lang w:val="bs-Latn-BA"/>
        </w:rPr>
        <w:t>Prvo je neophodno definisati uslove okruženja u kome se vrši m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erenje, jer oni u velikoj m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eri određuju varijantu m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erača koji će se primeniti. Najčešće se uslovi okruženja mogu svrstati u jednu od tri kategorije:</w:t>
      </w:r>
    </w:p>
    <w:p w:rsidR="00987464" w:rsidRPr="00745CF2" w:rsidRDefault="00987464" w:rsidP="0098746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hAnsiTheme="majorBidi" w:cstheme="majorBidi"/>
          <w:sz w:val="24"/>
          <w:szCs w:val="24"/>
          <w:lang w:val="bs-Latn-BA"/>
        </w:rPr>
        <w:t>normalno okruženje, što podrazum</w:t>
      </w:r>
      <w:r>
        <w:rPr>
          <w:rFonts w:asciiTheme="majorBidi" w:hAnsiTheme="majorBidi" w:cstheme="majorBidi"/>
          <w:sz w:val="24"/>
          <w:szCs w:val="24"/>
          <w:lang w:val="bs-Latn-BA"/>
        </w:rPr>
        <w:t>ij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eva neagresivne i neeksplozivne sredine, odnosno ambijent u kome radnici mogu boraviti bez dodatnih sredstava za zaštitu na radu</w:t>
      </w:r>
    </w:p>
    <w:p w:rsidR="00987464" w:rsidRPr="00745CF2" w:rsidRDefault="00987464" w:rsidP="0098746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hAnsiTheme="majorBidi" w:cstheme="majorBidi"/>
          <w:sz w:val="24"/>
          <w:szCs w:val="24"/>
          <w:lang w:val="bs-Latn-BA"/>
        </w:rPr>
        <w:t>agresivno okruženje, koje podrazum</w:t>
      </w:r>
      <w:r>
        <w:rPr>
          <w:rFonts w:asciiTheme="majorBidi" w:hAnsiTheme="majorBidi" w:cstheme="majorBidi"/>
          <w:sz w:val="24"/>
          <w:szCs w:val="24"/>
          <w:lang w:val="bs-Latn-BA"/>
        </w:rPr>
        <w:t>ij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eva opasne materije koje putem korozionog ili nekog drugog dejstva mogu štetno uticati na m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erač</w:t>
      </w:r>
    </w:p>
    <w:p w:rsidR="00987464" w:rsidRDefault="00987464" w:rsidP="0098746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hAnsiTheme="majorBidi" w:cstheme="majorBidi"/>
          <w:sz w:val="24"/>
          <w:szCs w:val="24"/>
          <w:lang w:val="bs-Latn-BA"/>
        </w:rPr>
        <w:t>eksplozivno okruženje, koje zahteva posebne m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ere zaštite</w:t>
      </w:r>
    </w:p>
    <w:p w:rsidR="00987464" w:rsidRPr="00745CF2" w:rsidRDefault="00987464" w:rsidP="00987464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 w:rsidRPr="00745CF2">
        <w:rPr>
          <w:rFonts w:asciiTheme="majorBidi" w:hAnsiTheme="majorBidi" w:cstheme="majorBidi"/>
          <w:b/>
          <w:bCs/>
          <w:sz w:val="24"/>
          <w:szCs w:val="24"/>
          <w:lang w:val="bs-Latn-BA"/>
        </w:rPr>
        <w:t>M</w:t>
      </w:r>
      <w:r>
        <w:rPr>
          <w:rFonts w:asciiTheme="majorBidi" w:hAnsiTheme="majorBidi" w:cstheme="majorBidi"/>
          <w:b/>
          <w:bCs/>
          <w:sz w:val="24"/>
          <w:szCs w:val="24"/>
          <w:lang w:val="bs-Latn-BA"/>
        </w:rPr>
        <w:t>j</w:t>
      </w:r>
      <w:r w:rsidRPr="00745CF2">
        <w:rPr>
          <w:rFonts w:asciiTheme="majorBidi" w:hAnsiTheme="majorBidi" w:cstheme="majorBidi"/>
          <w:b/>
          <w:bCs/>
          <w:sz w:val="24"/>
          <w:szCs w:val="24"/>
          <w:lang w:val="bs-Latn-BA"/>
        </w:rPr>
        <w:t>erni opseg i tip izlaznog signala</w:t>
      </w:r>
    </w:p>
    <w:p w:rsidR="00987464" w:rsidRDefault="00987464" w:rsidP="00987464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hAnsiTheme="majorBidi" w:cstheme="majorBidi"/>
          <w:sz w:val="24"/>
          <w:szCs w:val="24"/>
          <w:lang w:val="bs-Latn-BA"/>
        </w:rPr>
        <w:t>Pod m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ernim opsegom ovd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e podrazum</w:t>
      </w:r>
      <w:r>
        <w:rPr>
          <w:rFonts w:asciiTheme="majorBidi" w:hAnsiTheme="majorBidi" w:cstheme="majorBidi"/>
          <w:sz w:val="24"/>
          <w:szCs w:val="24"/>
          <w:lang w:val="bs-Latn-BA"/>
        </w:rPr>
        <w:t>ij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evamo raspon u kome će se kretati m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ereni pritisak u normalnim uslovima. Pored toga potrebno je znati maksimalni i minimalni pritisak koji može da se javi, da li postoji mogućnost preopterećenja m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erača i kolika je kao i granice u kojima se mijenja temperatura okoline, što takođe može da utiče na tačnost m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erenja. Proizvođači nude više varijanti izlaznog signala m</w:t>
      </w:r>
      <w:r>
        <w:rPr>
          <w:rFonts w:asciiTheme="majorBidi" w:hAnsiTheme="majorBidi" w:cstheme="majorBidi"/>
          <w:sz w:val="24"/>
          <w:szCs w:val="24"/>
          <w:lang w:val="bs-Latn-BA"/>
        </w:rPr>
        <w:t>j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erača, kao što su</w:t>
      </w:r>
      <w:r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proporcionalni, strujni, naponski.</w:t>
      </w:r>
    </w:p>
    <w:p w:rsidR="00987464" w:rsidRPr="00745CF2" w:rsidRDefault="00987464" w:rsidP="00987464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 w:rsidRPr="00745CF2">
        <w:rPr>
          <w:rFonts w:asciiTheme="majorBidi" w:hAnsiTheme="majorBidi" w:cstheme="majorBidi"/>
          <w:b/>
          <w:bCs/>
          <w:sz w:val="24"/>
          <w:szCs w:val="24"/>
          <w:lang w:val="bs-Latn-BA"/>
        </w:rPr>
        <w:t>Karakteristike m</w:t>
      </w:r>
      <w:r>
        <w:rPr>
          <w:rFonts w:asciiTheme="majorBidi" w:hAnsiTheme="majorBidi" w:cstheme="majorBidi"/>
          <w:b/>
          <w:bCs/>
          <w:sz w:val="24"/>
          <w:szCs w:val="24"/>
          <w:lang w:val="bs-Latn-BA"/>
        </w:rPr>
        <w:t>j</w:t>
      </w:r>
      <w:r w:rsidRPr="00745CF2">
        <w:rPr>
          <w:rFonts w:asciiTheme="majorBidi" w:hAnsiTheme="majorBidi" w:cstheme="majorBidi"/>
          <w:b/>
          <w:bCs/>
          <w:sz w:val="24"/>
          <w:szCs w:val="24"/>
          <w:lang w:val="bs-Latn-BA"/>
        </w:rPr>
        <w:t>erača i dodatna oprema</w:t>
      </w:r>
    </w:p>
    <w:p w:rsidR="00987464" w:rsidRPr="00745CF2" w:rsidRDefault="00987464" w:rsidP="00987464">
      <w:p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hAnsiTheme="majorBidi" w:cstheme="majorBidi"/>
          <w:sz w:val="24"/>
          <w:szCs w:val="24"/>
          <w:lang w:val="bs-Latn-BA"/>
        </w:rPr>
        <w:t>Ova grupa parametara obuhvata:</w:t>
      </w:r>
    </w:p>
    <w:p w:rsidR="00987464" w:rsidRPr="00745CF2" w:rsidRDefault="00987464" w:rsidP="0098746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hAnsiTheme="majorBidi" w:cstheme="majorBidi"/>
          <w:sz w:val="24"/>
          <w:szCs w:val="24"/>
          <w:lang w:val="bs-Latn-BA"/>
        </w:rPr>
        <w:t>tehn</w:t>
      </w:r>
      <w:r>
        <w:rPr>
          <w:rFonts w:asciiTheme="majorBidi" w:hAnsiTheme="majorBidi" w:cstheme="majorBidi"/>
          <w:sz w:val="24"/>
          <w:szCs w:val="24"/>
          <w:lang w:val="bs-Latn-BA"/>
        </w:rPr>
        <w:t>ologiju uređaja (induktivni, pi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ezoelektrični, kapacitivni,</w:t>
      </w:r>
      <w:r>
        <w:rPr>
          <w:rFonts w:asciiTheme="majorBidi" w:hAnsiTheme="majorBidi" w:cstheme="majorBidi"/>
          <w:sz w:val="24"/>
          <w:szCs w:val="24"/>
          <w:lang w:val="bs-Latn-BA"/>
        </w:rPr>
        <w:t>pi</w:t>
      </w:r>
      <w:r w:rsidRPr="00745CF2">
        <w:rPr>
          <w:rFonts w:asciiTheme="majorBidi" w:hAnsiTheme="majorBidi" w:cstheme="majorBidi"/>
          <w:sz w:val="24"/>
          <w:szCs w:val="24"/>
          <w:lang w:val="bs-Latn-BA"/>
        </w:rPr>
        <w:t>ezorezistivni...)</w:t>
      </w:r>
    </w:p>
    <w:p w:rsidR="00987464" w:rsidRPr="00745CF2" w:rsidRDefault="00987464" w:rsidP="0098746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hAnsiTheme="majorBidi" w:cstheme="majorBidi"/>
          <w:sz w:val="24"/>
          <w:szCs w:val="24"/>
          <w:lang w:val="bs-Latn-BA"/>
        </w:rPr>
        <w:t>tip displeja (analogni, digitalni, grafički...)</w:t>
      </w:r>
    </w:p>
    <w:p w:rsidR="00987464" w:rsidRPr="00745CF2" w:rsidRDefault="00987464" w:rsidP="0098746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hAnsiTheme="majorBidi" w:cstheme="majorBidi"/>
          <w:sz w:val="24"/>
          <w:szCs w:val="24"/>
          <w:lang w:val="bs-Latn-BA"/>
        </w:rPr>
        <w:t>mogućnost kalibracije</w:t>
      </w:r>
    </w:p>
    <w:p w:rsidR="00987464" w:rsidRPr="00745CF2" w:rsidRDefault="00987464" w:rsidP="0098746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hAnsiTheme="majorBidi" w:cstheme="majorBidi"/>
          <w:sz w:val="24"/>
          <w:szCs w:val="24"/>
          <w:lang w:val="bs-Latn-BA"/>
        </w:rPr>
        <w:t>relejne i alarmne izlaze</w:t>
      </w:r>
    </w:p>
    <w:p w:rsidR="00987464" w:rsidRPr="00745CF2" w:rsidRDefault="00987464" w:rsidP="0098746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745CF2">
        <w:rPr>
          <w:rFonts w:asciiTheme="majorBidi" w:hAnsiTheme="majorBidi" w:cstheme="majorBidi"/>
          <w:sz w:val="24"/>
          <w:szCs w:val="24"/>
          <w:lang w:val="bs-Latn-BA"/>
        </w:rPr>
        <w:t>temperaturnu kompenzaciju</w:t>
      </w:r>
    </w:p>
    <w:p w:rsidR="003704CC" w:rsidRPr="00BB6D0D" w:rsidRDefault="00987464" w:rsidP="0030394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rPr>
          <w:rFonts w:asciiTheme="majorBidi" w:hAnsiTheme="majorBidi" w:cstheme="majorBidi"/>
          <w:sz w:val="24"/>
          <w:szCs w:val="24"/>
          <w:lang w:val="bs-Latn-BA"/>
        </w:rPr>
      </w:pPr>
      <w:r w:rsidRPr="00987464">
        <w:rPr>
          <w:rFonts w:asciiTheme="majorBidi" w:hAnsiTheme="majorBidi" w:cstheme="majorBidi"/>
          <w:sz w:val="24"/>
          <w:szCs w:val="24"/>
          <w:lang w:val="bs-Latn-BA"/>
        </w:rPr>
        <w:t>ostale korisničke zahtjeve</w:t>
      </w:r>
      <w:r>
        <w:rPr>
          <w:rFonts w:asciiTheme="majorBidi" w:hAnsiTheme="majorBidi" w:cstheme="majorBidi"/>
          <w:sz w:val="24"/>
          <w:szCs w:val="24"/>
          <w:lang w:val="bs-Latn-BA"/>
        </w:rPr>
        <w:br/>
        <w:t xml:space="preserve">                                      </w:t>
      </w:r>
      <w:r w:rsidR="00231266">
        <w:rPr>
          <w:rFonts w:asciiTheme="majorBidi" w:hAnsiTheme="majorBidi" w:cstheme="majorBidi"/>
          <w:sz w:val="24"/>
          <w:szCs w:val="24"/>
          <w:lang w:val="bs-Latn-BA"/>
        </w:rPr>
        <w:br/>
      </w:r>
      <w:r w:rsidR="00231266" w:rsidRPr="00231266">
        <w:rPr>
          <w:rFonts w:asciiTheme="majorBidi" w:hAnsiTheme="majorBidi" w:cstheme="majorBidi"/>
          <w:b/>
          <w:sz w:val="28"/>
          <w:szCs w:val="28"/>
          <w:lang w:val="bs-Latn-BA"/>
        </w:rPr>
        <w:lastRenderedPageBreak/>
        <w:t xml:space="preserve">                                 </w:t>
      </w:r>
      <w:r w:rsidR="00BB6D0D">
        <w:rPr>
          <w:rFonts w:asciiTheme="majorBidi" w:hAnsiTheme="majorBidi" w:cstheme="majorBidi"/>
          <w:b/>
          <w:sz w:val="28"/>
          <w:szCs w:val="28"/>
          <w:lang w:val="bs-Latn-BA"/>
        </w:rPr>
        <w:t xml:space="preserve">     </w:t>
      </w:r>
      <w:r w:rsidR="00231266" w:rsidRPr="00231266">
        <w:rPr>
          <w:rFonts w:asciiTheme="majorBidi" w:hAnsiTheme="majorBidi" w:cstheme="majorBidi"/>
          <w:b/>
          <w:sz w:val="28"/>
          <w:szCs w:val="28"/>
          <w:lang w:val="bs-Latn-BA"/>
        </w:rPr>
        <w:t xml:space="preserve"> </w:t>
      </w:r>
      <w:r w:rsidR="00231266">
        <w:rPr>
          <w:rFonts w:asciiTheme="majorBidi" w:hAnsiTheme="majorBidi" w:cstheme="majorBidi"/>
          <w:b/>
          <w:sz w:val="28"/>
          <w:szCs w:val="28"/>
          <w:lang w:val="bs-Latn-BA"/>
        </w:rPr>
        <w:t>Zaključak</w:t>
      </w:r>
      <w:r w:rsidR="00231266">
        <w:rPr>
          <w:rFonts w:asciiTheme="majorBidi" w:hAnsiTheme="majorBidi" w:cstheme="majorBidi"/>
          <w:b/>
          <w:sz w:val="28"/>
          <w:szCs w:val="28"/>
          <w:lang w:val="bs-Latn-BA"/>
        </w:rPr>
        <w:br/>
      </w:r>
      <w:r w:rsidR="008664F7">
        <w:rPr>
          <w:rFonts w:asciiTheme="majorBidi" w:hAnsiTheme="majorBidi" w:cstheme="majorBidi"/>
          <w:b/>
          <w:sz w:val="28"/>
          <w:szCs w:val="28"/>
          <w:lang w:val="bs-Latn-BA"/>
        </w:rPr>
        <w:br/>
      </w:r>
      <w:r w:rsidR="00454148" w:rsidRPr="00454148">
        <w:rPr>
          <w:rFonts w:asciiTheme="majorBidi" w:hAnsiTheme="majorBidi" w:cstheme="majorBidi"/>
          <w:sz w:val="24"/>
          <w:szCs w:val="24"/>
          <w:lang w:val="bs-Latn-BA"/>
        </w:rPr>
        <w:t xml:space="preserve">Pritisak je najčešće korištena </w:t>
      </w:r>
      <w:r w:rsidR="00BB6D0D">
        <w:rPr>
          <w:rFonts w:asciiTheme="majorBidi" w:hAnsiTheme="majorBidi" w:cstheme="majorBidi"/>
          <w:sz w:val="24"/>
          <w:szCs w:val="24"/>
          <w:lang w:val="bs-Latn-BA"/>
        </w:rPr>
        <w:t>mjerna veličina u industriji. Pritiskak se mjeri nanometrom, postoje različite, mnogobrojne izvedbe nanometara zbog različitih kontrukcija izvedbi uslova mjerenja i sl. U ovom radu je opisan svaki nanometar, njegov princip rada i primjena. Za uspješnost samog postupka mjerenja vrlo je bitno da vodimo računa o izboru uređaja, području primjene, mjernom opsegu i tipu izlaznog signala, kao i karakteristikama mjerača i dodatne opreme.</w:t>
      </w:r>
      <w:r w:rsidR="00BB6D0D">
        <w:rPr>
          <w:rFonts w:asciiTheme="majorBidi" w:hAnsiTheme="majorBidi" w:cstheme="majorBidi"/>
          <w:b/>
          <w:sz w:val="28"/>
          <w:szCs w:val="28"/>
          <w:lang w:val="bs-Latn-BA"/>
        </w:rPr>
        <w:br/>
      </w:r>
      <w:r w:rsidR="00BB6D0D">
        <w:rPr>
          <w:rFonts w:asciiTheme="majorBidi" w:hAnsiTheme="majorBidi" w:cstheme="majorBidi"/>
          <w:b/>
          <w:sz w:val="28"/>
          <w:szCs w:val="28"/>
          <w:lang w:val="bs-Latn-BA"/>
        </w:rPr>
        <w:br/>
      </w:r>
      <w:r w:rsidR="00BB6D0D">
        <w:rPr>
          <w:rFonts w:asciiTheme="majorBidi" w:hAnsiTheme="majorBidi" w:cstheme="majorBidi"/>
          <w:b/>
          <w:sz w:val="28"/>
          <w:szCs w:val="28"/>
          <w:lang w:val="bs-Latn-BA"/>
        </w:rPr>
        <w:br/>
      </w:r>
      <w:r w:rsidR="00BB6D0D">
        <w:rPr>
          <w:rFonts w:asciiTheme="majorBidi" w:hAnsiTheme="majorBidi" w:cstheme="majorBidi"/>
          <w:b/>
          <w:sz w:val="28"/>
          <w:szCs w:val="28"/>
          <w:lang w:val="bs-Latn-BA"/>
        </w:rPr>
        <w:br/>
      </w:r>
      <w:r w:rsidR="00BB6D0D">
        <w:rPr>
          <w:rFonts w:asciiTheme="majorBidi" w:hAnsiTheme="majorBidi" w:cstheme="majorBidi"/>
          <w:b/>
          <w:sz w:val="28"/>
          <w:szCs w:val="28"/>
          <w:lang w:val="bs-Latn-BA"/>
        </w:rPr>
        <w:br/>
      </w:r>
      <w:r w:rsidR="00BB6D0D">
        <w:rPr>
          <w:rFonts w:asciiTheme="majorBidi" w:hAnsiTheme="majorBidi" w:cstheme="majorBidi"/>
          <w:b/>
          <w:sz w:val="28"/>
          <w:szCs w:val="28"/>
          <w:lang w:val="bs-Latn-BA"/>
        </w:rPr>
        <w:br/>
      </w:r>
      <w:r w:rsidR="00BB6D0D">
        <w:rPr>
          <w:rFonts w:asciiTheme="majorBidi" w:hAnsiTheme="majorBidi" w:cstheme="majorBidi"/>
          <w:b/>
          <w:sz w:val="28"/>
          <w:szCs w:val="28"/>
          <w:lang w:val="bs-Latn-BA"/>
        </w:rPr>
        <w:br/>
      </w:r>
      <w:r w:rsidR="00BB6D0D">
        <w:rPr>
          <w:rFonts w:asciiTheme="majorBidi" w:hAnsiTheme="majorBidi" w:cstheme="majorBidi"/>
          <w:b/>
          <w:sz w:val="28"/>
          <w:szCs w:val="28"/>
          <w:lang w:val="bs-Latn-BA"/>
        </w:rPr>
        <w:br/>
      </w:r>
      <w:r w:rsidR="00BB6D0D">
        <w:rPr>
          <w:rFonts w:asciiTheme="majorBidi" w:hAnsiTheme="majorBidi" w:cstheme="majorBidi"/>
          <w:b/>
          <w:sz w:val="28"/>
          <w:szCs w:val="28"/>
          <w:lang w:val="bs-Latn-BA"/>
        </w:rPr>
        <w:br/>
      </w:r>
      <w:r w:rsidR="00BB6D0D">
        <w:rPr>
          <w:rFonts w:asciiTheme="majorBidi" w:hAnsiTheme="majorBidi" w:cstheme="majorBidi"/>
          <w:b/>
          <w:sz w:val="28"/>
          <w:szCs w:val="28"/>
          <w:lang w:val="bs-Latn-BA"/>
        </w:rPr>
        <w:br/>
      </w:r>
      <w:r w:rsidR="00BB6D0D">
        <w:rPr>
          <w:rFonts w:asciiTheme="majorBidi" w:hAnsiTheme="majorBidi" w:cstheme="majorBidi"/>
          <w:b/>
          <w:sz w:val="28"/>
          <w:szCs w:val="28"/>
          <w:lang w:val="bs-Latn-BA"/>
        </w:rPr>
        <w:br/>
      </w:r>
      <w:r w:rsidR="00BB6D0D">
        <w:rPr>
          <w:rFonts w:asciiTheme="majorBidi" w:hAnsiTheme="majorBidi" w:cstheme="majorBidi"/>
          <w:b/>
          <w:sz w:val="28"/>
          <w:szCs w:val="28"/>
          <w:lang w:val="bs-Latn-BA"/>
        </w:rPr>
        <w:br/>
      </w:r>
      <w:r w:rsidR="00BB6D0D">
        <w:rPr>
          <w:rFonts w:asciiTheme="majorBidi" w:hAnsiTheme="majorBidi" w:cstheme="majorBidi"/>
          <w:b/>
          <w:sz w:val="28"/>
          <w:szCs w:val="28"/>
          <w:lang w:val="bs-Latn-BA"/>
        </w:rPr>
        <w:br/>
      </w:r>
      <w:r w:rsidR="00BB6D0D">
        <w:rPr>
          <w:rFonts w:asciiTheme="majorBidi" w:hAnsiTheme="majorBidi" w:cstheme="majorBidi"/>
          <w:b/>
          <w:sz w:val="28"/>
          <w:szCs w:val="28"/>
          <w:lang w:val="bs-Latn-BA"/>
        </w:rPr>
        <w:br/>
      </w:r>
      <w:r w:rsidR="00BB6D0D">
        <w:rPr>
          <w:rFonts w:asciiTheme="majorBidi" w:hAnsiTheme="majorBidi" w:cstheme="majorBidi"/>
          <w:b/>
          <w:sz w:val="28"/>
          <w:szCs w:val="28"/>
          <w:lang w:val="bs-Latn-BA"/>
        </w:rPr>
        <w:br/>
      </w:r>
      <w:r w:rsidR="00BB6D0D">
        <w:rPr>
          <w:rFonts w:asciiTheme="majorBidi" w:hAnsiTheme="majorBidi" w:cstheme="majorBidi"/>
          <w:b/>
          <w:sz w:val="28"/>
          <w:szCs w:val="28"/>
          <w:lang w:val="bs-Latn-BA"/>
        </w:rPr>
        <w:br/>
      </w:r>
      <w:r w:rsidR="00BB6D0D">
        <w:rPr>
          <w:rFonts w:asciiTheme="majorBidi" w:hAnsiTheme="majorBidi" w:cstheme="majorBidi"/>
          <w:b/>
          <w:sz w:val="28"/>
          <w:szCs w:val="28"/>
          <w:lang w:val="bs-Latn-BA"/>
        </w:rPr>
        <w:br/>
      </w:r>
      <w:r w:rsidR="00BB6D0D">
        <w:rPr>
          <w:rFonts w:asciiTheme="majorBidi" w:hAnsiTheme="majorBidi" w:cstheme="majorBidi"/>
          <w:b/>
          <w:sz w:val="28"/>
          <w:szCs w:val="28"/>
          <w:lang w:val="bs-Latn-BA"/>
        </w:rPr>
        <w:br/>
      </w:r>
      <w:r w:rsidR="00BB6D0D">
        <w:rPr>
          <w:rFonts w:asciiTheme="majorBidi" w:hAnsiTheme="majorBidi" w:cstheme="majorBidi"/>
          <w:b/>
          <w:sz w:val="28"/>
          <w:szCs w:val="28"/>
          <w:lang w:val="bs-Latn-BA"/>
        </w:rPr>
        <w:br/>
      </w:r>
      <w:r w:rsidR="00BB6D0D">
        <w:rPr>
          <w:rFonts w:asciiTheme="majorBidi" w:hAnsiTheme="majorBidi" w:cstheme="majorBidi"/>
          <w:b/>
          <w:sz w:val="28"/>
          <w:szCs w:val="28"/>
          <w:lang w:val="bs-Latn-BA"/>
        </w:rPr>
        <w:br/>
      </w:r>
      <w:r w:rsidR="00BB6D0D">
        <w:rPr>
          <w:rFonts w:asciiTheme="majorBidi" w:hAnsiTheme="majorBidi" w:cstheme="majorBidi"/>
          <w:b/>
          <w:sz w:val="28"/>
          <w:szCs w:val="28"/>
          <w:lang w:val="bs-Latn-BA"/>
        </w:rPr>
        <w:br/>
      </w:r>
      <w:r w:rsidR="00BB6D0D">
        <w:rPr>
          <w:rFonts w:asciiTheme="majorBidi" w:hAnsiTheme="majorBidi" w:cstheme="majorBidi"/>
          <w:b/>
          <w:sz w:val="28"/>
          <w:szCs w:val="28"/>
          <w:lang w:val="bs-Latn-BA"/>
        </w:rPr>
        <w:br/>
      </w:r>
      <w:r w:rsidR="00BB6D0D">
        <w:rPr>
          <w:rFonts w:asciiTheme="majorBidi" w:hAnsiTheme="majorBidi" w:cstheme="majorBidi"/>
          <w:b/>
          <w:sz w:val="28"/>
          <w:szCs w:val="28"/>
          <w:lang w:val="bs-Latn-BA"/>
        </w:rPr>
        <w:br/>
      </w:r>
      <w:r w:rsidR="00BB6D0D">
        <w:rPr>
          <w:rFonts w:asciiTheme="majorBidi" w:hAnsiTheme="majorBidi" w:cstheme="majorBidi"/>
          <w:b/>
          <w:sz w:val="28"/>
          <w:szCs w:val="28"/>
          <w:lang w:val="bs-Latn-BA"/>
        </w:rPr>
        <w:br/>
      </w:r>
      <w:r w:rsidR="00BB6D0D">
        <w:rPr>
          <w:rFonts w:asciiTheme="majorBidi" w:hAnsiTheme="majorBidi" w:cstheme="majorBidi"/>
          <w:b/>
          <w:sz w:val="28"/>
          <w:szCs w:val="28"/>
          <w:lang w:val="bs-Latn-BA"/>
        </w:rPr>
        <w:br/>
      </w:r>
      <w:r w:rsidR="00BB6D0D">
        <w:rPr>
          <w:rFonts w:asciiTheme="majorBidi" w:hAnsiTheme="majorBidi" w:cstheme="majorBidi"/>
          <w:b/>
          <w:sz w:val="28"/>
          <w:szCs w:val="28"/>
          <w:lang w:val="bs-Latn-BA"/>
        </w:rPr>
        <w:br/>
      </w:r>
      <w:r w:rsidR="00BB6D0D">
        <w:rPr>
          <w:rFonts w:asciiTheme="majorBidi" w:hAnsiTheme="majorBidi" w:cstheme="majorBidi"/>
          <w:b/>
          <w:sz w:val="28"/>
          <w:szCs w:val="28"/>
          <w:lang w:val="bs-Latn-BA"/>
        </w:rPr>
        <w:br/>
      </w:r>
      <w:r w:rsidR="00BB6D0D">
        <w:rPr>
          <w:rFonts w:asciiTheme="majorBidi" w:hAnsiTheme="majorBidi" w:cstheme="majorBidi"/>
          <w:b/>
          <w:sz w:val="28"/>
          <w:szCs w:val="28"/>
          <w:lang w:val="bs-Latn-BA"/>
        </w:rPr>
        <w:br/>
      </w:r>
      <w:r w:rsidR="00BB6D0D">
        <w:rPr>
          <w:rFonts w:asciiTheme="majorBidi" w:hAnsiTheme="majorBidi" w:cstheme="majorBidi"/>
          <w:b/>
          <w:sz w:val="28"/>
          <w:szCs w:val="28"/>
          <w:lang w:val="bs-Latn-BA"/>
        </w:rPr>
        <w:br/>
      </w:r>
      <w:r w:rsidR="00BB6D0D">
        <w:rPr>
          <w:rFonts w:asciiTheme="majorBidi" w:hAnsiTheme="majorBidi" w:cstheme="majorBidi"/>
          <w:b/>
          <w:sz w:val="28"/>
          <w:szCs w:val="28"/>
          <w:lang w:val="bs-Latn-BA"/>
        </w:rPr>
        <w:br/>
      </w:r>
      <w:r w:rsidR="00BB6D0D">
        <w:rPr>
          <w:rFonts w:asciiTheme="majorBidi" w:hAnsiTheme="majorBidi" w:cstheme="majorBidi"/>
          <w:b/>
          <w:sz w:val="28"/>
          <w:szCs w:val="28"/>
          <w:lang w:val="bs-Latn-BA"/>
        </w:rPr>
        <w:br/>
      </w:r>
      <w:r w:rsidR="00BB6D0D">
        <w:rPr>
          <w:rFonts w:asciiTheme="majorBidi" w:hAnsiTheme="majorBidi" w:cstheme="majorBidi"/>
          <w:b/>
          <w:sz w:val="28"/>
          <w:szCs w:val="28"/>
          <w:lang w:val="bs-Latn-BA"/>
        </w:rPr>
        <w:br/>
      </w:r>
      <w:r w:rsidR="00BB6D0D">
        <w:rPr>
          <w:rFonts w:asciiTheme="majorBidi" w:hAnsiTheme="majorBidi" w:cstheme="majorBidi"/>
          <w:b/>
          <w:sz w:val="28"/>
          <w:szCs w:val="28"/>
          <w:lang w:val="bs-Latn-BA"/>
        </w:rPr>
        <w:br/>
      </w:r>
      <w:r w:rsidR="00BB6D0D">
        <w:rPr>
          <w:rFonts w:asciiTheme="majorBidi" w:hAnsiTheme="majorBidi" w:cstheme="majorBidi"/>
          <w:b/>
          <w:sz w:val="28"/>
          <w:szCs w:val="28"/>
          <w:lang w:val="bs-Latn-BA"/>
        </w:rPr>
        <w:br/>
      </w:r>
      <w:r w:rsidR="00BB6D0D">
        <w:rPr>
          <w:rFonts w:asciiTheme="majorBidi" w:hAnsiTheme="majorBidi" w:cstheme="majorBidi"/>
          <w:b/>
          <w:sz w:val="28"/>
          <w:szCs w:val="28"/>
          <w:lang w:val="bs-Latn-BA"/>
        </w:rPr>
        <w:br/>
      </w:r>
      <w:r w:rsidR="00BB6D0D">
        <w:rPr>
          <w:rFonts w:asciiTheme="majorBidi" w:hAnsiTheme="majorBidi" w:cstheme="majorBidi"/>
          <w:b/>
          <w:sz w:val="28"/>
          <w:szCs w:val="28"/>
          <w:lang w:val="bs-Latn-BA"/>
        </w:rPr>
        <w:br/>
      </w:r>
      <w:r w:rsidRPr="00231266">
        <w:rPr>
          <w:rFonts w:asciiTheme="majorBidi" w:hAnsiTheme="majorBidi" w:cstheme="majorBidi"/>
          <w:b/>
          <w:sz w:val="28"/>
          <w:szCs w:val="28"/>
          <w:lang w:val="bs-Latn-BA"/>
        </w:rPr>
        <w:t xml:space="preserve">                                                                                                           </w:t>
      </w:r>
      <w:r w:rsidR="00BB6D0D">
        <w:rPr>
          <w:rFonts w:asciiTheme="majorBidi" w:hAnsiTheme="majorBidi" w:cstheme="majorBidi"/>
          <w:b/>
          <w:sz w:val="28"/>
          <w:szCs w:val="28"/>
          <w:lang w:val="bs-Latn-BA"/>
        </w:rPr>
        <w:t xml:space="preserve">                        </w:t>
      </w:r>
      <w:r w:rsidRPr="00BB6D0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bs-Latn-BA"/>
        </w:rPr>
        <w:br/>
      </w:r>
      <w:r w:rsidRPr="00BB6D0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bs-Latn-BA"/>
        </w:rPr>
        <w:lastRenderedPageBreak/>
        <w:t xml:space="preserve">                         </w:t>
      </w:r>
      <w:r w:rsidR="00BB6D0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bs-Latn-BA"/>
        </w:rPr>
        <w:t xml:space="preserve">          </w:t>
      </w:r>
      <w:r w:rsidRPr="00BB6D0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bs-Latn-BA"/>
        </w:rPr>
        <w:t xml:space="preserve">       Literatura </w:t>
      </w:r>
      <w:r w:rsidR="00116D9C" w:rsidRPr="00BB6D0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bs-Latn-BA"/>
        </w:rPr>
        <w:br/>
      </w:r>
      <w:r w:rsidR="00116D9C" w:rsidRPr="00BB6D0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bs-Latn-BA"/>
        </w:rPr>
        <w:br/>
      </w:r>
      <w:r w:rsidR="00BB6D0D">
        <w:rPr>
          <w:rFonts w:ascii="Times New Roman" w:hAnsi="Times New Roman" w:cs="Times New Roman"/>
          <w:sz w:val="24"/>
          <w:szCs w:val="24"/>
          <w:lang w:val="bs-Latn-BA"/>
        </w:rPr>
        <w:t>-</w:t>
      </w:r>
      <w:r w:rsidR="003704CC" w:rsidRPr="00BB6D0D">
        <w:rPr>
          <w:rFonts w:ascii="Times New Roman" w:hAnsi="Times New Roman" w:cs="Times New Roman"/>
          <w:sz w:val="24"/>
          <w:szCs w:val="24"/>
        </w:rPr>
        <w:t xml:space="preserve"> </w:t>
      </w:r>
      <w:r w:rsidR="00BB6D0D">
        <w:rPr>
          <w:rFonts w:ascii="Times New Roman" w:hAnsi="Times New Roman" w:cs="Times New Roman"/>
          <w:sz w:val="24"/>
          <w:szCs w:val="24"/>
        </w:rPr>
        <w:t xml:space="preserve"> </w:t>
      </w:r>
      <w:hyperlink r:id="rId26" w:history="1">
        <w:r w:rsidR="003704CC" w:rsidRPr="00BB6D0D">
          <w:rPr>
            <w:rStyle w:val="Hyperlink"/>
            <w:rFonts w:ascii="Times New Roman" w:hAnsi="Times New Roman" w:cs="Times New Roman"/>
            <w:sz w:val="24"/>
            <w:szCs w:val="24"/>
            <w:lang w:val="bs-Latn-BA"/>
          </w:rPr>
          <w:t>http://www.am.unze.ba/pdf/Skripta%20Metrologija.pdf</w:t>
        </w:r>
      </w:hyperlink>
      <w:r w:rsidR="0030394C" w:rsidRPr="00BB6D0D">
        <w:rPr>
          <w:rStyle w:val="Hyperlink"/>
          <w:rFonts w:ascii="Times New Roman" w:hAnsi="Times New Roman" w:cs="Times New Roman"/>
          <w:sz w:val="24"/>
          <w:szCs w:val="24"/>
          <w:lang w:val="bs-Latn-BA"/>
        </w:rPr>
        <w:br/>
      </w:r>
      <w:r w:rsidR="00BB6D0D">
        <w:rPr>
          <w:rFonts w:ascii="Times New Roman" w:hAnsi="Times New Roman" w:cs="Times New Roman"/>
          <w:sz w:val="24"/>
          <w:szCs w:val="24"/>
          <w:lang w:val="bs-Latn-BA"/>
        </w:rPr>
        <w:t xml:space="preserve">- </w:t>
      </w:r>
      <w:r w:rsidR="0030394C" w:rsidRPr="00BB6D0D">
        <w:rPr>
          <w:rFonts w:ascii="Times New Roman" w:hAnsi="Times New Roman" w:cs="Times New Roman"/>
          <w:sz w:val="24"/>
          <w:szCs w:val="24"/>
        </w:rPr>
        <w:t xml:space="preserve"> </w:t>
      </w:r>
      <w:hyperlink r:id="rId27" w:history="1">
        <w:r w:rsidR="00BB6D0D" w:rsidRPr="00FA42D9">
          <w:rPr>
            <w:rStyle w:val="Hyperlink"/>
            <w:rFonts w:ascii="Times New Roman" w:hAnsi="Times New Roman" w:cs="Times New Roman"/>
            <w:sz w:val="24"/>
            <w:szCs w:val="24"/>
            <w:lang w:val="bs-Latn-BA"/>
          </w:rPr>
          <w:t>http://for-exporter.com/USER_ROOT/hysensor/products/253420110221190826.jpg</w:t>
        </w:r>
      </w:hyperlink>
      <w:r w:rsidR="00BB6D0D">
        <w:rPr>
          <w:rFonts w:ascii="Times New Roman" w:hAnsi="Times New Roman" w:cs="Times New Roman"/>
          <w:sz w:val="24"/>
          <w:szCs w:val="24"/>
          <w:lang w:val="bs-Latn-BA"/>
        </w:rPr>
        <w:br/>
        <w:t xml:space="preserve">- </w:t>
      </w:r>
      <w:r w:rsidR="0030394C" w:rsidRPr="00BB6D0D">
        <w:rPr>
          <w:rFonts w:ascii="Times New Roman" w:hAnsi="Times New Roman" w:cs="Times New Roman"/>
          <w:sz w:val="24"/>
          <w:szCs w:val="24"/>
        </w:rPr>
        <w:t xml:space="preserve"> </w:t>
      </w:r>
      <w:hyperlink r:id="rId28" w:history="1">
        <w:r w:rsidR="0030394C" w:rsidRPr="00BB6D0D">
          <w:rPr>
            <w:rStyle w:val="Hyperlink"/>
            <w:rFonts w:ascii="Times New Roman" w:hAnsi="Times New Roman" w:cs="Times New Roman"/>
            <w:sz w:val="24"/>
            <w:szCs w:val="24"/>
            <w:lang w:val="bs-Latn-BA"/>
          </w:rPr>
          <w:t>http://www.docstoc.com/docs/80715126/Betz-micromanometer</w:t>
        </w:r>
      </w:hyperlink>
      <w:r w:rsidR="0030394C" w:rsidRPr="00BB6D0D">
        <w:rPr>
          <w:rStyle w:val="Hyperlink"/>
          <w:rFonts w:ascii="Times New Roman" w:hAnsi="Times New Roman" w:cs="Times New Roman"/>
          <w:sz w:val="24"/>
          <w:szCs w:val="24"/>
          <w:lang w:val="bs-Latn-BA"/>
        </w:rPr>
        <w:br/>
      </w:r>
      <w:r w:rsidR="00BB6D0D">
        <w:rPr>
          <w:rFonts w:ascii="Times New Roman" w:hAnsi="Times New Roman" w:cs="Times New Roman"/>
          <w:sz w:val="24"/>
          <w:szCs w:val="24"/>
          <w:lang w:val="bs-Latn-BA"/>
        </w:rPr>
        <w:t xml:space="preserve">- </w:t>
      </w:r>
      <w:r w:rsidR="0030394C" w:rsidRPr="00BB6D0D">
        <w:rPr>
          <w:rFonts w:ascii="Times New Roman" w:hAnsi="Times New Roman" w:cs="Times New Roman"/>
          <w:sz w:val="24"/>
          <w:szCs w:val="24"/>
        </w:rPr>
        <w:t xml:space="preserve"> </w:t>
      </w:r>
      <w:hyperlink r:id="rId29" w:history="1">
        <w:r w:rsidR="0030394C" w:rsidRPr="00BB6D0D">
          <w:rPr>
            <w:rStyle w:val="Hyperlink"/>
            <w:rFonts w:ascii="Times New Roman" w:hAnsi="Times New Roman" w:cs="Times New Roman"/>
            <w:sz w:val="24"/>
            <w:szCs w:val="24"/>
            <w:lang w:val="bs-Latn-BA"/>
          </w:rPr>
          <w:t>http://boomeria.org/physicslectures/pascal/bourdon.jpg</w:t>
        </w:r>
      </w:hyperlink>
      <w:r w:rsidR="00BB6D0D">
        <w:rPr>
          <w:rFonts w:ascii="Times New Roman" w:hAnsi="Times New Roman" w:cs="Times New Roman"/>
          <w:sz w:val="24"/>
          <w:szCs w:val="24"/>
          <w:lang w:val="bs-Latn-BA"/>
        </w:rPr>
        <w:br/>
        <w:t xml:space="preserve">- </w:t>
      </w:r>
      <w:r w:rsidR="0030394C" w:rsidRPr="00BB6D0D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hyperlink r:id="rId30" w:history="1">
        <w:r w:rsidR="0030394C" w:rsidRPr="00BB6D0D">
          <w:rPr>
            <w:rStyle w:val="Hyperlink"/>
            <w:rFonts w:ascii="Times New Roman" w:hAnsi="Times New Roman" w:cs="Times New Roman"/>
            <w:sz w:val="24"/>
            <w:szCs w:val="24"/>
            <w:lang w:val="bs-Latn-BA"/>
          </w:rPr>
          <w:t>http://www.freescale.com/files/sensors/doc/app_note/AN1573.pdf</w:t>
        </w:r>
      </w:hyperlink>
      <w:r w:rsidR="00BB6D0D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BB6D0D">
        <w:rPr>
          <w:rFonts w:ascii="Times New Roman" w:hAnsi="Times New Roman" w:cs="Times New Roman"/>
          <w:sz w:val="24"/>
          <w:szCs w:val="24"/>
          <w:lang w:val="bs-Latn-BA"/>
        </w:rPr>
        <w:br/>
        <w:t xml:space="preserve">- </w:t>
      </w:r>
      <w:r w:rsidR="0030394C" w:rsidRPr="00BB6D0D">
        <w:rPr>
          <w:rFonts w:ascii="Times New Roman" w:hAnsi="Times New Roman" w:cs="Times New Roman"/>
          <w:sz w:val="24"/>
          <w:szCs w:val="24"/>
        </w:rPr>
        <w:t xml:space="preserve"> </w:t>
      </w:r>
      <w:hyperlink r:id="rId31" w:history="1">
        <w:r w:rsidR="0030394C" w:rsidRPr="00BB6D0D">
          <w:rPr>
            <w:rStyle w:val="Hyperlink"/>
            <w:rFonts w:ascii="Times New Roman" w:hAnsi="Times New Roman" w:cs="Times New Roman"/>
            <w:sz w:val="24"/>
            <w:szCs w:val="24"/>
            <w:lang w:val="bs-Latn-BA"/>
          </w:rPr>
          <w:t>http://ccd.uns.ac.rs/aus/autIND/sau_doc/Za%20sajt/07_Meraci_pritiska.pdf</w:t>
        </w:r>
      </w:hyperlink>
      <w:r w:rsidR="0030394C" w:rsidRPr="00BB6D0D">
        <w:rPr>
          <w:rStyle w:val="Hyperlink"/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30394C" w:rsidRPr="00BB6D0D">
        <w:rPr>
          <w:rStyle w:val="Hyperlink"/>
          <w:rFonts w:ascii="Times New Roman" w:hAnsi="Times New Roman" w:cs="Times New Roman"/>
          <w:sz w:val="24"/>
          <w:szCs w:val="24"/>
          <w:lang w:val="bs-Latn-BA"/>
        </w:rPr>
        <w:br/>
      </w:r>
      <w:r w:rsidR="0030394C" w:rsidRPr="00BB6D0D">
        <w:rPr>
          <w:rStyle w:val="Hyperlink"/>
          <w:rFonts w:ascii="Times New Roman" w:hAnsi="Times New Roman" w:cs="Times New Roman"/>
          <w:sz w:val="24"/>
          <w:szCs w:val="24"/>
        </w:rPr>
        <w:br/>
      </w:r>
    </w:p>
    <w:p w:rsidR="00116D9C" w:rsidRPr="000A6940" w:rsidRDefault="00116D9C" w:rsidP="003704CC">
      <w:pPr>
        <w:autoSpaceDE w:val="0"/>
        <w:autoSpaceDN w:val="0"/>
        <w:adjustRightInd w:val="0"/>
        <w:spacing w:after="120" w:line="240" w:lineRule="auto"/>
        <w:rPr>
          <w:rStyle w:val="Hyperlink"/>
        </w:rPr>
      </w:pPr>
    </w:p>
    <w:p w:rsidR="00365A53" w:rsidRPr="00987464" w:rsidRDefault="00365A53" w:rsidP="00987464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bs-Latn-BA"/>
        </w:rPr>
      </w:pPr>
    </w:p>
    <w:sectPr w:rsidR="00365A53" w:rsidRPr="009874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C31FA3"/>
    <w:multiLevelType w:val="hybridMultilevel"/>
    <w:tmpl w:val="F3E07D6C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557792"/>
    <w:multiLevelType w:val="hybridMultilevel"/>
    <w:tmpl w:val="45948AD8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206E37"/>
    <w:multiLevelType w:val="hybridMultilevel"/>
    <w:tmpl w:val="E4040760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DB3BE6"/>
    <w:multiLevelType w:val="hybridMultilevel"/>
    <w:tmpl w:val="561276A2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51692D"/>
    <w:multiLevelType w:val="hybridMultilevel"/>
    <w:tmpl w:val="75AEF148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430C77"/>
    <w:multiLevelType w:val="hybridMultilevel"/>
    <w:tmpl w:val="A06AB2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3C69E1"/>
    <w:multiLevelType w:val="hybridMultilevel"/>
    <w:tmpl w:val="6AB4E21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4C814A5"/>
    <w:multiLevelType w:val="hybridMultilevel"/>
    <w:tmpl w:val="864A2A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615A22"/>
    <w:multiLevelType w:val="hybridMultilevel"/>
    <w:tmpl w:val="A094CFDC"/>
    <w:lvl w:ilvl="0" w:tplc="1D6AAAB6">
      <w:start w:val="3"/>
      <w:numFmt w:val="bullet"/>
      <w:lvlText w:val="-"/>
      <w:lvlJc w:val="left"/>
      <w:pPr>
        <w:ind w:left="720" w:hanging="360"/>
      </w:pPr>
      <w:rPr>
        <w:rFonts w:ascii="Times New Roman" w:eastAsia="SymbolMT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5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910"/>
    <w:rsid w:val="000C3691"/>
    <w:rsid w:val="00116D9C"/>
    <w:rsid w:val="00213738"/>
    <w:rsid w:val="00231266"/>
    <w:rsid w:val="002C631F"/>
    <w:rsid w:val="0030394C"/>
    <w:rsid w:val="003528C6"/>
    <w:rsid w:val="00365A53"/>
    <w:rsid w:val="003704CC"/>
    <w:rsid w:val="003749A1"/>
    <w:rsid w:val="00377913"/>
    <w:rsid w:val="003A636B"/>
    <w:rsid w:val="00454148"/>
    <w:rsid w:val="00507330"/>
    <w:rsid w:val="00550B13"/>
    <w:rsid w:val="005F3DAB"/>
    <w:rsid w:val="006A0D65"/>
    <w:rsid w:val="006A68BF"/>
    <w:rsid w:val="006B03B4"/>
    <w:rsid w:val="006B03D9"/>
    <w:rsid w:val="006F5C09"/>
    <w:rsid w:val="007E1CC2"/>
    <w:rsid w:val="008049B6"/>
    <w:rsid w:val="00863A04"/>
    <w:rsid w:val="008664F7"/>
    <w:rsid w:val="00886142"/>
    <w:rsid w:val="00925EFB"/>
    <w:rsid w:val="00987464"/>
    <w:rsid w:val="00A262E4"/>
    <w:rsid w:val="00A33DA8"/>
    <w:rsid w:val="00B36818"/>
    <w:rsid w:val="00B82772"/>
    <w:rsid w:val="00BB6D0D"/>
    <w:rsid w:val="00D12D3A"/>
    <w:rsid w:val="00D23FD9"/>
    <w:rsid w:val="00D8217F"/>
    <w:rsid w:val="00E0508B"/>
    <w:rsid w:val="00EE4D6D"/>
    <w:rsid w:val="00F148B2"/>
    <w:rsid w:val="00FC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B46DCB-6146-4713-9319-F3233FC0E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10"/>
    <w:pPr>
      <w:spacing w:after="200" w:line="276" w:lineRule="auto"/>
    </w:pPr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28C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528C6"/>
    <w:rPr>
      <w:b/>
      <w:bCs/>
    </w:rPr>
  </w:style>
  <w:style w:type="table" w:styleId="TableGrid">
    <w:name w:val="Table Grid"/>
    <w:basedOn w:val="TableNormal"/>
    <w:uiPriority w:val="59"/>
    <w:rsid w:val="00D82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16D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43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93842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8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96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5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G"/><Relationship Id="rId18" Type="http://schemas.openxmlformats.org/officeDocument/2006/relationships/image" Target="media/image13.jpeg"/><Relationship Id="rId26" Type="http://schemas.openxmlformats.org/officeDocument/2006/relationships/hyperlink" Target="http://www.am.unze.ba/pdf/Skripta%20Metrologija.pdf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6.jp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em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hyperlink" Target="http://boomeria.org/physicslectures/pascal/bourdon.jpg" TargetMode="Externa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6.JPG"/><Relationship Id="rId24" Type="http://schemas.openxmlformats.org/officeDocument/2006/relationships/image" Target="media/image19.emf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G"/><Relationship Id="rId28" Type="http://schemas.openxmlformats.org/officeDocument/2006/relationships/hyperlink" Target="http://www.docstoc.com/docs/80715126/Betz-micromanometer" TargetMode="External"/><Relationship Id="rId10" Type="http://schemas.openxmlformats.org/officeDocument/2006/relationships/image" Target="media/image5.JPG"/><Relationship Id="rId19" Type="http://schemas.openxmlformats.org/officeDocument/2006/relationships/image" Target="media/image14.jpeg"/><Relationship Id="rId31" Type="http://schemas.openxmlformats.org/officeDocument/2006/relationships/hyperlink" Target="http://ccd.uns.ac.rs/aus/autIND/sau_doc/Za%20sajt/07_Meraci_pritiska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G"/><Relationship Id="rId22" Type="http://schemas.openxmlformats.org/officeDocument/2006/relationships/image" Target="media/image17.emf"/><Relationship Id="rId27" Type="http://schemas.openxmlformats.org/officeDocument/2006/relationships/hyperlink" Target="http://for-exporter.com/USER_ROOT/hysensor/products/253420110221190826.jpg" TargetMode="External"/><Relationship Id="rId30" Type="http://schemas.openxmlformats.org/officeDocument/2006/relationships/hyperlink" Target="http://www.freescale.com/files/sensors/doc/app_note/AN1573.pdf" TargetMode="External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18</Pages>
  <Words>3115</Words>
  <Characters>17760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Neldina</dc:creator>
  <cp:keywords/>
  <dc:description/>
  <cp:lastModifiedBy>Neldina</cp:lastModifiedBy>
  <cp:revision>7</cp:revision>
  <dcterms:created xsi:type="dcterms:W3CDTF">2017-04-23T17:35:00Z</dcterms:created>
  <dcterms:modified xsi:type="dcterms:W3CDTF">2017-05-07T11:57:00Z</dcterms:modified>
</cp:coreProperties>
</file>