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42" w:rsidRPr="00D54A42" w:rsidRDefault="00D54A42" w:rsidP="00D54A42">
      <w:pPr>
        <w:spacing w:after="120" w:line="240" w:lineRule="auto"/>
        <w:jc w:val="center"/>
        <w:rPr>
          <w:rFonts w:ascii="Times New Roman" w:hAnsi="Times New Roman" w:cs="Times New Roman"/>
          <w:sz w:val="24"/>
          <w:szCs w:val="24"/>
          <w:lang w:val="hr-BA"/>
        </w:rPr>
      </w:pPr>
      <w:r w:rsidRPr="00D54A42">
        <w:rPr>
          <w:rFonts w:ascii="Times New Roman" w:hAnsi="Times New Roman" w:cs="Times New Roman"/>
          <w:b/>
          <w:sz w:val="28"/>
          <w:szCs w:val="28"/>
          <w:lang w:val="hr-BA"/>
        </w:rPr>
        <w:t>MJERENJE UGAONE BRZINE</w:t>
      </w:r>
      <w:r w:rsidRPr="00D54A42">
        <w:rPr>
          <w:rFonts w:ascii="Times New Roman" w:hAnsi="Times New Roman" w:cs="Times New Roman"/>
          <w:b/>
          <w:sz w:val="28"/>
          <w:szCs w:val="28"/>
          <w:lang w:val="hr-BA"/>
        </w:rPr>
        <w:br/>
      </w:r>
      <w:r w:rsidR="00814F18">
        <w:rPr>
          <w:rFonts w:ascii="Times New Roman" w:hAnsi="Times New Roman" w:cs="Times New Roman"/>
          <w:sz w:val="24"/>
          <w:szCs w:val="24"/>
          <w:lang w:val="hr-BA"/>
        </w:rPr>
        <w:t>PB-128</w:t>
      </w:r>
      <w:bookmarkStart w:id="0" w:name="_GoBack"/>
      <w:bookmarkEnd w:id="0"/>
    </w:p>
    <w:p w:rsidR="00D54A42" w:rsidRPr="00D54A42" w:rsidRDefault="00D54A42" w:rsidP="00D54A42">
      <w:pPr>
        <w:spacing w:after="120" w:line="240" w:lineRule="auto"/>
        <w:jc w:val="both"/>
        <w:rPr>
          <w:rFonts w:ascii="Times New Roman" w:hAnsi="Times New Roman" w:cs="Times New Roman"/>
          <w:b/>
          <w:sz w:val="28"/>
          <w:szCs w:val="28"/>
          <w:lang w:val="hr-BA"/>
        </w:rPr>
      </w:pPr>
    </w:p>
    <w:p w:rsidR="00587110" w:rsidRPr="00D54A42" w:rsidRDefault="00A261E2" w:rsidP="00D54A42">
      <w:pPr>
        <w:spacing w:after="120" w:line="240" w:lineRule="auto"/>
        <w:jc w:val="both"/>
        <w:rPr>
          <w:rFonts w:ascii="Times New Roman" w:hAnsi="Times New Roman" w:cs="Times New Roman"/>
          <w:b/>
          <w:sz w:val="28"/>
          <w:szCs w:val="28"/>
          <w:lang w:val="hr-BA"/>
        </w:rPr>
      </w:pPr>
      <w:r>
        <w:rPr>
          <w:rFonts w:ascii="Times New Roman" w:hAnsi="Times New Roman" w:cs="Times New Roman"/>
          <w:b/>
          <w:sz w:val="28"/>
          <w:szCs w:val="28"/>
          <w:lang w:val="hr-BA"/>
        </w:rPr>
        <w:t>Rezime</w:t>
      </w:r>
    </w:p>
    <w:p w:rsidR="00241400" w:rsidRPr="00602E1F" w:rsidRDefault="006B238A" w:rsidP="00D54A42">
      <w:pPr>
        <w:spacing w:after="120" w:line="240" w:lineRule="auto"/>
        <w:jc w:val="both"/>
        <w:rPr>
          <w:rFonts w:ascii="Times New Roman" w:hAnsi="Times New Roman" w:cs="Times New Roman"/>
          <w:i/>
          <w:sz w:val="24"/>
          <w:szCs w:val="24"/>
          <w:lang w:val="hr-BA"/>
        </w:rPr>
      </w:pPr>
      <w:r w:rsidRPr="00602E1F">
        <w:rPr>
          <w:rFonts w:ascii="Times New Roman" w:hAnsi="Times New Roman" w:cs="Times New Roman"/>
          <w:i/>
          <w:sz w:val="24"/>
          <w:szCs w:val="24"/>
          <w:lang w:val="hr-BA"/>
        </w:rPr>
        <w:t>Procesi koji se odvijaju u modernim industrijskim pogonima zahtijevaju sklopove koji vrlo precizno mjere ugaonu brzinu elektromotora i ostalih rotacionih pogonskih uređaja. Danas se potrebe za takvim upravljačkim sklopovima rješavaju upotrebom in</w:t>
      </w:r>
      <w:r w:rsidR="00463C5B" w:rsidRPr="00602E1F">
        <w:rPr>
          <w:rFonts w:ascii="Times New Roman" w:hAnsi="Times New Roman" w:cs="Times New Roman"/>
          <w:i/>
          <w:sz w:val="24"/>
          <w:szCs w:val="24"/>
          <w:lang w:val="hr-BA"/>
        </w:rPr>
        <w:t>krementalnih enkodera i program</w:t>
      </w:r>
      <w:r w:rsidRPr="00602E1F">
        <w:rPr>
          <w:rFonts w:ascii="Times New Roman" w:hAnsi="Times New Roman" w:cs="Times New Roman"/>
          <w:i/>
          <w:sz w:val="24"/>
          <w:szCs w:val="24"/>
          <w:lang w:val="hr-BA"/>
        </w:rPr>
        <w:t>rljivih logičkih kontrolera s posebno prilagođenim internim sklopovima za prih</w:t>
      </w:r>
      <w:r w:rsidR="00D54A42" w:rsidRPr="00602E1F">
        <w:rPr>
          <w:rFonts w:ascii="Times New Roman" w:hAnsi="Times New Roman" w:cs="Times New Roman"/>
          <w:i/>
          <w:sz w:val="24"/>
          <w:szCs w:val="24"/>
          <w:lang w:val="hr-BA"/>
        </w:rPr>
        <w:t xml:space="preserve">vat signala viših frekvencija. </w:t>
      </w:r>
      <w:r w:rsidRPr="00602E1F">
        <w:rPr>
          <w:rFonts w:ascii="Times New Roman" w:hAnsi="Times New Roman" w:cs="Times New Roman"/>
          <w:i/>
          <w:sz w:val="24"/>
          <w:szCs w:val="24"/>
          <w:lang w:val="hr-BA"/>
        </w:rPr>
        <w:t>U ovom radu predstavljene su  metode mjerenja brzine na laboratorijskom modelu opremljenom upravljivim elektromotornim pogonom, mjernom</w:t>
      </w:r>
      <w:r w:rsidR="00463C5B" w:rsidRPr="00602E1F">
        <w:rPr>
          <w:rFonts w:ascii="Times New Roman" w:hAnsi="Times New Roman" w:cs="Times New Roman"/>
          <w:i/>
          <w:sz w:val="24"/>
          <w:szCs w:val="24"/>
          <w:lang w:val="hr-BA"/>
        </w:rPr>
        <w:t xml:space="preserve"> opremom i industrijskim računar</w:t>
      </w:r>
      <w:r w:rsidRPr="00602E1F">
        <w:rPr>
          <w:rFonts w:ascii="Times New Roman" w:hAnsi="Times New Roman" w:cs="Times New Roman"/>
          <w:i/>
          <w:sz w:val="24"/>
          <w:szCs w:val="24"/>
          <w:lang w:val="hr-BA"/>
        </w:rPr>
        <w:t>om u koje</w:t>
      </w:r>
      <w:r w:rsidR="006E5DB9">
        <w:rPr>
          <w:rFonts w:ascii="Times New Roman" w:hAnsi="Times New Roman" w:cs="Times New Roman"/>
          <w:i/>
          <w:sz w:val="24"/>
          <w:szCs w:val="24"/>
          <w:lang w:val="hr-BA"/>
        </w:rPr>
        <w:t xml:space="preserve">m se vrši obrada informacija. </w:t>
      </w:r>
      <w:r w:rsidR="006E5DB9" w:rsidRPr="006E5DB9">
        <w:rPr>
          <w:rFonts w:ascii="Times New Roman" w:hAnsi="Times New Roman" w:cs="Times New Roman"/>
          <w:sz w:val="24"/>
          <w:szCs w:val="24"/>
          <w:lang w:val="hr-BA"/>
        </w:rPr>
        <w:t>[</w:t>
      </w:r>
      <w:r w:rsidR="00D54A42" w:rsidRPr="006E5DB9">
        <w:rPr>
          <w:rFonts w:ascii="Times New Roman" w:hAnsi="Times New Roman" w:cs="Times New Roman"/>
          <w:sz w:val="24"/>
          <w:szCs w:val="24"/>
          <w:lang w:val="hr-BA"/>
        </w:rPr>
        <w:t>7</w:t>
      </w:r>
      <w:r w:rsidR="006E5DB9" w:rsidRPr="006E5DB9">
        <w:rPr>
          <w:rFonts w:ascii="Times New Roman" w:hAnsi="Times New Roman" w:cs="Times New Roman"/>
          <w:sz w:val="24"/>
          <w:szCs w:val="24"/>
          <w:lang w:val="hr-BA"/>
        </w:rPr>
        <w:t>]</w:t>
      </w:r>
      <w:r w:rsidRPr="00602E1F">
        <w:rPr>
          <w:rFonts w:ascii="Times New Roman" w:hAnsi="Times New Roman" w:cs="Times New Roman"/>
          <w:i/>
          <w:sz w:val="24"/>
          <w:szCs w:val="24"/>
          <w:lang w:val="hr-BA"/>
        </w:rPr>
        <w:br/>
      </w:r>
      <w:r w:rsidR="00241400" w:rsidRPr="00602E1F">
        <w:rPr>
          <w:rFonts w:ascii="Times New Roman" w:hAnsi="Times New Roman" w:cs="Times New Roman"/>
          <w:i/>
          <w:sz w:val="24"/>
          <w:szCs w:val="24"/>
          <w:lang w:val="hr-BA"/>
        </w:rPr>
        <w:t>Takođe dati su i osnovni pojmovi v</w:t>
      </w:r>
      <w:r w:rsidR="00463C5B" w:rsidRPr="00602E1F">
        <w:rPr>
          <w:rFonts w:ascii="Times New Roman" w:hAnsi="Times New Roman" w:cs="Times New Roman"/>
          <w:i/>
          <w:sz w:val="24"/>
          <w:szCs w:val="24"/>
          <w:lang w:val="hr-BA"/>
        </w:rPr>
        <w:t>ezani za mjerenje ugaone brzine, kao i različiti načini mjerenja ugaone brzine.</w:t>
      </w:r>
    </w:p>
    <w:p w:rsidR="00241400" w:rsidRPr="00D54A42" w:rsidRDefault="00A261E2" w:rsidP="00D54A42">
      <w:pPr>
        <w:spacing w:after="120" w:line="240" w:lineRule="auto"/>
        <w:jc w:val="both"/>
        <w:rPr>
          <w:rFonts w:ascii="Times New Roman" w:hAnsi="Times New Roman" w:cs="Times New Roman"/>
          <w:sz w:val="24"/>
          <w:szCs w:val="24"/>
          <w:lang w:val="hr-BA"/>
        </w:rPr>
      </w:pPr>
      <w:r>
        <w:rPr>
          <w:rFonts w:ascii="Times New Roman" w:hAnsi="Times New Roman" w:cs="Times New Roman"/>
          <w:b/>
          <w:sz w:val="28"/>
          <w:szCs w:val="28"/>
          <w:lang w:val="hr-BA"/>
        </w:rPr>
        <w:t>Ključne riječi</w:t>
      </w:r>
      <w:r w:rsidR="00241400" w:rsidRPr="00D54A42">
        <w:rPr>
          <w:rFonts w:ascii="Times New Roman" w:hAnsi="Times New Roman" w:cs="Times New Roman"/>
          <w:b/>
          <w:sz w:val="24"/>
          <w:szCs w:val="24"/>
          <w:lang w:val="hr-BA"/>
        </w:rPr>
        <w:t xml:space="preserve">: </w:t>
      </w:r>
      <w:r w:rsidR="00241400" w:rsidRPr="00D54A42">
        <w:rPr>
          <w:rFonts w:ascii="Times New Roman" w:hAnsi="Times New Roman" w:cs="Times New Roman"/>
          <w:sz w:val="24"/>
          <w:szCs w:val="24"/>
          <w:lang w:val="hr-BA"/>
        </w:rPr>
        <w:t xml:space="preserve">ugaona brzina, </w:t>
      </w:r>
      <w:r w:rsidR="00266729" w:rsidRPr="00D54A42">
        <w:rPr>
          <w:rFonts w:ascii="Times New Roman" w:hAnsi="Times New Roman" w:cs="Times New Roman"/>
          <w:sz w:val="24"/>
          <w:szCs w:val="24"/>
          <w:lang w:val="hr-BA"/>
        </w:rPr>
        <w:t>senzori</w:t>
      </w:r>
      <w:r w:rsidR="00A875DE" w:rsidRPr="00D54A42">
        <w:rPr>
          <w:rFonts w:ascii="Times New Roman" w:hAnsi="Times New Roman" w:cs="Times New Roman"/>
          <w:sz w:val="24"/>
          <w:szCs w:val="24"/>
          <w:lang w:val="hr-BA"/>
        </w:rPr>
        <w:t>, tahometar</w:t>
      </w:r>
      <w:r w:rsidR="00241400" w:rsidRPr="00D54A42">
        <w:rPr>
          <w:rFonts w:ascii="Times New Roman" w:hAnsi="Times New Roman" w:cs="Times New Roman"/>
          <w:sz w:val="24"/>
          <w:szCs w:val="24"/>
          <w:lang w:val="hr-BA"/>
        </w:rPr>
        <w:t xml:space="preserve">, </w:t>
      </w:r>
      <w:r w:rsidR="00A24ACC" w:rsidRPr="00D54A42">
        <w:rPr>
          <w:rFonts w:ascii="Times New Roman" w:hAnsi="Times New Roman" w:cs="Times New Roman"/>
          <w:sz w:val="24"/>
          <w:szCs w:val="24"/>
          <w:lang w:val="hr-BA"/>
        </w:rPr>
        <w:t>mjerenje ugaone brzine</w:t>
      </w:r>
      <w:r w:rsidR="00241400" w:rsidRPr="00D54A42">
        <w:rPr>
          <w:rFonts w:ascii="Times New Roman" w:hAnsi="Times New Roman" w:cs="Times New Roman"/>
          <w:sz w:val="24"/>
          <w:szCs w:val="24"/>
          <w:lang w:val="hr-BA"/>
        </w:rPr>
        <w:t>.</w:t>
      </w:r>
    </w:p>
    <w:p w:rsidR="00241400" w:rsidRPr="00D54A42" w:rsidRDefault="00241400" w:rsidP="00D54A42">
      <w:pPr>
        <w:spacing w:after="120" w:line="240" w:lineRule="auto"/>
        <w:jc w:val="both"/>
        <w:rPr>
          <w:rFonts w:ascii="Times New Roman" w:hAnsi="Times New Roman" w:cs="Times New Roman"/>
          <w:b/>
          <w:sz w:val="28"/>
          <w:szCs w:val="28"/>
          <w:lang w:val="hr-BA"/>
        </w:rPr>
      </w:pPr>
      <w:r w:rsidRPr="00D54A42">
        <w:rPr>
          <w:rFonts w:ascii="Times New Roman" w:hAnsi="Times New Roman" w:cs="Times New Roman"/>
          <w:b/>
          <w:sz w:val="28"/>
          <w:szCs w:val="28"/>
          <w:lang w:val="hr-BA"/>
        </w:rPr>
        <w:t>U</w:t>
      </w:r>
      <w:r w:rsidR="00A261E2">
        <w:rPr>
          <w:rFonts w:ascii="Times New Roman" w:hAnsi="Times New Roman" w:cs="Times New Roman"/>
          <w:b/>
          <w:sz w:val="28"/>
          <w:szCs w:val="28"/>
          <w:lang w:val="hr-BA"/>
        </w:rPr>
        <w:t>vod</w:t>
      </w:r>
    </w:p>
    <w:p w:rsidR="00241400" w:rsidRPr="00D54A42" w:rsidRDefault="00241400"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Razvojem elektronike i mikroračunarskih tehnologija, na tržištu su dostupna jeftinija digitalna i mikroprocesorska kola za procesiranje električnih signala, što omogućava projektovanje i primjenu sofisticiranih r</w:t>
      </w:r>
      <w:r w:rsidR="00463C5B"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ešenja automatskih sistema mjerenja i upravljanja složenijim industrijskim procesima. Prikupljanje, prijenos i obrada mjernih i informacionih podataka postaje potpuno automatizovana procedura, čime se ostvaruje efikasnija i pouzdanija procjena metr</w:t>
      </w:r>
      <w:r w:rsidR="009C47A2" w:rsidRPr="00D54A42">
        <w:rPr>
          <w:rFonts w:ascii="Times New Roman" w:hAnsi="Times New Roman" w:cs="Times New Roman"/>
          <w:sz w:val="24"/>
          <w:szCs w:val="24"/>
          <w:lang w:val="hr-BA"/>
        </w:rPr>
        <w:t xml:space="preserve">oloških karakteristika i znatno </w:t>
      </w:r>
      <w:r w:rsidRPr="00D54A42">
        <w:rPr>
          <w:rFonts w:ascii="Times New Roman" w:hAnsi="Times New Roman" w:cs="Times New Roman"/>
          <w:sz w:val="24"/>
          <w:szCs w:val="24"/>
          <w:lang w:val="hr-BA"/>
        </w:rPr>
        <w:t xml:space="preserve">skraćuje potrebno vrijeme za izvršavanje neophodnih operacija. </w:t>
      </w:r>
    </w:p>
    <w:p w:rsidR="00241400" w:rsidRPr="00D54A42" w:rsidRDefault="00241400"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Programi za virtuelnu instrumentaciju omogućuju korisniku da realizuje uređaj koji će najbolje odgovarati postavljenim zahtjevima, odnosno specifičnoj primjeni. Korisniku se pruža mogućnost izbora funkcionalnih modula, elemenata prednjeg panela ili gotovih panela uređaja, kao i drugih funkcija koje su potrebne u realizaciji mjerno-akvizicionih i upravljačkih sistema, s tim što se funkcionalni zahtjevi definišu u skladu sa primjenom</w:t>
      </w:r>
      <w:r w:rsidR="00463C5B" w:rsidRPr="00D54A42">
        <w:rPr>
          <w:rFonts w:ascii="Times New Roman" w:hAnsi="Times New Roman" w:cs="Times New Roman"/>
          <w:sz w:val="24"/>
          <w:szCs w:val="24"/>
          <w:lang w:val="hr-BA"/>
        </w:rPr>
        <w:t>.</w:t>
      </w:r>
      <w:r w:rsidRPr="00D54A42">
        <w:rPr>
          <w:rFonts w:ascii="Times New Roman" w:hAnsi="Times New Roman" w:cs="Times New Roman"/>
          <w:sz w:val="24"/>
          <w:szCs w:val="24"/>
          <w:lang w:val="hr-BA"/>
        </w:rPr>
        <w:t xml:space="preserve"> </w:t>
      </w:r>
    </w:p>
    <w:p w:rsidR="00241400" w:rsidRPr="00D54A42" w:rsidRDefault="00241400"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U cilju konstruisanja virtuelnog instrumenta, potrebno je kombinovati elemente hardvera i softvera koji će izvršavati akviziciju podataka i kontrolu, procesiranje podataka i prezentaciju podataka na različite načine u cilju korištenja maksimalnih vrijednosti računara. Ovo znači da bi u budućnosti bilo sve manje elemenata sa aspekta hardvera. Takođe, razlog za takav pristup u realizaciji je posebno interesantan za instrumente veće složenosti gd</w:t>
      </w:r>
      <w:r w:rsidR="00463C5B"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 je potrebna obimna obrada informacija dobijenih u procesu m</w:t>
      </w:r>
      <w:r w:rsidR="00463C5B"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erenja.</w:t>
      </w:r>
      <w:r w:rsidR="00DD69F4" w:rsidRPr="00D54A42">
        <w:rPr>
          <w:rFonts w:ascii="Times New Roman" w:hAnsi="Times New Roman" w:cs="Times New Roman"/>
          <w:sz w:val="24"/>
          <w:szCs w:val="24"/>
          <w:lang w:val="hr-BA"/>
        </w:rPr>
        <w:t xml:space="preserve"> </w:t>
      </w:r>
      <w:r w:rsidR="006E5DB9">
        <w:rPr>
          <w:rFonts w:ascii="Times New Roman" w:hAnsi="Times New Roman" w:cs="Times New Roman"/>
          <w:sz w:val="24"/>
          <w:szCs w:val="24"/>
          <w:lang w:val="hr-BA"/>
        </w:rPr>
        <w:t>[</w:t>
      </w:r>
      <w:r w:rsidR="00DD69F4" w:rsidRPr="00D54A42">
        <w:rPr>
          <w:rFonts w:ascii="Times New Roman" w:hAnsi="Times New Roman" w:cs="Times New Roman"/>
          <w:sz w:val="24"/>
          <w:szCs w:val="24"/>
          <w:lang w:val="hr-BA"/>
        </w:rPr>
        <w:t>2</w:t>
      </w:r>
      <w:r w:rsidR="006E5DB9">
        <w:rPr>
          <w:rFonts w:ascii="Times New Roman" w:hAnsi="Times New Roman" w:cs="Times New Roman"/>
          <w:sz w:val="24"/>
          <w:szCs w:val="24"/>
          <w:lang w:val="hr-BA"/>
        </w:rPr>
        <w:t>]</w:t>
      </w:r>
    </w:p>
    <w:p w:rsidR="00241400" w:rsidRPr="00D54A42" w:rsidRDefault="00241400"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Za m</w:t>
      </w:r>
      <w:r w:rsidR="0006646F"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erenje ugaone brzine se mogu koristiti analogni i digitalni uređaji. Prednost analognih uređaja se ogleda u kontinualnosti analogne informacije na njihovom izlazu koja je teško obradiva. Sa druge strane, digitalni uređaji imaju diskretni izlazni ekvivalent ugaone brzine, što predstavlja nedostatak digitalnih uređaja. Obzirom na razvoj mikroračunarske tehnologije, rezolucija je znatno poboljšana, tako da je navedeni problem zanemarujući. Laka obrad</w:t>
      </w:r>
      <w:r w:rsidR="009C47A2" w:rsidRPr="00D54A42">
        <w:rPr>
          <w:rFonts w:ascii="Times New Roman" w:hAnsi="Times New Roman" w:cs="Times New Roman"/>
          <w:sz w:val="24"/>
          <w:szCs w:val="24"/>
          <w:lang w:val="hr-BA"/>
        </w:rPr>
        <w:t>lj</w:t>
      </w:r>
      <w:r w:rsidRPr="00D54A42">
        <w:rPr>
          <w:rFonts w:ascii="Times New Roman" w:hAnsi="Times New Roman" w:cs="Times New Roman"/>
          <w:sz w:val="24"/>
          <w:szCs w:val="24"/>
          <w:lang w:val="hr-BA"/>
        </w:rPr>
        <w:t xml:space="preserve">ivost izlazne informacije i lakše projektovanje sistema daje digitalnim uređajima gotovo nedostižnu prednost. </w:t>
      </w:r>
    </w:p>
    <w:p w:rsidR="00241400" w:rsidRPr="00D54A42" w:rsidRDefault="00241400"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Pri m</w:t>
      </w:r>
      <w:r w:rsidR="0006646F"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erenju digitalnim metodama m</w:t>
      </w:r>
      <w:r w:rsidR="00DD69F4"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erenja, najčešće korišćeni m</w:t>
      </w:r>
      <w:r w:rsidR="00842110" w:rsidRPr="00D54A42">
        <w:rPr>
          <w:rFonts w:ascii="Times New Roman" w:hAnsi="Times New Roman" w:cs="Times New Roman"/>
          <w:sz w:val="24"/>
          <w:szCs w:val="24"/>
          <w:lang w:val="hr-BA"/>
        </w:rPr>
        <w:t>j</w:t>
      </w:r>
      <w:r w:rsidRPr="00D54A42">
        <w:rPr>
          <w:rFonts w:ascii="Times New Roman" w:hAnsi="Times New Roman" w:cs="Times New Roman"/>
          <w:sz w:val="24"/>
          <w:szCs w:val="24"/>
          <w:lang w:val="hr-BA"/>
        </w:rPr>
        <w:t>erni pretvarač jeste inkrementalni enkoder, plastični ili metalni disk sa određen</w:t>
      </w:r>
      <w:r w:rsidR="00F354EE" w:rsidRPr="00D54A42">
        <w:rPr>
          <w:rFonts w:ascii="Times New Roman" w:hAnsi="Times New Roman" w:cs="Times New Roman"/>
          <w:sz w:val="24"/>
          <w:szCs w:val="24"/>
          <w:lang w:val="hr-BA"/>
        </w:rPr>
        <w:t>im brojem markera po svom obodu.</w:t>
      </w:r>
      <w:r w:rsidRPr="00D54A42">
        <w:rPr>
          <w:rFonts w:ascii="Times New Roman" w:hAnsi="Times New Roman" w:cs="Times New Roman"/>
          <w:sz w:val="24"/>
          <w:szCs w:val="24"/>
          <w:lang w:val="hr-BA"/>
        </w:rPr>
        <w:t xml:space="preserve"> </w:t>
      </w:r>
      <w:r w:rsidR="006E5DB9">
        <w:rPr>
          <w:rFonts w:ascii="Times New Roman" w:hAnsi="Times New Roman" w:cs="Times New Roman"/>
          <w:sz w:val="24"/>
          <w:szCs w:val="24"/>
          <w:lang w:val="hr-BA"/>
        </w:rPr>
        <w:t>[</w:t>
      </w:r>
      <w:r w:rsidR="00F354EE" w:rsidRPr="00D54A42">
        <w:rPr>
          <w:rFonts w:ascii="Times New Roman" w:hAnsi="Times New Roman" w:cs="Times New Roman"/>
          <w:sz w:val="24"/>
          <w:szCs w:val="24"/>
          <w:lang w:val="hr-BA"/>
        </w:rPr>
        <w:t>3</w:t>
      </w:r>
      <w:r w:rsidR="006E5DB9">
        <w:rPr>
          <w:rFonts w:ascii="Times New Roman" w:hAnsi="Times New Roman" w:cs="Times New Roman"/>
          <w:sz w:val="24"/>
          <w:szCs w:val="24"/>
          <w:lang w:val="hr-BA"/>
        </w:rPr>
        <w:t>]</w:t>
      </w:r>
    </w:p>
    <w:p w:rsidR="00D54A42" w:rsidRDefault="00D54A42" w:rsidP="00D54A42">
      <w:pPr>
        <w:spacing w:after="120" w:line="240" w:lineRule="auto"/>
        <w:jc w:val="both"/>
        <w:rPr>
          <w:rFonts w:ascii="Times New Roman" w:hAnsi="Times New Roman" w:cs="Times New Roman"/>
          <w:b/>
          <w:sz w:val="28"/>
          <w:szCs w:val="28"/>
          <w:lang w:val="hr-BA"/>
        </w:rPr>
      </w:pPr>
    </w:p>
    <w:p w:rsidR="00241400" w:rsidRPr="00D54A42" w:rsidRDefault="00A261E2" w:rsidP="00D54A42">
      <w:pPr>
        <w:spacing w:after="120" w:line="240" w:lineRule="auto"/>
        <w:jc w:val="both"/>
        <w:rPr>
          <w:rFonts w:ascii="Times New Roman" w:hAnsi="Times New Roman" w:cs="Times New Roman"/>
          <w:b/>
          <w:sz w:val="28"/>
          <w:szCs w:val="28"/>
          <w:lang w:val="hr-BA"/>
        </w:rPr>
      </w:pPr>
      <w:r>
        <w:rPr>
          <w:rFonts w:ascii="Times New Roman" w:hAnsi="Times New Roman" w:cs="Times New Roman"/>
          <w:b/>
          <w:sz w:val="28"/>
          <w:szCs w:val="28"/>
          <w:lang w:val="hr-BA"/>
        </w:rPr>
        <w:lastRenderedPageBreak/>
        <w:t>U</w:t>
      </w:r>
      <w:r w:rsidRPr="00D54A42">
        <w:rPr>
          <w:rFonts w:ascii="Times New Roman" w:hAnsi="Times New Roman" w:cs="Times New Roman"/>
          <w:b/>
          <w:sz w:val="28"/>
          <w:szCs w:val="28"/>
          <w:lang w:val="hr-BA"/>
        </w:rPr>
        <w:t>gaona brzina</w:t>
      </w:r>
    </w:p>
    <w:p w:rsidR="001B25B9" w:rsidRPr="00D54A42" w:rsidRDefault="001B25B9"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 xml:space="preserve">Ugaona brzina nekog objekta se definira kao promjena vrijednosti ugla rotacije u jedinici vremena i predstavlja mjeru brzine kojom se objekat obrće.  Najčešća jedinica za broj obrtaja je obrtaj po minuti (round per minute), ali može se koristiti bilo koja jedinica mjere ugla po jedinici vremena. </w:t>
      </w:r>
    </w:p>
    <w:p w:rsidR="0082510E" w:rsidRPr="00D54A42" w:rsidRDefault="001B25B9"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 xml:space="preserve">Translatorna i ugaona brzina u tehničkoj praksi mjere se u širokom opsegu: translatorna brzina 0-15000 m/s, a ugaona 0-20000 rad/s. Danas se za mjerenje ugaone brzine prema ISO sistemu jedinica koristi jedinica s-1. </w:t>
      </w:r>
      <w:r w:rsidR="006E5DB9">
        <w:rPr>
          <w:rFonts w:ascii="Times New Roman" w:hAnsi="Times New Roman" w:cs="Times New Roman"/>
          <w:sz w:val="24"/>
          <w:szCs w:val="24"/>
          <w:lang w:val="hr-BA"/>
        </w:rPr>
        <w:t>[</w:t>
      </w:r>
      <w:r w:rsidRPr="00D54A42">
        <w:rPr>
          <w:rFonts w:ascii="Times New Roman" w:hAnsi="Times New Roman" w:cs="Times New Roman"/>
          <w:sz w:val="24"/>
          <w:szCs w:val="24"/>
          <w:lang w:val="hr-BA"/>
        </w:rPr>
        <w:t>4</w:t>
      </w:r>
      <w:r w:rsidR="006E5DB9">
        <w:rPr>
          <w:rFonts w:ascii="Times New Roman" w:hAnsi="Times New Roman" w:cs="Times New Roman"/>
          <w:sz w:val="24"/>
          <w:szCs w:val="24"/>
          <w:lang w:val="hr-BA"/>
        </w:rPr>
        <w:t>]</w:t>
      </w:r>
    </w:p>
    <w:p w:rsidR="001B25B9" w:rsidRPr="00D54A42" w:rsidRDefault="001B25B9"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Ugaona brzina je brzina kružnog kretanja tijela oko neke fiksne tačke ili ose. Data je jednačinom:</w:t>
      </w:r>
    </w:p>
    <w:p w:rsidR="001B25B9" w:rsidRPr="00D54A42" w:rsidRDefault="001B25B9" w:rsidP="00D54A42">
      <w:pPr>
        <w:spacing w:after="120" w:line="240" w:lineRule="auto"/>
        <w:jc w:val="both"/>
        <w:rPr>
          <w:rFonts w:ascii="Times New Roman" w:hAnsi="Times New Roman" w:cs="Times New Roman"/>
          <w:sz w:val="24"/>
          <w:szCs w:val="24"/>
          <w:lang w:val="hr-BA"/>
        </w:rPr>
      </w:pPr>
      <m:oMathPara>
        <m:oMath>
          <m:r>
            <w:rPr>
              <w:rFonts w:ascii="Cambria Math" w:hAnsi="Cambria Math" w:cs="Times New Roman"/>
              <w:sz w:val="24"/>
              <w:szCs w:val="24"/>
              <w:lang w:val="hr-BA"/>
            </w:rPr>
            <m:t>ω=</m:t>
          </m:r>
          <m:f>
            <m:fPr>
              <m:ctrlPr>
                <w:rPr>
                  <w:rFonts w:ascii="Cambria Math" w:hAnsi="Cambria Math" w:cs="Times New Roman"/>
                  <w:i/>
                  <w:sz w:val="24"/>
                  <w:szCs w:val="24"/>
                  <w:lang w:val="hr-BA"/>
                </w:rPr>
              </m:ctrlPr>
            </m:fPr>
            <m:num>
              <m:r>
                <w:rPr>
                  <w:rFonts w:ascii="Cambria Math" w:hAnsi="Cambria Math" w:cs="Times New Roman"/>
                  <w:sz w:val="24"/>
                  <w:szCs w:val="24"/>
                  <w:lang w:val="hr-BA"/>
                </w:rPr>
                <m:t>dφ</m:t>
              </m:r>
            </m:num>
            <m:den>
              <m:r>
                <w:rPr>
                  <w:rFonts w:ascii="Cambria Math" w:hAnsi="Cambria Math" w:cs="Times New Roman"/>
                  <w:sz w:val="24"/>
                  <w:szCs w:val="24"/>
                  <w:lang w:val="hr-BA"/>
                </w:rPr>
                <m:t>dt</m:t>
              </m:r>
            </m:den>
          </m:f>
        </m:oMath>
      </m:oMathPara>
    </w:p>
    <w:p w:rsidR="001B25B9" w:rsidRPr="00D54A42" w:rsidRDefault="001B25B9"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koja je analogna jednačini brzine kod kretanja tijela u prostoru.</w:t>
      </w:r>
      <w:r w:rsidR="00D54A42">
        <w:rPr>
          <w:rFonts w:ascii="Times New Roman" w:hAnsi="Times New Roman" w:cs="Times New Roman"/>
          <w:sz w:val="24"/>
          <w:szCs w:val="24"/>
          <w:lang w:val="hr-BA"/>
        </w:rPr>
        <w:t xml:space="preserve"> </w:t>
      </w:r>
    </w:p>
    <w:p w:rsidR="00B63579" w:rsidRPr="00D54A42" w:rsidRDefault="00B63579" w:rsidP="00D54A42">
      <w:pPr>
        <w:spacing w:after="120" w:line="240" w:lineRule="auto"/>
        <w:jc w:val="both"/>
        <w:rPr>
          <w:rFonts w:ascii="Times New Roman" w:hAnsi="Times New Roman" w:cs="Times New Roman"/>
          <w:sz w:val="24"/>
          <w:szCs w:val="24"/>
          <w:lang w:val="hr-BA"/>
        </w:rPr>
      </w:pPr>
    </w:p>
    <w:p w:rsidR="00B63579" w:rsidRPr="00D54A42" w:rsidRDefault="00B63579" w:rsidP="00D54A42">
      <w:pPr>
        <w:spacing w:after="120" w:line="240" w:lineRule="auto"/>
        <w:jc w:val="center"/>
        <w:rPr>
          <w:rFonts w:ascii="Times New Roman" w:hAnsi="Times New Roman" w:cs="Times New Roman"/>
          <w:sz w:val="24"/>
          <w:szCs w:val="24"/>
          <w:lang w:val="hr-BA"/>
        </w:rPr>
      </w:pPr>
      <w:r w:rsidRPr="00D54A42">
        <w:rPr>
          <w:rFonts w:ascii="Times New Roman" w:hAnsi="Times New Roman" w:cs="Times New Roman"/>
          <w:noProof/>
          <w:sz w:val="24"/>
          <w:szCs w:val="24"/>
          <w:lang w:eastAsia="bs-Latn-BA"/>
        </w:rPr>
        <w:drawing>
          <wp:inline distT="0" distB="0" distL="0" distR="0" wp14:anchorId="19347ACA" wp14:editId="0D576131">
            <wp:extent cx="2286000" cy="19283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ularvelocity.png"/>
                    <pic:cNvPicPr/>
                  </pic:nvPicPr>
                  <pic:blipFill>
                    <a:blip r:embed="rId8">
                      <a:extLst>
                        <a:ext uri="{28A0092B-C50C-407E-A947-70E740481C1C}">
                          <a14:useLocalDpi xmlns:a14="http://schemas.microsoft.com/office/drawing/2010/main" val="0"/>
                        </a:ext>
                      </a:extLst>
                    </a:blip>
                    <a:stretch>
                      <a:fillRect/>
                    </a:stretch>
                  </pic:blipFill>
                  <pic:spPr>
                    <a:xfrm>
                      <a:off x="0" y="0"/>
                      <a:ext cx="2286000" cy="1928326"/>
                    </a:xfrm>
                    <a:prstGeom prst="rect">
                      <a:avLst/>
                    </a:prstGeom>
                    <a:ln>
                      <a:noFill/>
                    </a:ln>
                    <a:effectLst>
                      <a:softEdge rad="112500"/>
                    </a:effectLst>
                  </pic:spPr>
                </pic:pic>
              </a:graphicData>
            </a:graphic>
          </wp:inline>
        </w:drawing>
      </w:r>
      <w:r w:rsidR="00D54A42">
        <w:rPr>
          <w:rFonts w:ascii="Times New Roman" w:hAnsi="Times New Roman" w:cs="Times New Roman"/>
          <w:sz w:val="24"/>
          <w:szCs w:val="24"/>
          <w:lang w:val="hr-BA"/>
        </w:rPr>
        <w:br/>
        <w:t>Slika 1. Ugaona brzina</w:t>
      </w:r>
    </w:p>
    <w:p w:rsidR="00B63579" w:rsidRPr="00D54A42" w:rsidRDefault="00B63579" w:rsidP="00D54A42">
      <w:pPr>
        <w:spacing w:after="120" w:line="240" w:lineRule="auto"/>
        <w:jc w:val="both"/>
        <w:rPr>
          <w:rFonts w:ascii="Times New Roman" w:hAnsi="Times New Roman" w:cs="Times New Roman"/>
          <w:sz w:val="24"/>
          <w:szCs w:val="24"/>
          <w:lang w:val="hr-BA"/>
        </w:rPr>
      </w:pPr>
    </w:p>
    <w:p w:rsidR="00414C93" w:rsidRPr="00D54A42" w:rsidRDefault="00414C93"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Ugaona brzina se može prikazati kao vektor (tzv. pseudovektor) tako da njegov vektorski proizvod s radijus-vektorom tačke u kružnom kretanju daje obodnu brzinu te tačke:</w:t>
      </w:r>
    </w:p>
    <w:p w:rsidR="00414C93" w:rsidRPr="00D54A42" w:rsidRDefault="00414C93" w:rsidP="00DF2448">
      <w:pPr>
        <w:spacing w:after="120" w:line="240" w:lineRule="auto"/>
        <w:jc w:val="center"/>
        <w:rPr>
          <w:rFonts w:ascii="Times New Roman" w:hAnsi="Times New Roman" w:cs="Times New Roman"/>
          <w:sz w:val="24"/>
          <w:szCs w:val="24"/>
          <w:lang w:val="hr-BA"/>
        </w:rPr>
      </w:pPr>
      <w:r w:rsidRPr="00D54A42">
        <w:rPr>
          <w:rFonts w:ascii="Times New Roman" w:hAnsi="Times New Roman" w:cs="Times New Roman"/>
          <w:noProof/>
          <w:sz w:val="24"/>
          <w:szCs w:val="24"/>
          <w:lang w:eastAsia="bs-Latn-BA"/>
        </w:rPr>
        <w:drawing>
          <wp:inline distT="0" distB="0" distL="0" distR="0" wp14:anchorId="6C38450D" wp14:editId="45BE0307">
            <wp:extent cx="866896" cy="295316"/>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9">
                      <a:extLst>
                        <a:ext uri="{28A0092B-C50C-407E-A947-70E740481C1C}">
                          <a14:useLocalDpi xmlns:a14="http://schemas.microsoft.com/office/drawing/2010/main" val="0"/>
                        </a:ext>
                      </a:extLst>
                    </a:blip>
                    <a:stretch>
                      <a:fillRect/>
                    </a:stretch>
                  </pic:blipFill>
                  <pic:spPr>
                    <a:xfrm>
                      <a:off x="0" y="0"/>
                      <a:ext cx="866896" cy="295316"/>
                    </a:xfrm>
                    <a:prstGeom prst="rect">
                      <a:avLst/>
                    </a:prstGeom>
                  </pic:spPr>
                </pic:pic>
              </a:graphicData>
            </a:graphic>
          </wp:inline>
        </w:drawing>
      </w:r>
    </w:p>
    <w:p w:rsidR="00414C93" w:rsidRPr="00D54A42" w:rsidRDefault="00414C93" w:rsidP="00D54A42">
      <w:pPr>
        <w:spacing w:after="120" w:line="240" w:lineRule="auto"/>
        <w:jc w:val="both"/>
        <w:rPr>
          <w:rFonts w:ascii="Times New Roman" w:hAnsi="Times New Roman" w:cs="Times New Roman"/>
          <w:sz w:val="24"/>
          <w:szCs w:val="24"/>
          <w:lang w:val="hr-BA"/>
        </w:rPr>
      </w:pPr>
      <w:r w:rsidRPr="00D54A42">
        <w:rPr>
          <w:rFonts w:ascii="Times New Roman" w:hAnsi="Times New Roman" w:cs="Times New Roman"/>
          <w:sz w:val="24"/>
          <w:szCs w:val="24"/>
          <w:lang w:val="hr-BA"/>
        </w:rPr>
        <w:t>Pri tome vrijedi pravilo desne ruke.</w:t>
      </w:r>
    </w:p>
    <w:p w:rsidR="00D54A42" w:rsidRPr="00D54A42" w:rsidRDefault="00414C93" w:rsidP="00D54A42">
      <w:pPr>
        <w:spacing w:after="120" w:line="240" w:lineRule="auto"/>
        <w:jc w:val="center"/>
        <w:rPr>
          <w:rFonts w:ascii="Times New Roman" w:hAnsi="Times New Roman" w:cs="Times New Roman"/>
          <w:sz w:val="24"/>
          <w:szCs w:val="24"/>
          <w:lang w:val="hr-BA"/>
        </w:rPr>
      </w:pPr>
      <w:r w:rsidRPr="00D54A42">
        <w:rPr>
          <w:rFonts w:ascii="Times New Roman" w:hAnsi="Times New Roman" w:cs="Times New Roman"/>
          <w:noProof/>
          <w:sz w:val="24"/>
          <w:szCs w:val="24"/>
          <w:lang w:eastAsia="bs-Latn-BA"/>
        </w:rPr>
        <w:drawing>
          <wp:inline distT="0" distB="0" distL="0" distR="0" wp14:anchorId="2586EE66" wp14:editId="44748423">
            <wp:extent cx="2609134" cy="197167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px-Angular_velocity.svg.png"/>
                    <pic:cNvPicPr/>
                  </pic:nvPicPr>
                  <pic:blipFill>
                    <a:blip r:embed="rId10">
                      <a:extLst>
                        <a:ext uri="{28A0092B-C50C-407E-A947-70E740481C1C}">
                          <a14:useLocalDpi xmlns:a14="http://schemas.microsoft.com/office/drawing/2010/main" val="0"/>
                        </a:ext>
                      </a:extLst>
                    </a:blip>
                    <a:stretch>
                      <a:fillRect/>
                    </a:stretch>
                  </pic:blipFill>
                  <pic:spPr>
                    <a:xfrm>
                      <a:off x="0" y="0"/>
                      <a:ext cx="2615816" cy="1976724"/>
                    </a:xfrm>
                    <a:prstGeom prst="rect">
                      <a:avLst/>
                    </a:prstGeom>
                  </pic:spPr>
                </pic:pic>
              </a:graphicData>
            </a:graphic>
          </wp:inline>
        </w:drawing>
      </w:r>
      <w:r w:rsidRPr="00D54A42">
        <w:rPr>
          <w:rFonts w:ascii="Times New Roman" w:hAnsi="Times New Roman" w:cs="Times New Roman"/>
          <w:sz w:val="24"/>
          <w:szCs w:val="24"/>
          <w:lang w:val="hr-BA"/>
        </w:rPr>
        <w:br/>
        <w:t>S</w:t>
      </w:r>
      <w:r w:rsidR="00D54A42">
        <w:rPr>
          <w:rFonts w:ascii="Times New Roman" w:hAnsi="Times New Roman" w:cs="Times New Roman"/>
          <w:sz w:val="24"/>
          <w:szCs w:val="24"/>
          <w:lang w:val="hr-BA"/>
        </w:rPr>
        <w:t>lika 2. Vektor ugaone brzine</w:t>
      </w:r>
    </w:p>
    <w:p w:rsidR="00D90E16" w:rsidRPr="00D54A42" w:rsidRDefault="00D90E16" w:rsidP="00D54A42">
      <w:pPr>
        <w:jc w:val="both"/>
        <w:rPr>
          <w:rFonts w:ascii="Times New Roman" w:hAnsi="Times New Roman" w:cs="Times New Roman"/>
          <w:sz w:val="24"/>
          <w:szCs w:val="24"/>
        </w:rPr>
      </w:pPr>
      <w:r w:rsidRPr="00D54A42">
        <w:rPr>
          <w:rFonts w:ascii="Times New Roman" w:hAnsi="Times New Roman" w:cs="Times New Roman"/>
          <w:sz w:val="24"/>
          <w:szCs w:val="24"/>
        </w:rPr>
        <w:lastRenderedPageBreak/>
        <w:t>Veličine koje su povezane sa ugaonom brzinom su:</w:t>
      </w:r>
    </w:p>
    <w:p w:rsidR="00D90E16" w:rsidRPr="00D54A42" w:rsidRDefault="00D90E16" w:rsidP="00D54A42">
      <w:pPr>
        <w:jc w:val="both"/>
        <w:rPr>
          <w:rFonts w:ascii="Times New Roman" w:eastAsiaTheme="minorEastAsia" w:hAnsi="Times New Roman" w:cs="Times New Roman"/>
          <w:sz w:val="24"/>
          <w:szCs w:val="24"/>
        </w:rPr>
      </w:pPr>
      <w:r w:rsidRPr="00D54A42">
        <w:rPr>
          <w:rFonts w:ascii="Times New Roman" w:hAnsi="Times New Roman" w:cs="Times New Roman"/>
          <w:i/>
          <w:sz w:val="24"/>
          <w:szCs w:val="24"/>
        </w:rPr>
        <w:t>Period rotacije T</w:t>
      </w:r>
      <w:r w:rsidRPr="00D54A42">
        <w:rPr>
          <w:rFonts w:ascii="Times New Roman" w:hAnsi="Times New Roman" w:cs="Times New Roman"/>
          <w:sz w:val="24"/>
          <w:szCs w:val="24"/>
        </w:rPr>
        <w:t xml:space="preserve"> je vrijeme potrebno da tijelo koje rotira oko neke tačke učini puni krug (360</w:t>
      </w:r>
      <m:oMath>
        <m:r>
          <w:rPr>
            <w:rFonts w:ascii="Cambria Math" w:hAnsi="Cambria Math" w:cs="Times New Roman"/>
            <w:sz w:val="24"/>
            <w:szCs w:val="24"/>
          </w:rPr>
          <m:t>°</m:t>
        </m:r>
      </m:oMath>
      <w:r w:rsidRPr="00D54A42">
        <w:rPr>
          <w:rFonts w:ascii="Times New Roman" w:eastAsiaTheme="minorEastAsia" w:hAnsi="Times New Roman" w:cs="Times New Roman"/>
          <w:sz w:val="24"/>
          <w:szCs w:val="24"/>
        </w:rPr>
        <w:t xml:space="preserve"> = 2</w:t>
      </w:r>
      <m:oMath>
        <m:r>
          <w:rPr>
            <w:rFonts w:ascii="Cambria Math" w:eastAsiaTheme="minorEastAsia" w:hAnsi="Cambria Math" w:cs="Times New Roman"/>
            <w:sz w:val="24"/>
            <w:szCs w:val="24"/>
          </w:rPr>
          <m:t>π</m:t>
        </m:r>
      </m:oMath>
      <w:r w:rsidRPr="00D54A42">
        <w:rPr>
          <w:rFonts w:ascii="Times New Roman" w:eastAsiaTheme="minorEastAsia" w:hAnsi="Times New Roman" w:cs="Times New Roman"/>
          <w:sz w:val="24"/>
          <w:szCs w:val="24"/>
        </w:rPr>
        <w:t xml:space="preserve"> rad):</w:t>
      </w:r>
    </w:p>
    <w:p w:rsidR="00D90E16" w:rsidRPr="00D54A42" w:rsidRDefault="00D90E16" w:rsidP="00D54A42">
      <w:pPr>
        <w:jc w:val="both"/>
        <w:rPr>
          <w:rFonts w:ascii="Times New Roman" w:eastAsiaTheme="minorEastAsia" w:hAnsi="Times New Roman" w:cs="Times New Roman"/>
          <w:sz w:val="24"/>
          <w:szCs w:val="24"/>
        </w:rPr>
      </w:pPr>
      <m:oMathPara>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ω</m:t>
              </m:r>
            </m:den>
          </m:f>
        </m:oMath>
      </m:oMathPara>
    </w:p>
    <w:p w:rsidR="00D90E16" w:rsidRPr="00D54A42" w:rsidRDefault="00D90E16" w:rsidP="00D54A42">
      <w:pPr>
        <w:shd w:val="clear" w:color="auto" w:fill="FFFFFF"/>
        <w:spacing w:after="24" w:line="360" w:lineRule="atLeast"/>
        <w:jc w:val="both"/>
        <w:rPr>
          <w:rFonts w:ascii="Times New Roman" w:hAnsi="Times New Roman" w:cs="Times New Roman"/>
          <w:color w:val="000000"/>
          <w:sz w:val="24"/>
          <w:szCs w:val="24"/>
        </w:rPr>
      </w:pPr>
      <w:r w:rsidRPr="00D54A42">
        <w:rPr>
          <w:rFonts w:ascii="Times New Roman" w:hAnsi="Times New Roman" w:cs="Times New Roman"/>
          <w:i/>
          <w:color w:val="000000"/>
          <w:sz w:val="24"/>
          <w:szCs w:val="24"/>
        </w:rPr>
        <w:t>Frekvencija</w:t>
      </w:r>
      <w:r w:rsidRPr="00D54A42">
        <w:rPr>
          <w:rFonts w:ascii="Times New Roman" w:hAnsi="Times New Roman" w:cs="Times New Roman"/>
          <w:color w:val="000000"/>
          <w:sz w:val="24"/>
          <w:szCs w:val="24"/>
        </w:rPr>
        <w:t xml:space="preserve"> kružnog gibanja f je broj punih obrtaja oko fiksne tačke u jedinici vremena – najčešće u sekundi tj. 1/s = Hz :</w:t>
      </w:r>
    </w:p>
    <w:p w:rsidR="007766AD" w:rsidRPr="00D54A42" w:rsidRDefault="007766AD" w:rsidP="00D54A42">
      <w:pPr>
        <w:shd w:val="clear" w:color="auto" w:fill="FFFFFF"/>
        <w:spacing w:after="24" w:line="360" w:lineRule="atLeast"/>
        <w:jc w:val="both"/>
        <w:rPr>
          <w:rFonts w:ascii="Times New Roman" w:hAnsi="Times New Roman" w:cs="Times New Roman"/>
          <w:color w:val="000000"/>
          <w:sz w:val="24"/>
          <w:szCs w:val="24"/>
        </w:rPr>
      </w:pPr>
    </w:p>
    <w:p w:rsidR="00D90E16" w:rsidRPr="00D54A42" w:rsidRDefault="00D90E16" w:rsidP="00D54A42">
      <w:pPr>
        <w:shd w:val="clear" w:color="auto" w:fill="FFFFFF"/>
        <w:spacing w:after="24" w:line="360" w:lineRule="atLeast"/>
        <w:jc w:val="both"/>
        <w:rPr>
          <w:rFonts w:ascii="Times New Roman" w:hAnsi="Times New Roman" w:cs="Times New Roman"/>
          <w:color w:val="000000"/>
          <w:sz w:val="24"/>
          <w:szCs w:val="24"/>
        </w:rPr>
      </w:pPr>
      <m:oMathPara>
        <m:oMath>
          <m:r>
            <w:rPr>
              <w:rFonts w:ascii="Cambria Math" w:hAnsi="Cambria Math" w:cs="Times New Roman"/>
              <w:color w:val="000000"/>
              <w:sz w:val="24"/>
              <w:szCs w:val="24"/>
            </w:rPr>
            <m:t>f=</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ω</m:t>
              </m:r>
            </m:num>
            <m:den>
              <m:r>
                <w:rPr>
                  <w:rFonts w:ascii="Cambria Math" w:hAnsi="Cambria Math" w:cs="Times New Roman"/>
                  <w:color w:val="000000"/>
                  <w:sz w:val="24"/>
                  <w:szCs w:val="24"/>
                </w:rPr>
                <m:t>2π</m:t>
              </m:r>
            </m:den>
          </m:f>
        </m:oMath>
      </m:oMathPara>
    </w:p>
    <w:p w:rsidR="00B63579" w:rsidRPr="00D54A42" w:rsidRDefault="00B63579" w:rsidP="00D54A42">
      <w:pPr>
        <w:spacing w:after="120" w:line="240" w:lineRule="auto"/>
        <w:jc w:val="both"/>
        <w:rPr>
          <w:rFonts w:ascii="Times New Roman" w:hAnsi="Times New Roman" w:cs="Times New Roman"/>
          <w:sz w:val="24"/>
          <w:szCs w:val="24"/>
        </w:rPr>
      </w:pP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U tehničkoj praksi ugaona brzina je često izvor za razumijevanje suštine problema. Iz tih razloga mjerenje ugaone brzine je veoma značajno za kontrolu i upravljanje mnogih sistema. Na primjer za kontrolu rada motora turbogeneratora, alatnih mašina i drugih rotirajućih dijelova gotovo uvijek treba znati ugaonu brzinu odnosno broj obrtaja.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Takođe senzori za mjerenje ugaone brzine se koriste kod sistema automatskog upravljanja kao što su: ABS ( Antilock Brake Sistem ), brzina približavanja alata obratku, kod robota itd. Pribori za mjerenje ugaone brzine kojom se obrću rotirajući elementi nazivaju se tahometri.</w:t>
      </w:r>
    </w:p>
    <w:p w:rsidR="0001256E" w:rsidRPr="00D54A42" w:rsidRDefault="0001256E" w:rsidP="00D54A42">
      <w:pPr>
        <w:spacing w:after="120" w:line="240" w:lineRule="auto"/>
        <w:jc w:val="both"/>
        <w:rPr>
          <w:rFonts w:ascii="Times New Roman" w:hAnsi="Times New Roman" w:cs="Times New Roman"/>
          <w:b/>
          <w:sz w:val="28"/>
          <w:szCs w:val="28"/>
        </w:rPr>
      </w:pPr>
    </w:p>
    <w:p w:rsidR="00DD69F4" w:rsidRPr="00D54A42" w:rsidRDefault="00A261E2" w:rsidP="00D54A42">
      <w:pPr>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B</w:t>
      </w:r>
      <w:r w:rsidRPr="00D54A42">
        <w:rPr>
          <w:rFonts w:ascii="Times New Roman" w:hAnsi="Times New Roman" w:cs="Times New Roman"/>
          <w:b/>
          <w:sz w:val="28"/>
          <w:szCs w:val="28"/>
        </w:rPr>
        <w:t>lok šema uređaja za mjerenje ugaone brzine</w:t>
      </w:r>
    </w:p>
    <w:p w:rsidR="00E63577" w:rsidRPr="00D54A42" w:rsidRDefault="00E63577" w:rsidP="00D54A42">
      <w:pPr>
        <w:spacing w:after="120" w:line="240" w:lineRule="auto"/>
        <w:jc w:val="both"/>
        <w:rPr>
          <w:rFonts w:ascii="Times New Roman" w:hAnsi="Times New Roman" w:cs="Times New Roman"/>
          <w:b/>
          <w:sz w:val="28"/>
          <w:szCs w:val="28"/>
        </w:rPr>
      </w:pPr>
    </w:p>
    <w:p w:rsidR="007D322D" w:rsidRPr="00D54A42" w:rsidRDefault="00E21A7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Na slici 3.</w:t>
      </w:r>
      <w:r w:rsidR="007D322D" w:rsidRPr="00D54A42">
        <w:rPr>
          <w:rFonts w:ascii="Times New Roman" w:hAnsi="Times New Roman" w:cs="Times New Roman"/>
          <w:sz w:val="24"/>
          <w:szCs w:val="24"/>
        </w:rPr>
        <w:t xml:space="preserve"> </w:t>
      </w:r>
      <w:r w:rsidR="00D54A42" w:rsidRPr="00D54A42">
        <w:rPr>
          <w:rFonts w:ascii="Times New Roman" w:hAnsi="Times New Roman" w:cs="Times New Roman"/>
          <w:sz w:val="24"/>
          <w:szCs w:val="24"/>
        </w:rPr>
        <w:t>P</w:t>
      </w:r>
      <w:r w:rsidR="007D322D" w:rsidRPr="00D54A42">
        <w:rPr>
          <w:rFonts w:ascii="Times New Roman" w:hAnsi="Times New Roman" w:cs="Times New Roman"/>
          <w:sz w:val="24"/>
          <w:szCs w:val="24"/>
        </w:rPr>
        <w:t>r</w:t>
      </w:r>
      <w:r w:rsidR="00C46B0E" w:rsidRPr="00D54A42">
        <w:rPr>
          <w:rFonts w:ascii="Times New Roman" w:hAnsi="Times New Roman" w:cs="Times New Roman"/>
          <w:sz w:val="24"/>
          <w:szCs w:val="24"/>
        </w:rPr>
        <w:t>ikazana je tipična blok šema uređ</w:t>
      </w:r>
      <w:r w:rsidR="007D322D" w:rsidRPr="00D54A42">
        <w:rPr>
          <w:rFonts w:ascii="Times New Roman" w:hAnsi="Times New Roman" w:cs="Times New Roman"/>
          <w:sz w:val="24"/>
          <w:szCs w:val="24"/>
        </w:rPr>
        <w:t>aja za m</w:t>
      </w:r>
      <w:r w:rsidR="00C46B0E" w:rsidRPr="00D54A42">
        <w:rPr>
          <w:rFonts w:ascii="Times New Roman" w:hAnsi="Times New Roman" w:cs="Times New Roman"/>
          <w:sz w:val="24"/>
          <w:szCs w:val="24"/>
        </w:rPr>
        <w:t>j</w:t>
      </w:r>
      <w:r w:rsidR="007D322D" w:rsidRPr="00D54A42">
        <w:rPr>
          <w:rFonts w:ascii="Times New Roman" w:hAnsi="Times New Roman" w:cs="Times New Roman"/>
          <w:sz w:val="24"/>
          <w:szCs w:val="24"/>
        </w:rPr>
        <w:t>erenje ugaone brzine, odnosno broja obrtaja, na bazi digitalnog frekvenciometra iii tajmera.</w:t>
      </w:r>
    </w:p>
    <w:p w:rsidR="00000440" w:rsidRPr="00D54A42" w:rsidRDefault="0001256E"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44FE1EB0" wp14:editId="63EC15F6">
            <wp:extent cx="5577137" cy="15240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1">
                      <a:extLst>
                        <a:ext uri="{28A0092B-C50C-407E-A947-70E740481C1C}">
                          <a14:useLocalDpi xmlns:a14="http://schemas.microsoft.com/office/drawing/2010/main" val="0"/>
                        </a:ext>
                      </a:extLst>
                    </a:blip>
                    <a:stretch>
                      <a:fillRect/>
                    </a:stretch>
                  </pic:blipFill>
                  <pic:spPr>
                    <a:xfrm>
                      <a:off x="0" y="0"/>
                      <a:ext cx="5603411" cy="1531180"/>
                    </a:xfrm>
                    <a:prstGeom prst="rect">
                      <a:avLst/>
                    </a:prstGeom>
                  </pic:spPr>
                </pic:pic>
              </a:graphicData>
            </a:graphic>
          </wp:inline>
        </w:drawing>
      </w:r>
    </w:p>
    <w:p w:rsidR="0001256E" w:rsidRPr="00D54A42" w:rsidRDefault="0001256E"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sz w:val="24"/>
          <w:szCs w:val="24"/>
        </w:rPr>
        <w:t xml:space="preserve">Slika 3. Blok šema uređaja za mjerenje ugaone brzine osovine na bazi </w:t>
      </w:r>
      <w:r w:rsidRPr="00D54A42">
        <w:rPr>
          <w:rFonts w:ascii="Times New Roman" w:hAnsi="Times New Roman" w:cs="Times New Roman"/>
          <w:sz w:val="24"/>
          <w:szCs w:val="24"/>
        </w:rPr>
        <w:br/>
        <w:t>digitalnog frekvencmetra ili tajmera</w:t>
      </w:r>
    </w:p>
    <w:p w:rsidR="00000440" w:rsidRPr="00D54A42" w:rsidRDefault="00000440" w:rsidP="00D54A42">
      <w:pPr>
        <w:spacing w:after="120" w:line="240" w:lineRule="auto"/>
        <w:jc w:val="both"/>
        <w:rPr>
          <w:rFonts w:ascii="Times New Roman" w:hAnsi="Times New Roman" w:cs="Times New Roman"/>
          <w:sz w:val="24"/>
          <w:szCs w:val="24"/>
        </w:rPr>
      </w:pPr>
    </w:p>
    <w:p w:rsidR="0001256E" w:rsidRPr="00D54A42" w:rsidRDefault="00C46B0E"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Uređ</w:t>
      </w:r>
      <w:r w:rsidR="007D322D" w:rsidRPr="00D54A42">
        <w:rPr>
          <w:rFonts w:ascii="Times New Roman" w:hAnsi="Times New Roman" w:cs="Times New Roman"/>
          <w:sz w:val="24"/>
          <w:szCs w:val="24"/>
        </w:rPr>
        <w:t>aj je realizovan ta</w:t>
      </w:r>
      <w:r w:rsidRPr="00D54A42">
        <w:rPr>
          <w:rFonts w:ascii="Times New Roman" w:hAnsi="Times New Roman" w:cs="Times New Roman"/>
          <w:sz w:val="24"/>
          <w:szCs w:val="24"/>
        </w:rPr>
        <w:t>ko da senzor daje periodični izlazni signal pri č</w:t>
      </w:r>
      <w:r w:rsidR="007D322D" w:rsidRPr="00D54A42">
        <w:rPr>
          <w:rFonts w:ascii="Times New Roman" w:hAnsi="Times New Roman" w:cs="Times New Roman"/>
          <w:sz w:val="24"/>
          <w:szCs w:val="24"/>
        </w:rPr>
        <w:t>emu jednom obrtaju odgovara c</w:t>
      </w:r>
      <w:r w:rsidR="00E63577" w:rsidRPr="00D54A42">
        <w:rPr>
          <w:rFonts w:ascii="Times New Roman" w:hAnsi="Times New Roman" w:cs="Times New Roman"/>
          <w:sz w:val="24"/>
          <w:szCs w:val="24"/>
        </w:rPr>
        <w:t>i</w:t>
      </w:r>
      <w:r w:rsidRPr="00D54A42">
        <w:rPr>
          <w:rFonts w:ascii="Times New Roman" w:hAnsi="Times New Roman" w:cs="Times New Roman"/>
          <w:sz w:val="24"/>
          <w:szCs w:val="24"/>
        </w:rPr>
        <w:t>jeli</w:t>
      </w:r>
      <w:r w:rsidR="007D322D" w:rsidRPr="00D54A42">
        <w:rPr>
          <w:rFonts w:ascii="Times New Roman" w:hAnsi="Times New Roman" w:cs="Times New Roman"/>
          <w:sz w:val="24"/>
          <w:szCs w:val="24"/>
        </w:rPr>
        <w:t xml:space="preserve"> broj N perioda, dok se amplituda izl</w:t>
      </w:r>
      <w:r w:rsidRPr="00D54A42">
        <w:rPr>
          <w:rFonts w:ascii="Times New Roman" w:hAnsi="Times New Roman" w:cs="Times New Roman"/>
          <w:sz w:val="24"/>
          <w:szCs w:val="24"/>
        </w:rPr>
        <w:t>a</w:t>
      </w:r>
      <w:r w:rsidR="007D322D" w:rsidRPr="00D54A42">
        <w:rPr>
          <w:rFonts w:ascii="Times New Roman" w:hAnsi="Times New Roman" w:cs="Times New Roman"/>
          <w:sz w:val="24"/>
          <w:szCs w:val="24"/>
        </w:rPr>
        <w:t>znog signala m</w:t>
      </w:r>
      <w:r w:rsidRPr="00D54A42">
        <w:rPr>
          <w:rFonts w:ascii="Times New Roman" w:hAnsi="Times New Roman" w:cs="Times New Roman"/>
          <w:sz w:val="24"/>
          <w:szCs w:val="24"/>
        </w:rPr>
        <w:t>ij</w:t>
      </w:r>
      <w:r w:rsidR="007D322D" w:rsidRPr="00D54A42">
        <w:rPr>
          <w:rFonts w:ascii="Times New Roman" w:hAnsi="Times New Roman" w:cs="Times New Roman"/>
          <w:sz w:val="24"/>
          <w:szCs w:val="24"/>
        </w:rPr>
        <w:t>enja u za</w:t>
      </w:r>
      <w:r w:rsidRPr="00D54A42">
        <w:rPr>
          <w:rFonts w:ascii="Times New Roman" w:hAnsi="Times New Roman" w:cs="Times New Roman"/>
          <w:sz w:val="24"/>
          <w:szCs w:val="24"/>
        </w:rPr>
        <w:t>visnosti od ugaone brzine. Pojačavač sa ogranič</w:t>
      </w:r>
      <w:r w:rsidR="007D322D" w:rsidRPr="00D54A42">
        <w:rPr>
          <w:rFonts w:ascii="Times New Roman" w:hAnsi="Times New Roman" w:cs="Times New Roman"/>
          <w:sz w:val="24"/>
          <w:szCs w:val="24"/>
        </w:rPr>
        <w:t xml:space="preserve">avacem iii Smitovo okodno kolo imaju za cilj da daju povorku impulsa </w:t>
      </w:r>
      <w:r w:rsidRPr="00D54A42">
        <w:rPr>
          <w:rFonts w:ascii="Times New Roman" w:hAnsi="Times New Roman" w:cs="Times New Roman"/>
          <w:sz w:val="24"/>
          <w:szCs w:val="24"/>
        </w:rPr>
        <w:t xml:space="preserve">konstantne ampliude. </w:t>
      </w:r>
      <w:r w:rsidR="006E5DB9">
        <w:rPr>
          <w:rFonts w:ascii="Times New Roman" w:hAnsi="Times New Roman" w:cs="Times New Roman"/>
          <w:sz w:val="24"/>
          <w:szCs w:val="24"/>
        </w:rPr>
        <w:t>[</w:t>
      </w:r>
      <w:r w:rsidR="00D54A42">
        <w:rPr>
          <w:rFonts w:ascii="Times New Roman" w:hAnsi="Times New Roman" w:cs="Times New Roman"/>
          <w:sz w:val="24"/>
          <w:szCs w:val="24"/>
        </w:rPr>
        <w:t>6</w:t>
      </w:r>
      <w:r w:rsidR="006E5DB9">
        <w:rPr>
          <w:rFonts w:ascii="Times New Roman" w:hAnsi="Times New Roman" w:cs="Times New Roman"/>
          <w:sz w:val="24"/>
          <w:szCs w:val="24"/>
        </w:rPr>
        <w:t>]</w:t>
      </w:r>
    </w:p>
    <w:p w:rsidR="009A1A48" w:rsidRPr="00D54A42" w:rsidRDefault="009A1A48" w:rsidP="00D54A42">
      <w:pPr>
        <w:spacing w:after="120" w:line="240" w:lineRule="auto"/>
        <w:jc w:val="both"/>
        <w:rPr>
          <w:rFonts w:ascii="Times New Roman" w:hAnsi="Times New Roman" w:cs="Times New Roman"/>
          <w:sz w:val="24"/>
          <w:szCs w:val="24"/>
        </w:rPr>
      </w:pPr>
    </w:p>
    <w:p w:rsidR="00000440" w:rsidRPr="00D54A42" w:rsidRDefault="00000440"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lastRenderedPageBreak/>
        <w:t>Frekvencija ovih impulsa iznosi Nf gd</w:t>
      </w:r>
      <w:r w:rsidR="00E63577" w:rsidRPr="00D54A42">
        <w:rPr>
          <w:rFonts w:ascii="Times New Roman" w:hAnsi="Times New Roman" w:cs="Times New Roman"/>
          <w:sz w:val="24"/>
          <w:szCs w:val="24"/>
        </w:rPr>
        <w:t>j</w:t>
      </w:r>
      <w:r w:rsidRPr="00D54A42">
        <w:rPr>
          <w:rFonts w:ascii="Times New Roman" w:hAnsi="Times New Roman" w:cs="Times New Roman"/>
          <w:sz w:val="24"/>
          <w:szCs w:val="24"/>
        </w:rPr>
        <w:t xml:space="preserve">e je f </w:t>
      </w:r>
      <w:r w:rsidR="0010187C" w:rsidRPr="00D54A42">
        <w:rPr>
          <w:rFonts w:ascii="Times New Roman" w:hAnsi="Times New Roman" w:cs="Times New Roman"/>
          <w:sz w:val="24"/>
          <w:szCs w:val="24"/>
        </w:rPr>
        <w:t>broj obrtaja u sekundi osovine č</w:t>
      </w:r>
      <w:r w:rsidRPr="00D54A42">
        <w:rPr>
          <w:rFonts w:ascii="Times New Roman" w:hAnsi="Times New Roman" w:cs="Times New Roman"/>
          <w:sz w:val="24"/>
          <w:szCs w:val="24"/>
        </w:rPr>
        <w:t>ija se brzina m</w:t>
      </w:r>
      <w:r w:rsidR="0010187C" w:rsidRPr="00D54A42">
        <w:rPr>
          <w:rFonts w:ascii="Times New Roman" w:hAnsi="Times New Roman" w:cs="Times New Roman"/>
          <w:sz w:val="24"/>
          <w:szCs w:val="24"/>
        </w:rPr>
        <w:t>jeri. Ako N f iznosi 1, 10 il</w:t>
      </w:r>
      <w:r w:rsidRPr="00D54A42">
        <w:rPr>
          <w:rFonts w:ascii="Times New Roman" w:hAnsi="Times New Roman" w:cs="Times New Roman"/>
          <w:sz w:val="24"/>
          <w:szCs w:val="24"/>
        </w:rPr>
        <w:t>i 100 tada digitalni frekvencmetar neposredno pokazuje broj</w:t>
      </w:r>
      <w:r w:rsidR="0010187C" w:rsidRPr="00D54A42">
        <w:rPr>
          <w:rFonts w:ascii="Times New Roman" w:hAnsi="Times New Roman" w:cs="Times New Roman"/>
          <w:sz w:val="24"/>
          <w:szCs w:val="24"/>
        </w:rPr>
        <w:t xml:space="preserve"> obrtaja u sekundi. Ukoliko, međutim, Nr iznosi 6 il</w:t>
      </w:r>
      <w:r w:rsidRPr="00D54A42">
        <w:rPr>
          <w:rFonts w:ascii="Times New Roman" w:hAnsi="Times New Roman" w:cs="Times New Roman"/>
          <w:sz w:val="24"/>
          <w:szCs w:val="24"/>
        </w:rPr>
        <w:t>i 60, digitalni frekvencmetar da</w:t>
      </w:r>
      <w:r w:rsidR="0010187C" w:rsidRPr="00D54A42">
        <w:rPr>
          <w:rFonts w:ascii="Times New Roman" w:hAnsi="Times New Roman" w:cs="Times New Roman"/>
          <w:sz w:val="24"/>
          <w:szCs w:val="24"/>
        </w:rPr>
        <w:t>je broj obrtaja u minuti. Blok šema uređ</w:t>
      </w:r>
      <w:r w:rsidRPr="00D54A42">
        <w:rPr>
          <w:rFonts w:ascii="Times New Roman" w:hAnsi="Times New Roman" w:cs="Times New Roman"/>
          <w:sz w:val="24"/>
          <w:szCs w:val="24"/>
        </w:rPr>
        <w:t>aja gd</w:t>
      </w:r>
      <w:r w:rsidR="0010187C" w:rsidRPr="00D54A42">
        <w:rPr>
          <w:rFonts w:ascii="Times New Roman" w:hAnsi="Times New Roman" w:cs="Times New Roman"/>
          <w:sz w:val="24"/>
          <w:szCs w:val="24"/>
        </w:rPr>
        <w:t>je se frekvencija oč</w:t>
      </w:r>
      <w:r w:rsidRPr="00D54A42">
        <w:rPr>
          <w:rFonts w:ascii="Times New Roman" w:hAnsi="Times New Roman" w:cs="Times New Roman"/>
          <w:sz w:val="24"/>
          <w:szCs w:val="24"/>
        </w:rPr>
        <w:t>itava voltmetrom, odnosno miliampermetrom prikazana je na slici 4. S</w:t>
      </w:r>
      <w:r w:rsidR="0010187C" w:rsidRPr="00D54A42">
        <w:rPr>
          <w:rFonts w:ascii="Times New Roman" w:hAnsi="Times New Roman" w:cs="Times New Roman"/>
          <w:sz w:val="24"/>
          <w:szCs w:val="24"/>
        </w:rPr>
        <w:t>enzor daje izlazni signal čija je uč</w:t>
      </w:r>
      <w:r w:rsidRPr="00D54A42">
        <w:rPr>
          <w:rFonts w:ascii="Times New Roman" w:hAnsi="Times New Roman" w:cs="Times New Roman"/>
          <w:sz w:val="24"/>
          <w:szCs w:val="24"/>
        </w:rPr>
        <w:t>estalost srazm</w:t>
      </w:r>
      <w:r w:rsidR="0010187C" w:rsidRPr="00D54A42">
        <w:rPr>
          <w:rFonts w:ascii="Times New Roman" w:hAnsi="Times New Roman" w:cs="Times New Roman"/>
          <w:sz w:val="24"/>
          <w:szCs w:val="24"/>
        </w:rPr>
        <w:t>jern</w:t>
      </w:r>
      <w:r w:rsidRPr="00D54A42">
        <w:rPr>
          <w:rFonts w:ascii="Times New Roman" w:hAnsi="Times New Roman" w:cs="Times New Roman"/>
          <w:sz w:val="24"/>
          <w:szCs w:val="24"/>
        </w:rPr>
        <w:t>a ugaonoj b</w:t>
      </w:r>
      <w:r w:rsidR="0010187C" w:rsidRPr="00D54A42">
        <w:rPr>
          <w:rFonts w:ascii="Times New Roman" w:hAnsi="Times New Roman" w:cs="Times New Roman"/>
          <w:sz w:val="24"/>
          <w:szCs w:val="24"/>
        </w:rPr>
        <w:t>rzini. Signal se vodi na ograničavač</w:t>
      </w:r>
      <w:r w:rsidRPr="00D54A42">
        <w:rPr>
          <w:rFonts w:ascii="Times New Roman" w:hAnsi="Times New Roman" w:cs="Times New Roman"/>
          <w:sz w:val="24"/>
          <w:szCs w:val="24"/>
        </w:rPr>
        <w:t xml:space="preserve"> (limiter), a zatim okida jed</w:t>
      </w:r>
      <w:r w:rsidR="0010187C" w:rsidRPr="00D54A42">
        <w:rPr>
          <w:rFonts w:ascii="Times New Roman" w:hAnsi="Times New Roman" w:cs="Times New Roman"/>
          <w:sz w:val="24"/>
          <w:szCs w:val="24"/>
        </w:rPr>
        <w:t>no monostabilno kolo. Na taj način se generiš</w:t>
      </w:r>
      <w:r w:rsidRPr="00D54A42">
        <w:rPr>
          <w:rFonts w:ascii="Times New Roman" w:hAnsi="Times New Roman" w:cs="Times New Roman"/>
          <w:sz w:val="24"/>
          <w:szCs w:val="24"/>
        </w:rPr>
        <w:t>u pravougaoni impulsi konstantne amplitude Uo i periode To. Srednji napon povorke impulsa iz monostabilnog multivibratora lineramo je srazm</w:t>
      </w:r>
      <w:r w:rsidR="0010187C" w:rsidRPr="00D54A42">
        <w:rPr>
          <w:rFonts w:ascii="Times New Roman" w:hAnsi="Times New Roman" w:cs="Times New Roman"/>
          <w:sz w:val="24"/>
          <w:szCs w:val="24"/>
        </w:rPr>
        <w:t>j</w:t>
      </w:r>
      <w:r w:rsidRPr="00D54A42">
        <w:rPr>
          <w:rFonts w:ascii="Times New Roman" w:hAnsi="Times New Roman" w:cs="Times New Roman"/>
          <w:sz w:val="24"/>
          <w:szCs w:val="24"/>
        </w:rPr>
        <w:t>eran brzini obrtanja osov</w:t>
      </w:r>
      <w:r w:rsidR="0010187C" w:rsidRPr="00D54A42">
        <w:rPr>
          <w:rFonts w:ascii="Times New Roman" w:hAnsi="Times New Roman" w:cs="Times New Roman"/>
          <w:sz w:val="24"/>
          <w:szCs w:val="24"/>
        </w:rPr>
        <w:t>ine. Zato se brzina obrtanja mož</w:t>
      </w:r>
      <w:r w:rsidRPr="00D54A42">
        <w:rPr>
          <w:rFonts w:ascii="Times New Roman" w:hAnsi="Times New Roman" w:cs="Times New Roman"/>
          <w:sz w:val="24"/>
          <w:szCs w:val="24"/>
        </w:rPr>
        <w:t>e m</w:t>
      </w:r>
      <w:r w:rsidR="0010187C" w:rsidRPr="00D54A42">
        <w:rPr>
          <w:rFonts w:ascii="Times New Roman" w:hAnsi="Times New Roman" w:cs="Times New Roman"/>
          <w:sz w:val="24"/>
          <w:szCs w:val="24"/>
        </w:rPr>
        <w:t>j</w:t>
      </w:r>
      <w:r w:rsidRPr="00D54A42">
        <w:rPr>
          <w:rFonts w:ascii="Times New Roman" w:hAnsi="Times New Roman" w:cs="Times New Roman"/>
          <w:sz w:val="24"/>
          <w:szCs w:val="24"/>
        </w:rPr>
        <w:t>eriti jednosm</w:t>
      </w:r>
      <w:r w:rsidR="0010187C" w:rsidRPr="00D54A42">
        <w:rPr>
          <w:rFonts w:ascii="Times New Roman" w:hAnsi="Times New Roman" w:cs="Times New Roman"/>
          <w:sz w:val="24"/>
          <w:szCs w:val="24"/>
        </w:rPr>
        <w:t>jern</w:t>
      </w:r>
      <w:r w:rsidRPr="00D54A42">
        <w:rPr>
          <w:rFonts w:ascii="Times New Roman" w:hAnsi="Times New Roman" w:cs="Times New Roman"/>
          <w:sz w:val="24"/>
          <w:szCs w:val="24"/>
        </w:rPr>
        <w:t xml:space="preserve">im miliampermetrom, bilo direktno, bilo preko pogodnog niskofrekventnog filtra. </w:t>
      </w:r>
      <w:r w:rsidR="006E5DB9">
        <w:rPr>
          <w:rFonts w:ascii="Times New Roman" w:hAnsi="Times New Roman" w:cs="Times New Roman"/>
          <w:sz w:val="24"/>
          <w:szCs w:val="24"/>
        </w:rPr>
        <w:t>[</w:t>
      </w:r>
      <w:r w:rsidRPr="00D54A42">
        <w:rPr>
          <w:rFonts w:ascii="Times New Roman" w:hAnsi="Times New Roman" w:cs="Times New Roman"/>
          <w:sz w:val="24"/>
          <w:szCs w:val="24"/>
        </w:rPr>
        <w:t>1</w:t>
      </w:r>
      <w:r w:rsidR="006E5DB9">
        <w:rPr>
          <w:rFonts w:ascii="Times New Roman" w:hAnsi="Times New Roman" w:cs="Times New Roman"/>
          <w:sz w:val="24"/>
          <w:szCs w:val="24"/>
        </w:rPr>
        <w:t>]</w:t>
      </w:r>
      <w:r w:rsidR="00463445" w:rsidRPr="00D54A42">
        <w:rPr>
          <w:rFonts w:ascii="Times New Roman" w:hAnsi="Times New Roman" w:cs="Times New Roman"/>
          <w:sz w:val="24"/>
          <w:szCs w:val="24"/>
        </w:rPr>
        <w:br/>
      </w:r>
    </w:p>
    <w:p w:rsidR="00000440" w:rsidRPr="00D54A42" w:rsidRDefault="00463445"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731357E7" wp14:editId="48203B71">
            <wp:extent cx="5248275" cy="1512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2">
                      <a:extLst>
                        <a:ext uri="{28A0092B-C50C-407E-A947-70E740481C1C}">
                          <a14:useLocalDpi xmlns:a14="http://schemas.microsoft.com/office/drawing/2010/main" val="0"/>
                        </a:ext>
                      </a:extLst>
                    </a:blip>
                    <a:stretch>
                      <a:fillRect/>
                    </a:stretch>
                  </pic:blipFill>
                  <pic:spPr>
                    <a:xfrm>
                      <a:off x="0" y="0"/>
                      <a:ext cx="5249008" cy="1512426"/>
                    </a:xfrm>
                    <a:prstGeom prst="rect">
                      <a:avLst/>
                    </a:prstGeom>
                  </pic:spPr>
                </pic:pic>
              </a:graphicData>
            </a:graphic>
          </wp:inline>
        </w:drawing>
      </w:r>
      <w:r w:rsidRPr="00D54A42">
        <w:rPr>
          <w:rFonts w:ascii="Times New Roman" w:hAnsi="Times New Roman" w:cs="Times New Roman"/>
          <w:sz w:val="24"/>
          <w:szCs w:val="24"/>
        </w:rPr>
        <w:br/>
        <w:t>Slika 4. Blok šema uređaja za mjerenje ugaone brzine osovine na bazi</w:t>
      </w:r>
      <w:r w:rsidRPr="00D54A42">
        <w:rPr>
          <w:rFonts w:ascii="Times New Roman" w:hAnsi="Times New Roman" w:cs="Times New Roman"/>
          <w:sz w:val="24"/>
          <w:szCs w:val="24"/>
        </w:rPr>
        <w:br/>
        <w:t>konverzije učestalosti u napon</w:t>
      </w:r>
    </w:p>
    <w:p w:rsidR="00463445" w:rsidRPr="00D54A42" w:rsidRDefault="00463445" w:rsidP="00D54A42">
      <w:pPr>
        <w:spacing w:after="120" w:line="240" w:lineRule="auto"/>
        <w:jc w:val="both"/>
        <w:rPr>
          <w:rFonts w:ascii="Times New Roman" w:hAnsi="Times New Roman" w:cs="Times New Roman"/>
          <w:sz w:val="24"/>
          <w:szCs w:val="24"/>
        </w:rPr>
      </w:pPr>
    </w:p>
    <w:p w:rsidR="00000440" w:rsidRPr="00D54A42" w:rsidRDefault="00000440" w:rsidP="00D54A42">
      <w:pPr>
        <w:spacing w:after="120" w:line="240" w:lineRule="auto"/>
        <w:jc w:val="both"/>
        <w:rPr>
          <w:rFonts w:ascii="Times New Roman" w:hAnsi="Times New Roman" w:cs="Times New Roman"/>
          <w:sz w:val="24"/>
          <w:szCs w:val="24"/>
        </w:rPr>
      </w:pPr>
    </w:p>
    <w:p w:rsidR="007766AD" w:rsidRPr="00D54A42" w:rsidRDefault="00A261E2" w:rsidP="00D54A42">
      <w:pPr>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M</w:t>
      </w:r>
      <w:r w:rsidRPr="00D54A42">
        <w:rPr>
          <w:rFonts w:ascii="Times New Roman" w:hAnsi="Times New Roman" w:cs="Times New Roman"/>
          <w:b/>
          <w:sz w:val="28"/>
          <w:szCs w:val="28"/>
        </w:rPr>
        <w:t>jerenje ugaone brzine pomoću tahometara</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Za mjerenje mehaničke veličine, ugaone brzine, koriste se različiti principi na kojima su konstruirani tahometri.  </w:t>
      </w:r>
    </w:p>
    <w:p w:rsidR="007766AD" w:rsidRPr="00D54A42" w:rsidRDefault="007766AD" w:rsidP="00D54A42">
      <w:pPr>
        <w:spacing w:after="120" w:line="240" w:lineRule="auto"/>
        <w:jc w:val="both"/>
        <w:rPr>
          <w:rFonts w:ascii="Times New Roman" w:hAnsi="Times New Roman" w:cs="Times New Roman"/>
          <w:sz w:val="24"/>
          <w:szCs w:val="24"/>
        </w:rPr>
      </w:pP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Prema tipu konverzije ulaznog signala u izlazni razlikuju se: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mehanički,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magnetni,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elektromehanički i</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stroboskopski. </w:t>
      </w:r>
    </w:p>
    <w:p w:rsidR="007766AD" w:rsidRPr="00D54A42" w:rsidRDefault="007766AD" w:rsidP="00D54A42">
      <w:pPr>
        <w:spacing w:after="120" w:line="240" w:lineRule="auto"/>
        <w:jc w:val="both"/>
        <w:rPr>
          <w:rFonts w:ascii="Times New Roman" w:hAnsi="Times New Roman" w:cs="Times New Roman"/>
          <w:sz w:val="24"/>
          <w:szCs w:val="24"/>
        </w:rPr>
      </w:pP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Mehanički tahometri mogu biti: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centrifugalni,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frikcioni,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vibracioni,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hidraulički i</w:t>
      </w:r>
    </w:p>
    <w:p w:rsidR="007766AD"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pneumatski. </w:t>
      </w:r>
    </w:p>
    <w:p w:rsidR="00D54A42" w:rsidRPr="00D54A42" w:rsidRDefault="00D54A42" w:rsidP="00D54A42">
      <w:pPr>
        <w:spacing w:after="120" w:line="240" w:lineRule="auto"/>
        <w:jc w:val="both"/>
        <w:rPr>
          <w:rFonts w:ascii="Times New Roman" w:hAnsi="Times New Roman" w:cs="Times New Roman"/>
          <w:sz w:val="24"/>
          <w:szCs w:val="24"/>
        </w:rPr>
      </w:pPr>
    </w:p>
    <w:p w:rsidR="007F0F2F" w:rsidRPr="00D54A42" w:rsidRDefault="007F0F2F" w:rsidP="00D54A42">
      <w:pPr>
        <w:spacing w:after="120" w:line="240" w:lineRule="auto"/>
        <w:jc w:val="both"/>
        <w:rPr>
          <w:rFonts w:ascii="Times New Roman" w:hAnsi="Times New Roman" w:cs="Times New Roman"/>
          <w:sz w:val="24"/>
          <w:szCs w:val="24"/>
        </w:rPr>
      </w:pP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lastRenderedPageBreak/>
        <w:t xml:space="preserve">Mjerenja se mogu vršiti: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kontaktnim,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bezkontaktnim tj. optičkim metodama </w:t>
      </w:r>
    </w:p>
    <w:p w:rsidR="007766AD" w:rsidRPr="00D54A42" w:rsidRDefault="007766AD"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kontaktnim metodama na traci.</w:t>
      </w:r>
      <w:r w:rsidR="007F0F2F" w:rsidRPr="00D54A42">
        <w:rPr>
          <w:rFonts w:ascii="Times New Roman" w:hAnsi="Times New Roman" w:cs="Times New Roman"/>
          <w:sz w:val="24"/>
          <w:szCs w:val="24"/>
        </w:rPr>
        <w:t xml:space="preserve"> </w:t>
      </w:r>
      <w:r w:rsidR="006E5DB9">
        <w:rPr>
          <w:rFonts w:ascii="Times New Roman" w:hAnsi="Times New Roman" w:cs="Times New Roman"/>
          <w:sz w:val="24"/>
          <w:szCs w:val="24"/>
        </w:rPr>
        <w:t>[</w:t>
      </w:r>
      <w:r w:rsidR="007F0F2F" w:rsidRPr="00D54A42">
        <w:rPr>
          <w:rFonts w:ascii="Times New Roman" w:hAnsi="Times New Roman" w:cs="Times New Roman"/>
          <w:sz w:val="24"/>
          <w:szCs w:val="24"/>
        </w:rPr>
        <w:t>4</w:t>
      </w:r>
      <w:r w:rsidR="006E5DB9">
        <w:rPr>
          <w:rFonts w:ascii="Times New Roman" w:hAnsi="Times New Roman" w:cs="Times New Roman"/>
          <w:sz w:val="24"/>
          <w:szCs w:val="24"/>
        </w:rPr>
        <w:t>]</w:t>
      </w:r>
    </w:p>
    <w:p w:rsidR="00AF51A1" w:rsidRPr="00D54A42" w:rsidRDefault="00AF51A1" w:rsidP="00D54A42">
      <w:pPr>
        <w:spacing w:after="120" w:line="240" w:lineRule="auto"/>
        <w:jc w:val="both"/>
        <w:rPr>
          <w:rFonts w:ascii="Times New Roman" w:hAnsi="Times New Roman" w:cs="Times New Roman"/>
          <w:sz w:val="24"/>
          <w:szCs w:val="24"/>
        </w:rPr>
      </w:pPr>
    </w:p>
    <w:p w:rsidR="007766AD" w:rsidRPr="00D54A42" w:rsidRDefault="00AF51A1"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17954814" wp14:editId="54FADB91">
            <wp:extent cx="5760720" cy="1228227"/>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760720" cy="1228227"/>
                    </a:xfrm>
                    <a:prstGeom prst="rect">
                      <a:avLst/>
                    </a:prstGeom>
                    <a:noFill/>
                    <a:ln w="9525">
                      <a:noFill/>
                      <a:miter lim="800000"/>
                      <a:headEnd/>
                      <a:tailEnd/>
                    </a:ln>
                  </pic:spPr>
                </pic:pic>
              </a:graphicData>
            </a:graphic>
          </wp:inline>
        </w:drawing>
      </w:r>
      <w:r w:rsidR="00000440" w:rsidRPr="00D54A42">
        <w:rPr>
          <w:rFonts w:ascii="Times New Roman" w:hAnsi="Times New Roman" w:cs="Times New Roman"/>
          <w:sz w:val="24"/>
          <w:szCs w:val="24"/>
        </w:rPr>
        <w:br/>
        <w:t>Slika 5</w:t>
      </w:r>
      <w:r w:rsidRPr="00D54A42">
        <w:rPr>
          <w:rFonts w:ascii="Times New Roman" w:hAnsi="Times New Roman" w:cs="Times New Roman"/>
          <w:sz w:val="24"/>
          <w:szCs w:val="24"/>
        </w:rPr>
        <w:t xml:space="preserve">. </w:t>
      </w:r>
      <w:r w:rsidR="007F0F2F" w:rsidRPr="00D54A42">
        <w:rPr>
          <w:rFonts w:ascii="Times New Roman" w:hAnsi="Times New Roman" w:cs="Times New Roman"/>
          <w:sz w:val="24"/>
          <w:szCs w:val="24"/>
        </w:rPr>
        <w:t xml:space="preserve">Načini ostvarivanja mjerenja prenosivim tahometrom </w:t>
      </w:r>
      <w:r w:rsidR="006E5DB9">
        <w:rPr>
          <w:rFonts w:ascii="Times New Roman" w:hAnsi="Times New Roman" w:cs="Times New Roman"/>
          <w:sz w:val="24"/>
          <w:szCs w:val="24"/>
        </w:rPr>
        <w:t>[</w:t>
      </w:r>
      <w:r w:rsidR="007F0F2F" w:rsidRPr="00D54A42">
        <w:rPr>
          <w:rFonts w:ascii="Times New Roman" w:hAnsi="Times New Roman" w:cs="Times New Roman"/>
          <w:sz w:val="24"/>
          <w:szCs w:val="24"/>
        </w:rPr>
        <w:t>4</w:t>
      </w:r>
      <w:r w:rsidR="006E5DB9">
        <w:rPr>
          <w:rFonts w:ascii="Times New Roman" w:hAnsi="Times New Roman" w:cs="Times New Roman"/>
          <w:sz w:val="24"/>
          <w:szCs w:val="24"/>
        </w:rPr>
        <w:t>]</w:t>
      </w:r>
    </w:p>
    <w:p w:rsidR="007F0F2F" w:rsidRPr="00D54A42" w:rsidRDefault="007F0F2F" w:rsidP="00D54A42">
      <w:pPr>
        <w:spacing w:after="120" w:line="240" w:lineRule="auto"/>
        <w:jc w:val="both"/>
        <w:rPr>
          <w:rFonts w:ascii="Times New Roman" w:hAnsi="Times New Roman" w:cs="Times New Roman"/>
          <w:sz w:val="24"/>
          <w:szCs w:val="24"/>
        </w:rPr>
      </w:pP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Glavni element magnetskih tahometara je indukcioni pretvarač. Elektromehanički tahometri u svojim mjernim kolima sadrže elektromehaničke pretvarače (tahometarski generatori, tahometri sa brojanjem impulsa).</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Stroboskopski tahometri rade na principu stroboskopskog efekta.</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Po načinu primjene razlikuju se : </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stacionarni i </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prenosivi tahometri.</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Stacionarni tahometri trajno su postavljeni na osovinu objekta, a prenosivi (ručni) priključuju se na osovinu privremeno. Prema metodi mjerenja tahometri se dijele na :</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kontaktne i </w:t>
      </w:r>
    </w:p>
    <w:p w:rsidR="007F0F2F" w:rsidRPr="00D54A42" w:rsidRDefault="007F0F2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beskontaktne.</w:t>
      </w:r>
    </w:p>
    <w:p w:rsidR="007F0F2F" w:rsidRPr="00D54A42" w:rsidRDefault="007F0F2F" w:rsidP="00D54A42">
      <w:pPr>
        <w:spacing w:after="120" w:line="240" w:lineRule="auto"/>
        <w:jc w:val="both"/>
        <w:rPr>
          <w:rFonts w:ascii="Times New Roman" w:hAnsi="Times New Roman" w:cs="Times New Roman"/>
          <w:sz w:val="24"/>
          <w:szCs w:val="24"/>
        </w:rPr>
      </w:pPr>
    </w:p>
    <w:p w:rsidR="00425B62" w:rsidRPr="00D54A42" w:rsidRDefault="00A261E2" w:rsidP="00D54A42">
      <w:pPr>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M</w:t>
      </w:r>
      <w:r w:rsidRPr="00D54A42">
        <w:rPr>
          <w:rFonts w:ascii="Times New Roman" w:hAnsi="Times New Roman" w:cs="Times New Roman"/>
          <w:b/>
          <w:sz w:val="28"/>
          <w:szCs w:val="28"/>
        </w:rPr>
        <w:t>jerenje ugaone brzine pomoću stroboskopa</w:t>
      </w:r>
    </w:p>
    <w:p w:rsidR="000C26FF" w:rsidRPr="00D54A42" w:rsidRDefault="00CC7A9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Stroboskop je uređaj za m</w:t>
      </w:r>
      <w:r w:rsidR="00E36329" w:rsidRPr="00D54A42">
        <w:rPr>
          <w:rFonts w:ascii="Times New Roman" w:hAnsi="Times New Roman" w:cs="Times New Roman"/>
          <w:sz w:val="24"/>
          <w:szCs w:val="24"/>
        </w:rPr>
        <w:t>j</w:t>
      </w:r>
      <w:r w:rsidRPr="00D54A42">
        <w:rPr>
          <w:rFonts w:ascii="Times New Roman" w:hAnsi="Times New Roman" w:cs="Times New Roman"/>
          <w:sz w:val="24"/>
          <w:szCs w:val="24"/>
        </w:rPr>
        <w:t>erenje ugaone brzine rotirajuć</w:t>
      </w:r>
      <w:r w:rsidR="000C26FF" w:rsidRPr="00D54A42">
        <w:rPr>
          <w:rFonts w:ascii="Times New Roman" w:hAnsi="Times New Roman" w:cs="Times New Roman"/>
          <w:sz w:val="24"/>
          <w:szCs w:val="24"/>
        </w:rPr>
        <w:t>ih sistema i m</w:t>
      </w:r>
      <w:r w:rsidR="00E36329" w:rsidRPr="00D54A42">
        <w:rPr>
          <w:rFonts w:ascii="Times New Roman" w:hAnsi="Times New Roman" w:cs="Times New Roman"/>
          <w:sz w:val="24"/>
          <w:szCs w:val="24"/>
        </w:rPr>
        <w:t>j</w:t>
      </w:r>
      <w:r w:rsidR="000C26FF" w:rsidRPr="00D54A42">
        <w:rPr>
          <w:rFonts w:ascii="Times New Roman" w:hAnsi="Times New Roman" w:cs="Times New Roman"/>
          <w:sz w:val="24"/>
          <w:szCs w:val="24"/>
        </w:rPr>
        <w:t xml:space="preserve">erenje vibracija. </w:t>
      </w:r>
      <w:r w:rsidRPr="00D54A42">
        <w:rPr>
          <w:rFonts w:ascii="Times New Roman" w:hAnsi="Times New Roman" w:cs="Times New Roman"/>
          <w:sz w:val="24"/>
          <w:szCs w:val="24"/>
        </w:rPr>
        <w:t>Sastoji se od:</w:t>
      </w:r>
    </w:p>
    <w:p w:rsidR="000C26FF" w:rsidRPr="00D54A42" w:rsidRDefault="000C26F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w:t>
      </w:r>
      <w:r w:rsidR="00CC7A98" w:rsidRPr="00D54A42">
        <w:rPr>
          <w:rFonts w:ascii="Times New Roman" w:hAnsi="Times New Roman" w:cs="Times New Roman"/>
          <w:sz w:val="24"/>
          <w:szCs w:val="24"/>
        </w:rPr>
        <w:t xml:space="preserve"> - Generatora impulsa,</w:t>
      </w:r>
    </w:p>
    <w:p w:rsidR="000C26FF" w:rsidRPr="00D54A42" w:rsidRDefault="000C26F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w:t>
      </w:r>
      <w:r w:rsidR="00CC7A98" w:rsidRPr="00D54A42">
        <w:rPr>
          <w:rFonts w:ascii="Times New Roman" w:hAnsi="Times New Roman" w:cs="Times New Roman"/>
          <w:sz w:val="24"/>
          <w:szCs w:val="24"/>
        </w:rPr>
        <w:t xml:space="preserve"> - Pojačavača snage,</w:t>
      </w:r>
    </w:p>
    <w:p w:rsidR="00CC7A98" w:rsidRPr="00D54A42" w:rsidRDefault="000C26FF"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w:t>
      </w:r>
      <w:r w:rsidR="00CC7A98" w:rsidRPr="00D54A42">
        <w:rPr>
          <w:rFonts w:ascii="Times New Roman" w:hAnsi="Times New Roman" w:cs="Times New Roman"/>
          <w:sz w:val="24"/>
          <w:szCs w:val="24"/>
        </w:rPr>
        <w:t xml:space="preserve"> - Gasne c</w:t>
      </w:r>
      <w:r w:rsidR="00E36329" w:rsidRPr="00D54A42">
        <w:rPr>
          <w:rFonts w:ascii="Times New Roman" w:hAnsi="Times New Roman" w:cs="Times New Roman"/>
          <w:sz w:val="24"/>
          <w:szCs w:val="24"/>
        </w:rPr>
        <w:t>ij</w:t>
      </w:r>
      <w:r w:rsidR="00CC7A98" w:rsidRPr="00D54A42">
        <w:rPr>
          <w:rFonts w:ascii="Times New Roman" w:hAnsi="Times New Roman" w:cs="Times New Roman"/>
          <w:sz w:val="24"/>
          <w:szCs w:val="24"/>
        </w:rPr>
        <w:t>evi (koja se pali u taktu impulsa iz pojačavača).</w:t>
      </w:r>
      <w:r w:rsidR="00D54A42">
        <w:rPr>
          <w:rFonts w:ascii="Times New Roman" w:hAnsi="Times New Roman" w:cs="Times New Roman"/>
          <w:sz w:val="24"/>
          <w:szCs w:val="24"/>
        </w:rPr>
        <w:t xml:space="preserve"> </w:t>
      </w:r>
      <w:r w:rsidR="006E5DB9">
        <w:rPr>
          <w:rFonts w:ascii="Times New Roman" w:hAnsi="Times New Roman" w:cs="Times New Roman"/>
          <w:sz w:val="24"/>
          <w:szCs w:val="24"/>
        </w:rPr>
        <w:t>[</w:t>
      </w:r>
      <w:r w:rsidR="00D54A42">
        <w:rPr>
          <w:rFonts w:ascii="Times New Roman" w:hAnsi="Times New Roman" w:cs="Times New Roman"/>
          <w:sz w:val="24"/>
          <w:szCs w:val="24"/>
        </w:rPr>
        <w:t>5</w:t>
      </w:r>
      <w:r w:rsidR="006E5DB9">
        <w:rPr>
          <w:rFonts w:ascii="Times New Roman" w:hAnsi="Times New Roman" w:cs="Times New Roman"/>
          <w:sz w:val="24"/>
          <w:szCs w:val="24"/>
        </w:rPr>
        <w:t>]</w:t>
      </w:r>
    </w:p>
    <w:p w:rsidR="00E36329" w:rsidRPr="00D54A42" w:rsidRDefault="00E36329" w:rsidP="00D54A42">
      <w:pPr>
        <w:spacing w:after="120" w:line="240" w:lineRule="auto"/>
        <w:jc w:val="both"/>
        <w:rPr>
          <w:rFonts w:ascii="Times New Roman" w:hAnsi="Times New Roman" w:cs="Times New Roman"/>
          <w:sz w:val="24"/>
          <w:szCs w:val="24"/>
        </w:rPr>
      </w:pPr>
    </w:p>
    <w:p w:rsidR="000C26FF" w:rsidRPr="00D54A42" w:rsidRDefault="00E36329"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36C61B46" wp14:editId="69111ED9">
            <wp:extent cx="3515216" cy="1190791"/>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4">
                      <a:extLst>
                        <a:ext uri="{28A0092B-C50C-407E-A947-70E740481C1C}">
                          <a14:useLocalDpi xmlns:a14="http://schemas.microsoft.com/office/drawing/2010/main" val="0"/>
                        </a:ext>
                      </a:extLst>
                    </a:blip>
                    <a:stretch>
                      <a:fillRect/>
                    </a:stretch>
                  </pic:blipFill>
                  <pic:spPr>
                    <a:xfrm>
                      <a:off x="0" y="0"/>
                      <a:ext cx="3515216" cy="1190791"/>
                    </a:xfrm>
                    <a:prstGeom prst="rect">
                      <a:avLst/>
                    </a:prstGeom>
                  </pic:spPr>
                </pic:pic>
              </a:graphicData>
            </a:graphic>
          </wp:inline>
        </w:drawing>
      </w:r>
      <w:r w:rsidR="00000440" w:rsidRPr="00D54A42">
        <w:rPr>
          <w:rFonts w:ascii="Times New Roman" w:hAnsi="Times New Roman" w:cs="Times New Roman"/>
          <w:sz w:val="24"/>
          <w:szCs w:val="24"/>
        </w:rPr>
        <w:br/>
        <w:t>Slika 6</w:t>
      </w:r>
      <w:r w:rsidRPr="00D54A42">
        <w:rPr>
          <w:rFonts w:ascii="Times New Roman" w:hAnsi="Times New Roman" w:cs="Times New Roman"/>
          <w:sz w:val="24"/>
          <w:szCs w:val="24"/>
        </w:rPr>
        <w:t>.</w:t>
      </w:r>
      <w:r w:rsidR="00D54A42">
        <w:rPr>
          <w:rFonts w:ascii="Times New Roman" w:hAnsi="Times New Roman" w:cs="Times New Roman"/>
          <w:sz w:val="24"/>
          <w:szCs w:val="24"/>
        </w:rPr>
        <w:t xml:space="preserve"> Osnovni elementi stroboskopa </w:t>
      </w:r>
      <w:r w:rsidR="006E5DB9">
        <w:rPr>
          <w:rFonts w:ascii="Times New Roman" w:hAnsi="Times New Roman" w:cs="Times New Roman"/>
          <w:sz w:val="24"/>
          <w:szCs w:val="24"/>
        </w:rPr>
        <w:t>[</w:t>
      </w:r>
      <w:r w:rsidR="00D54A42">
        <w:rPr>
          <w:rFonts w:ascii="Times New Roman" w:hAnsi="Times New Roman" w:cs="Times New Roman"/>
          <w:sz w:val="24"/>
          <w:szCs w:val="24"/>
        </w:rPr>
        <w:t>5</w:t>
      </w:r>
      <w:r w:rsidR="006E5DB9">
        <w:rPr>
          <w:rFonts w:ascii="Times New Roman" w:hAnsi="Times New Roman" w:cs="Times New Roman"/>
          <w:sz w:val="24"/>
          <w:szCs w:val="24"/>
        </w:rPr>
        <w:t>]</w:t>
      </w:r>
    </w:p>
    <w:p w:rsidR="00E36329"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lastRenderedPageBreak/>
        <w:t xml:space="preserve">Poželjno je da objekat ima na sebi neki markantni detalj, neka rupa, obilježena tačka, zubac ili reflektujući samoljepljivi papir i sl. </w:t>
      </w:r>
    </w:p>
    <w:p w:rsidR="00E36329"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Ako se podesi da je broj obrtaja u sekundi jednak učestalosti paljenja izvora svjetlosti (lampe), nastaje takozvani stroboskopski efekt, pri čemu pokretni objekt prividno izgleda kao da miruje. U tom trenutku se ugaona brzina očitava na skali generatora impulsa. </w:t>
      </w:r>
    </w:p>
    <w:p w:rsidR="00E36329"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Uobičajena tačnost mjerenja pomoću stroboskopa iznosi oko 1%, pri čemu je opseg m</w:t>
      </w:r>
      <w:r w:rsidR="00425B62" w:rsidRPr="00D54A42">
        <w:rPr>
          <w:rFonts w:ascii="Times New Roman" w:hAnsi="Times New Roman" w:cs="Times New Roman"/>
          <w:sz w:val="24"/>
          <w:szCs w:val="24"/>
        </w:rPr>
        <w:t>j</w:t>
      </w:r>
      <w:r w:rsidRPr="00D54A42">
        <w:rPr>
          <w:rFonts w:ascii="Times New Roman" w:hAnsi="Times New Roman" w:cs="Times New Roman"/>
          <w:sz w:val="24"/>
          <w:szCs w:val="24"/>
        </w:rPr>
        <w:t>erenja 120 – 25000 obrta</w:t>
      </w:r>
      <w:r w:rsidR="001904BC" w:rsidRPr="00D54A42">
        <w:rPr>
          <w:rFonts w:ascii="Times New Roman" w:hAnsi="Times New Roman" w:cs="Times New Roman"/>
          <w:sz w:val="24"/>
          <w:szCs w:val="24"/>
        </w:rPr>
        <w:t>ja</w:t>
      </w:r>
      <w:r w:rsidRPr="00D54A42">
        <w:rPr>
          <w:rFonts w:ascii="Times New Roman" w:hAnsi="Times New Roman" w:cs="Times New Roman"/>
          <w:sz w:val="24"/>
          <w:szCs w:val="24"/>
        </w:rPr>
        <w:t xml:space="preserve"> u minuti. </w:t>
      </w:r>
    </w:p>
    <w:p w:rsidR="00E36329"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Pri mjerenju stroboskopom treba imati u vidu da posmatrani objekt izgleda prividno nepokretan i pri učestalostima paljenja koje su 2,3,4 ... puta niže od stvarnog broja obrtaja u sekundi. Ova pojava omogućava da se mjere ugaone brzine iznad maksimalne učestalosti paljenja sijalice. </w:t>
      </w:r>
      <w:r w:rsidR="001B0D44">
        <w:rPr>
          <w:rFonts w:ascii="Times New Roman" w:hAnsi="Times New Roman" w:cs="Times New Roman"/>
          <w:sz w:val="24"/>
          <w:szCs w:val="24"/>
        </w:rPr>
        <w:t>[</w:t>
      </w:r>
      <w:r w:rsidR="00D54A42">
        <w:rPr>
          <w:rFonts w:ascii="Times New Roman" w:hAnsi="Times New Roman" w:cs="Times New Roman"/>
          <w:sz w:val="24"/>
          <w:szCs w:val="24"/>
        </w:rPr>
        <w:t>5</w:t>
      </w:r>
      <w:r w:rsidR="001B0D44">
        <w:rPr>
          <w:rFonts w:ascii="Times New Roman" w:hAnsi="Times New Roman" w:cs="Times New Roman"/>
          <w:sz w:val="24"/>
          <w:szCs w:val="24"/>
        </w:rPr>
        <w:t>]</w:t>
      </w:r>
    </w:p>
    <w:p w:rsidR="00AA225F"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Postupak m</w:t>
      </w:r>
      <w:r w:rsidR="006F6E3C" w:rsidRPr="00D54A42">
        <w:rPr>
          <w:rFonts w:ascii="Times New Roman" w:hAnsi="Times New Roman" w:cs="Times New Roman"/>
          <w:sz w:val="24"/>
          <w:szCs w:val="24"/>
        </w:rPr>
        <w:t>j</w:t>
      </w:r>
      <w:r w:rsidRPr="00D54A42">
        <w:rPr>
          <w:rFonts w:ascii="Times New Roman" w:hAnsi="Times New Roman" w:cs="Times New Roman"/>
          <w:sz w:val="24"/>
          <w:szCs w:val="24"/>
        </w:rPr>
        <w:t xml:space="preserve">erenja visokih ugaonih učestalosti je slijedeći: </w:t>
      </w:r>
    </w:p>
    <w:p w:rsidR="00E36329" w:rsidRPr="00D54A42" w:rsidRDefault="00AC28AC" w:rsidP="00D54A42">
      <w:pPr>
        <w:spacing w:after="120" w:line="240" w:lineRule="auto"/>
        <w:jc w:val="both"/>
        <w:rPr>
          <w:rFonts w:ascii="Times New Roman" w:hAnsi="Times New Roman" w:cs="Times New Roman"/>
          <w:sz w:val="24"/>
          <w:szCs w:val="24"/>
        </w:rPr>
      </w:pPr>
      <m:oMathPara>
        <m:oMath>
          <m:r>
            <w:rPr>
              <w:rFonts w:ascii="Cambria Math" w:hAnsi="Cambria Math" w:cs="Times New Roman"/>
              <w:sz w:val="24"/>
              <w:szCs w:val="24"/>
            </w:rPr>
            <m:t>f=</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s1</m:t>
                  </m:r>
                </m:sub>
              </m:sSub>
            </m:den>
          </m:f>
        </m:oMath>
      </m:oMathPara>
    </w:p>
    <w:p w:rsidR="00E36329" w:rsidRPr="00D54A42" w:rsidRDefault="00E36329"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Stroboskop se po</w:t>
      </w:r>
      <w:r w:rsidR="006F6E3C" w:rsidRPr="00D54A42">
        <w:rPr>
          <w:rFonts w:ascii="Times New Roman" w:hAnsi="Times New Roman" w:cs="Times New Roman"/>
          <w:sz w:val="24"/>
          <w:szCs w:val="24"/>
        </w:rPr>
        <w:t>dešava tako da pri nekoj učestal</w:t>
      </w:r>
      <w:r w:rsidRPr="00D54A42">
        <w:rPr>
          <w:rFonts w:ascii="Times New Roman" w:hAnsi="Times New Roman" w:cs="Times New Roman"/>
          <w:sz w:val="24"/>
          <w:szCs w:val="24"/>
        </w:rPr>
        <w:t>osti paljenja fs objekt prividno miruje. U tom slučaju stvaran broj obrtaja osovine iznosi f = n fs , gd</w:t>
      </w:r>
      <w:r w:rsidR="001904BC" w:rsidRPr="00D54A42">
        <w:rPr>
          <w:rFonts w:ascii="Times New Roman" w:hAnsi="Times New Roman" w:cs="Times New Roman"/>
          <w:sz w:val="24"/>
          <w:szCs w:val="24"/>
        </w:rPr>
        <w:t>j</w:t>
      </w:r>
      <w:r w:rsidRPr="00D54A42">
        <w:rPr>
          <w:rFonts w:ascii="Times New Roman" w:hAnsi="Times New Roman" w:cs="Times New Roman"/>
          <w:sz w:val="24"/>
          <w:szCs w:val="24"/>
        </w:rPr>
        <w:t>e je n neki c</w:t>
      </w:r>
      <w:r w:rsidR="001904BC" w:rsidRPr="00D54A42">
        <w:rPr>
          <w:rFonts w:ascii="Times New Roman" w:hAnsi="Times New Roman" w:cs="Times New Roman"/>
          <w:sz w:val="24"/>
          <w:szCs w:val="24"/>
        </w:rPr>
        <w:t>ijeli broj. Zatim se učestal</w:t>
      </w:r>
      <w:r w:rsidRPr="00D54A42">
        <w:rPr>
          <w:rFonts w:ascii="Times New Roman" w:hAnsi="Times New Roman" w:cs="Times New Roman"/>
          <w:sz w:val="24"/>
          <w:szCs w:val="24"/>
        </w:rPr>
        <w:t>ost paljenja lagano smanjuje do vr</w:t>
      </w:r>
      <w:r w:rsidR="001904BC" w:rsidRPr="00D54A42">
        <w:rPr>
          <w:rFonts w:ascii="Times New Roman" w:hAnsi="Times New Roman" w:cs="Times New Roman"/>
          <w:sz w:val="24"/>
          <w:szCs w:val="24"/>
        </w:rPr>
        <w:t>ij</w:t>
      </w:r>
      <w:r w:rsidRPr="00D54A42">
        <w:rPr>
          <w:rFonts w:ascii="Times New Roman" w:hAnsi="Times New Roman" w:cs="Times New Roman"/>
          <w:sz w:val="24"/>
          <w:szCs w:val="24"/>
        </w:rPr>
        <w:t xml:space="preserve">ednosti fs1 dok se prvi put ponovo ne ostvari mirna slika objekta. Tada je f = (n+1) fs1. iz gornja dva izraza </w:t>
      </w:r>
      <w:r w:rsidR="001904BC" w:rsidRPr="00D54A42">
        <w:rPr>
          <w:rFonts w:ascii="Times New Roman" w:hAnsi="Times New Roman" w:cs="Times New Roman"/>
          <w:sz w:val="24"/>
          <w:szCs w:val="24"/>
        </w:rPr>
        <w:t>za učestal</w:t>
      </w:r>
      <w:r w:rsidRPr="00D54A42">
        <w:rPr>
          <w:rFonts w:ascii="Times New Roman" w:hAnsi="Times New Roman" w:cs="Times New Roman"/>
          <w:sz w:val="24"/>
          <w:szCs w:val="24"/>
        </w:rPr>
        <w:t xml:space="preserve">ost obrtanja se dobija:  </w:t>
      </w:r>
    </w:p>
    <w:p w:rsidR="0028125C" w:rsidRPr="00D54A42" w:rsidRDefault="0028125C" w:rsidP="00D54A42">
      <w:pPr>
        <w:spacing w:after="120" w:line="240" w:lineRule="auto"/>
        <w:jc w:val="both"/>
        <w:rPr>
          <w:rFonts w:ascii="Times New Roman" w:hAnsi="Times New Roman" w:cs="Times New Roman"/>
          <w:sz w:val="24"/>
          <w:szCs w:val="24"/>
        </w:rPr>
      </w:pPr>
      <m:oMathPara>
        <m:oMath>
          <m:r>
            <w:rPr>
              <w:rFonts w:ascii="Cambria Math" w:hAnsi="Cambria Math" w:cs="Times New Roman"/>
              <w:sz w:val="24"/>
              <w:szCs w:val="24"/>
            </w:rPr>
            <m:t>f=</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sN</m:t>
                  </m:r>
                </m:sub>
              </m:sSub>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sN</m:t>
                  </m:r>
                </m:sub>
              </m:sSub>
            </m:den>
          </m:f>
        </m:oMath>
      </m:oMathPara>
    </w:p>
    <w:p w:rsidR="00E36329" w:rsidRPr="00D54A42" w:rsidRDefault="004C16D7"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Ovim postupkom se o</w:t>
      </w:r>
      <w:r w:rsidR="001F06F4" w:rsidRPr="00D54A42">
        <w:rPr>
          <w:rFonts w:ascii="Times New Roman" w:hAnsi="Times New Roman" w:cs="Times New Roman"/>
          <w:sz w:val="24"/>
          <w:szCs w:val="24"/>
        </w:rPr>
        <w:t>bim</w:t>
      </w:r>
      <w:r w:rsidRPr="00D54A42">
        <w:rPr>
          <w:rFonts w:ascii="Times New Roman" w:hAnsi="Times New Roman" w:cs="Times New Roman"/>
          <w:sz w:val="24"/>
          <w:szCs w:val="24"/>
        </w:rPr>
        <w:t xml:space="preserve"> stroboskopa proširuje do brzine od oko 250000 obrta</w:t>
      </w:r>
      <w:r w:rsidR="001F06F4" w:rsidRPr="00D54A42">
        <w:rPr>
          <w:rFonts w:ascii="Times New Roman" w:hAnsi="Times New Roman" w:cs="Times New Roman"/>
          <w:sz w:val="24"/>
          <w:szCs w:val="24"/>
        </w:rPr>
        <w:t>ja</w:t>
      </w:r>
      <w:r w:rsidRPr="00D54A42">
        <w:rPr>
          <w:rFonts w:ascii="Times New Roman" w:hAnsi="Times New Roman" w:cs="Times New Roman"/>
          <w:sz w:val="24"/>
          <w:szCs w:val="24"/>
        </w:rPr>
        <w:t xml:space="preserve"> u minuti</w:t>
      </w:r>
      <w:r w:rsidR="00D54A42">
        <w:rPr>
          <w:rFonts w:ascii="Times New Roman" w:hAnsi="Times New Roman" w:cs="Times New Roman"/>
          <w:sz w:val="24"/>
          <w:szCs w:val="24"/>
        </w:rPr>
        <w:t xml:space="preserve">. </w:t>
      </w:r>
      <w:r w:rsidR="001B0D44">
        <w:rPr>
          <w:rFonts w:ascii="Times New Roman" w:hAnsi="Times New Roman" w:cs="Times New Roman"/>
          <w:sz w:val="24"/>
          <w:szCs w:val="24"/>
        </w:rPr>
        <w:t>[</w:t>
      </w:r>
      <w:r w:rsidR="00D54A42">
        <w:rPr>
          <w:rFonts w:ascii="Times New Roman" w:hAnsi="Times New Roman" w:cs="Times New Roman"/>
          <w:sz w:val="24"/>
          <w:szCs w:val="24"/>
        </w:rPr>
        <w:t>5</w:t>
      </w:r>
      <w:r w:rsidR="001B0D44">
        <w:rPr>
          <w:rFonts w:ascii="Times New Roman" w:hAnsi="Times New Roman" w:cs="Times New Roman"/>
          <w:sz w:val="24"/>
          <w:szCs w:val="24"/>
        </w:rPr>
        <w:t>]</w:t>
      </w:r>
    </w:p>
    <w:p w:rsidR="004C16D7" w:rsidRPr="00D54A42" w:rsidRDefault="004C16D7" w:rsidP="00D54A42">
      <w:pPr>
        <w:spacing w:after="120" w:line="240" w:lineRule="auto"/>
        <w:jc w:val="both"/>
        <w:rPr>
          <w:rFonts w:ascii="Times New Roman" w:hAnsi="Times New Roman" w:cs="Times New Roman"/>
          <w:sz w:val="24"/>
          <w:szCs w:val="24"/>
        </w:rPr>
      </w:pPr>
    </w:p>
    <w:p w:rsidR="004C16D7" w:rsidRPr="00D54A42" w:rsidRDefault="004C16D7"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50D9638A" wp14:editId="3ECC96E0">
            <wp:extent cx="2867025" cy="31490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18-3642389.jpg"/>
                    <pic:cNvPicPr/>
                  </pic:nvPicPr>
                  <pic:blipFill>
                    <a:blip r:embed="rId15">
                      <a:extLst>
                        <a:ext uri="{28A0092B-C50C-407E-A947-70E740481C1C}">
                          <a14:useLocalDpi xmlns:a14="http://schemas.microsoft.com/office/drawing/2010/main" val="0"/>
                        </a:ext>
                      </a:extLst>
                    </a:blip>
                    <a:stretch>
                      <a:fillRect/>
                    </a:stretch>
                  </pic:blipFill>
                  <pic:spPr>
                    <a:xfrm>
                      <a:off x="0" y="0"/>
                      <a:ext cx="2868326" cy="3150457"/>
                    </a:xfrm>
                    <a:prstGeom prst="rect">
                      <a:avLst/>
                    </a:prstGeom>
                  </pic:spPr>
                </pic:pic>
              </a:graphicData>
            </a:graphic>
          </wp:inline>
        </w:drawing>
      </w:r>
      <w:r w:rsidR="00000440" w:rsidRPr="00D54A42">
        <w:rPr>
          <w:rFonts w:ascii="Times New Roman" w:hAnsi="Times New Roman" w:cs="Times New Roman"/>
          <w:sz w:val="24"/>
          <w:szCs w:val="24"/>
        </w:rPr>
        <w:br/>
        <w:t>Slika 7</w:t>
      </w:r>
      <w:r w:rsidRPr="00D54A42">
        <w:rPr>
          <w:rFonts w:ascii="Times New Roman" w:hAnsi="Times New Roman" w:cs="Times New Roman"/>
          <w:sz w:val="24"/>
          <w:szCs w:val="24"/>
        </w:rPr>
        <w:t>. Stroboskop</w:t>
      </w:r>
    </w:p>
    <w:p w:rsidR="004C16D7" w:rsidRDefault="004C16D7" w:rsidP="00D54A42">
      <w:pPr>
        <w:spacing w:after="120" w:line="240" w:lineRule="auto"/>
        <w:jc w:val="both"/>
        <w:rPr>
          <w:rFonts w:ascii="Times New Roman" w:hAnsi="Times New Roman" w:cs="Times New Roman"/>
          <w:sz w:val="24"/>
          <w:szCs w:val="24"/>
        </w:rPr>
      </w:pPr>
    </w:p>
    <w:p w:rsidR="00D54A42" w:rsidRPr="00D54A42" w:rsidRDefault="00D54A42" w:rsidP="00D54A42">
      <w:pPr>
        <w:spacing w:after="120" w:line="240" w:lineRule="auto"/>
        <w:jc w:val="both"/>
        <w:rPr>
          <w:rFonts w:ascii="Times New Roman" w:hAnsi="Times New Roman" w:cs="Times New Roman"/>
          <w:sz w:val="24"/>
          <w:szCs w:val="24"/>
        </w:rPr>
      </w:pPr>
    </w:p>
    <w:p w:rsidR="00000440" w:rsidRPr="00D54A42" w:rsidRDefault="00602E1F" w:rsidP="00D54A42">
      <w:pPr>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L</w:t>
      </w:r>
      <w:r w:rsidRPr="00D54A42">
        <w:rPr>
          <w:rFonts w:ascii="Times New Roman" w:hAnsi="Times New Roman" w:cs="Times New Roman"/>
          <w:b/>
          <w:sz w:val="28"/>
          <w:szCs w:val="28"/>
        </w:rPr>
        <w:t>aboratorijski model za mjerenje ugaone brzine</w:t>
      </w:r>
    </w:p>
    <w:p w:rsidR="009008C8" w:rsidRPr="00D54A42" w:rsidRDefault="00000440"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La</w:t>
      </w:r>
      <w:r w:rsidR="009A1BAE" w:rsidRPr="00D54A42">
        <w:rPr>
          <w:rFonts w:ascii="Times New Roman" w:hAnsi="Times New Roman" w:cs="Times New Roman"/>
          <w:sz w:val="24"/>
          <w:szCs w:val="24"/>
        </w:rPr>
        <w:t>boratorijski model za mjerenje ugaone</w:t>
      </w:r>
      <w:r w:rsidRPr="00D54A42">
        <w:rPr>
          <w:rFonts w:ascii="Times New Roman" w:hAnsi="Times New Roman" w:cs="Times New Roman"/>
          <w:sz w:val="24"/>
          <w:szCs w:val="24"/>
        </w:rPr>
        <w:t xml:space="preserve"> brzine sastavljen je od asinhronog trofaznog elektromotora napajanog pretvaračem napona i frekvencije. Promjenom frekvencije na pretvaraču zadaje se željena </w:t>
      </w:r>
      <w:r w:rsidR="009A1BAE" w:rsidRPr="00D54A42">
        <w:rPr>
          <w:rFonts w:ascii="Times New Roman" w:hAnsi="Times New Roman" w:cs="Times New Roman"/>
          <w:sz w:val="24"/>
          <w:szCs w:val="24"/>
        </w:rPr>
        <w:t>ugaona brzina</w:t>
      </w:r>
      <w:r w:rsidRPr="00D54A42">
        <w:rPr>
          <w:rFonts w:ascii="Times New Roman" w:hAnsi="Times New Roman" w:cs="Times New Roman"/>
          <w:sz w:val="24"/>
          <w:szCs w:val="24"/>
        </w:rPr>
        <w:t xml:space="preserve"> motora. Na izlazno vratilo motora je mehanički spojen inkrementalni davač  koji na svom izlazu daje niz impuls</w:t>
      </w:r>
      <w:r w:rsidR="009008C8" w:rsidRPr="00D54A42">
        <w:rPr>
          <w:rFonts w:ascii="Times New Roman" w:hAnsi="Times New Roman" w:cs="Times New Roman"/>
          <w:sz w:val="24"/>
          <w:szCs w:val="24"/>
        </w:rPr>
        <w:t>a prikladnih za obradu.</w:t>
      </w:r>
    </w:p>
    <w:p w:rsidR="009008C8" w:rsidRPr="00D54A42" w:rsidRDefault="009008C8" w:rsidP="00D54A42">
      <w:pPr>
        <w:spacing w:after="120" w:line="240" w:lineRule="auto"/>
        <w:jc w:val="both"/>
        <w:rPr>
          <w:rFonts w:ascii="Times New Roman" w:hAnsi="Times New Roman" w:cs="Times New Roman"/>
          <w:sz w:val="24"/>
          <w:szCs w:val="24"/>
        </w:rPr>
      </w:pPr>
    </w:p>
    <w:p w:rsidR="009008C8" w:rsidRPr="00D54A42" w:rsidRDefault="009008C8"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49C4DEE0" wp14:editId="20A70680">
            <wp:extent cx="3820058" cy="24768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6">
                      <a:extLst>
                        <a:ext uri="{28A0092B-C50C-407E-A947-70E740481C1C}">
                          <a14:useLocalDpi xmlns:a14="http://schemas.microsoft.com/office/drawing/2010/main" val="0"/>
                        </a:ext>
                      </a:extLst>
                    </a:blip>
                    <a:stretch>
                      <a:fillRect/>
                    </a:stretch>
                  </pic:blipFill>
                  <pic:spPr>
                    <a:xfrm>
                      <a:off x="0" y="0"/>
                      <a:ext cx="3820058" cy="2476846"/>
                    </a:xfrm>
                    <a:prstGeom prst="rect">
                      <a:avLst/>
                    </a:prstGeom>
                  </pic:spPr>
                </pic:pic>
              </a:graphicData>
            </a:graphic>
          </wp:inline>
        </w:drawing>
      </w:r>
      <w:r w:rsidRPr="00D54A42">
        <w:rPr>
          <w:rFonts w:ascii="Times New Roman" w:hAnsi="Times New Roman" w:cs="Times New Roman"/>
          <w:sz w:val="24"/>
          <w:szCs w:val="24"/>
        </w:rPr>
        <w:br/>
        <w:t>Slika 8. Principijelna šema mjerenja ugaone brzine</w:t>
      </w:r>
    </w:p>
    <w:p w:rsidR="009008C8" w:rsidRPr="00D54A42" w:rsidRDefault="009008C8" w:rsidP="00D54A42">
      <w:pPr>
        <w:spacing w:after="120" w:line="240" w:lineRule="auto"/>
        <w:jc w:val="both"/>
        <w:rPr>
          <w:rFonts w:ascii="Times New Roman" w:hAnsi="Times New Roman" w:cs="Times New Roman"/>
          <w:sz w:val="24"/>
          <w:szCs w:val="24"/>
        </w:rPr>
      </w:pP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Standardni izlaz inkrementalnog davača ima dva niza pravo</w:t>
      </w:r>
      <w:r w:rsidR="009A1BAE" w:rsidRPr="00D54A42">
        <w:rPr>
          <w:rFonts w:ascii="Times New Roman" w:hAnsi="Times New Roman" w:cs="Times New Roman"/>
          <w:sz w:val="24"/>
          <w:szCs w:val="24"/>
        </w:rPr>
        <w:t>ugaonih</w:t>
      </w:r>
      <w:r w:rsidRPr="00D54A42">
        <w:rPr>
          <w:rFonts w:ascii="Times New Roman" w:hAnsi="Times New Roman" w:cs="Times New Roman"/>
          <w:sz w:val="24"/>
          <w:szCs w:val="24"/>
        </w:rPr>
        <w:t xml:space="preserve"> impulsa A i B koji su međusobno pomaknuti za 90° električnih te signal markera nultog položaja NM. Fazno pomaknuti signali A i B služe za identifikaciju smjera rotacije. </w:t>
      </w: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Ako pravo</w:t>
      </w:r>
      <w:r w:rsidR="009A1BAE" w:rsidRPr="00D54A42">
        <w:rPr>
          <w:rFonts w:ascii="Times New Roman" w:hAnsi="Times New Roman" w:cs="Times New Roman"/>
          <w:sz w:val="24"/>
          <w:szCs w:val="24"/>
        </w:rPr>
        <w:t xml:space="preserve">ugaoni </w:t>
      </w:r>
      <w:r w:rsidRPr="00D54A42">
        <w:rPr>
          <w:rFonts w:ascii="Times New Roman" w:hAnsi="Times New Roman" w:cs="Times New Roman"/>
          <w:sz w:val="24"/>
          <w:szCs w:val="24"/>
        </w:rPr>
        <w:t xml:space="preserve">signal sa izlaza A prethodi signalu sa izlaza B, motor se vrti u smjeru kazaljke na satu. U protivnom, ako izlaz B prethodi izlazu A, motor ima suprotan smjer </w:t>
      </w:r>
      <w:r w:rsidR="009A1BAE" w:rsidRPr="00D54A42">
        <w:rPr>
          <w:rFonts w:ascii="Times New Roman" w:hAnsi="Times New Roman" w:cs="Times New Roman"/>
          <w:sz w:val="24"/>
          <w:szCs w:val="24"/>
        </w:rPr>
        <w:t>okretanja</w:t>
      </w:r>
      <w:r w:rsidRPr="00D54A42">
        <w:rPr>
          <w:rFonts w:ascii="Times New Roman" w:hAnsi="Times New Roman" w:cs="Times New Roman"/>
          <w:sz w:val="24"/>
          <w:szCs w:val="24"/>
        </w:rPr>
        <w:t>. Izlaz NM daje jedan impuls za puni okret diska i koristi za</w:t>
      </w:r>
      <w:r w:rsidR="003913E6" w:rsidRPr="00D54A42">
        <w:rPr>
          <w:rFonts w:ascii="Times New Roman" w:hAnsi="Times New Roman" w:cs="Times New Roman"/>
          <w:sz w:val="24"/>
          <w:szCs w:val="24"/>
        </w:rPr>
        <w:t xml:space="preserve"> provjeru ta</w:t>
      </w:r>
      <w:r w:rsidRPr="00D54A42">
        <w:rPr>
          <w:rFonts w:ascii="Times New Roman" w:hAnsi="Times New Roman" w:cs="Times New Roman"/>
          <w:sz w:val="24"/>
          <w:szCs w:val="24"/>
        </w:rPr>
        <w:t xml:space="preserve">čnosti rada enkodera te kao reset ili start signal. </w:t>
      </w: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Osnovno obilježje inkrementalnog davača je njegova rezolucija. Ona predstavlja broj impulsa izlaza A (ili B) po jednom okretu osovine davača i definirana je brojem otvora diska. Inkrementalni davač korišten u ovom rješenju ima rezoluciju 1200 impulsa/okretu. </w:t>
      </w: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Impulsi sa izlaza A i B preko digitalnih ulaza pristižu na obradu u PLC računalo koje je serijskom RS - 232 vezom povezano s </w:t>
      </w:r>
      <w:r w:rsidR="009A1BAE" w:rsidRPr="00D54A42">
        <w:rPr>
          <w:rFonts w:ascii="Times New Roman" w:hAnsi="Times New Roman" w:cs="Times New Roman"/>
          <w:sz w:val="24"/>
          <w:szCs w:val="24"/>
        </w:rPr>
        <w:t>personalnim računarom</w:t>
      </w:r>
      <w:r w:rsidRPr="00D54A42">
        <w:rPr>
          <w:rFonts w:ascii="Times New Roman" w:hAnsi="Times New Roman" w:cs="Times New Roman"/>
          <w:sz w:val="24"/>
          <w:szCs w:val="24"/>
        </w:rPr>
        <w:t xml:space="preserve"> na kojem se nalazi programski paket RSLogix 500. Programi za mjerenje brzine </w:t>
      </w:r>
      <w:r w:rsidR="009A1BAE" w:rsidRPr="00D54A42">
        <w:rPr>
          <w:rFonts w:ascii="Times New Roman" w:hAnsi="Times New Roman" w:cs="Times New Roman"/>
          <w:sz w:val="24"/>
          <w:szCs w:val="24"/>
        </w:rPr>
        <w:t>okretanja</w:t>
      </w:r>
      <w:r w:rsidRPr="00D54A42">
        <w:rPr>
          <w:rFonts w:ascii="Times New Roman" w:hAnsi="Times New Roman" w:cs="Times New Roman"/>
          <w:sz w:val="24"/>
          <w:szCs w:val="24"/>
        </w:rPr>
        <w:t xml:space="preserve"> pomoću navedenih metoda izrađeni su u ljestvičastom (engl. ladder) dijagramu unutar RSLogix 500 programskog paketa. </w:t>
      </w:r>
      <w:r w:rsidR="001B0D44">
        <w:rPr>
          <w:rFonts w:ascii="Times New Roman" w:hAnsi="Times New Roman" w:cs="Times New Roman"/>
          <w:sz w:val="24"/>
          <w:szCs w:val="24"/>
        </w:rPr>
        <w:t>[</w:t>
      </w:r>
      <w:r w:rsidR="00D54A42">
        <w:rPr>
          <w:rFonts w:ascii="Times New Roman" w:hAnsi="Times New Roman" w:cs="Times New Roman"/>
          <w:sz w:val="24"/>
          <w:szCs w:val="24"/>
        </w:rPr>
        <w:t>7</w:t>
      </w:r>
      <w:r w:rsidR="001B0D44">
        <w:rPr>
          <w:rFonts w:ascii="Times New Roman" w:hAnsi="Times New Roman" w:cs="Times New Roman"/>
          <w:sz w:val="24"/>
          <w:szCs w:val="24"/>
        </w:rPr>
        <w:t>]</w:t>
      </w: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 </w:t>
      </w:r>
    </w:p>
    <w:p w:rsidR="00000440"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br/>
      </w:r>
    </w:p>
    <w:p w:rsidR="009008C8" w:rsidRPr="00D54A42" w:rsidRDefault="009008C8" w:rsidP="00D54A42">
      <w:pPr>
        <w:spacing w:after="120" w:line="240" w:lineRule="auto"/>
        <w:jc w:val="both"/>
        <w:rPr>
          <w:rFonts w:ascii="Times New Roman" w:hAnsi="Times New Roman" w:cs="Times New Roman"/>
          <w:sz w:val="24"/>
          <w:szCs w:val="24"/>
        </w:rPr>
      </w:pPr>
    </w:p>
    <w:p w:rsidR="00000440" w:rsidRDefault="00000440" w:rsidP="00D54A42">
      <w:pPr>
        <w:spacing w:after="120" w:line="240" w:lineRule="auto"/>
        <w:jc w:val="both"/>
        <w:rPr>
          <w:rFonts w:ascii="Times New Roman" w:hAnsi="Times New Roman" w:cs="Times New Roman"/>
          <w:b/>
          <w:sz w:val="28"/>
          <w:szCs w:val="28"/>
        </w:rPr>
      </w:pPr>
    </w:p>
    <w:p w:rsidR="00D54A42" w:rsidRPr="00D54A42" w:rsidRDefault="00D54A42" w:rsidP="00D54A42">
      <w:pPr>
        <w:spacing w:after="120" w:line="240" w:lineRule="auto"/>
        <w:jc w:val="both"/>
        <w:rPr>
          <w:rFonts w:ascii="Times New Roman" w:hAnsi="Times New Roman" w:cs="Times New Roman"/>
          <w:b/>
          <w:sz w:val="28"/>
          <w:szCs w:val="28"/>
        </w:rPr>
      </w:pPr>
    </w:p>
    <w:p w:rsidR="009008C8" w:rsidRPr="00D54A42" w:rsidRDefault="00602E1F" w:rsidP="00D54A42">
      <w:pPr>
        <w:spacing w:after="120" w:line="240" w:lineRule="auto"/>
        <w:jc w:val="both"/>
        <w:rPr>
          <w:rFonts w:ascii="Times New Roman" w:hAnsi="Times New Roman" w:cs="Times New Roman"/>
          <w:b/>
          <w:sz w:val="28"/>
          <w:szCs w:val="28"/>
        </w:rPr>
      </w:pPr>
      <w:r w:rsidRPr="00D54A42">
        <w:rPr>
          <w:rFonts w:ascii="Times New Roman" w:hAnsi="Times New Roman" w:cs="Times New Roman"/>
          <w:b/>
          <w:sz w:val="28"/>
          <w:szCs w:val="28"/>
        </w:rPr>
        <w:lastRenderedPageBreak/>
        <w:t xml:space="preserve">Različiti postupci mjerenja  ugaone brzine </w:t>
      </w:r>
    </w:p>
    <w:p w:rsidR="009008C8" w:rsidRPr="00D54A42" w:rsidRDefault="009008C8" w:rsidP="00D54A42">
      <w:pPr>
        <w:spacing w:after="120" w:line="240" w:lineRule="auto"/>
        <w:jc w:val="both"/>
        <w:rPr>
          <w:rFonts w:ascii="Times New Roman" w:hAnsi="Times New Roman" w:cs="Times New Roman"/>
          <w:b/>
          <w:sz w:val="28"/>
          <w:szCs w:val="28"/>
        </w:rPr>
      </w:pPr>
    </w:p>
    <w:p w:rsidR="009008C8" w:rsidRPr="00D54A42" w:rsidRDefault="009008C8"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Mjerenje </w:t>
      </w:r>
      <w:r w:rsidR="001C613C" w:rsidRPr="00D54A42">
        <w:rPr>
          <w:rFonts w:ascii="Times New Roman" w:hAnsi="Times New Roman" w:cs="Times New Roman"/>
          <w:sz w:val="24"/>
          <w:szCs w:val="24"/>
        </w:rPr>
        <w:t>ugaone brzine</w:t>
      </w:r>
      <w:r w:rsidRPr="00D54A42">
        <w:rPr>
          <w:rFonts w:ascii="Times New Roman" w:hAnsi="Times New Roman" w:cs="Times New Roman"/>
          <w:sz w:val="24"/>
          <w:szCs w:val="24"/>
        </w:rPr>
        <w:t xml:space="preserve"> primjenom davača impulsa temelji se na frekvencijsko - digitalnoj (u daljnjem tekstu f/D) pretvorbi. Pri tome se frekvencija davača impulsa pretvara u paralelnu digitalnu informaciju prikladnu za daljnju obradu u upravljačkom uređa</w:t>
      </w:r>
      <w:r w:rsidR="001C613C" w:rsidRPr="00D54A42">
        <w:rPr>
          <w:rFonts w:ascii="Times New Roman" w:hAnsi="Times New Roman" w:cs="Times New Roman"/>
          <w:sz w:val="24"/>
          <w:szCs w:val="24"/>
        </w:rPr>
        <w:t>ju, u ovom slučaju u PLC računar</w:t>
      </w:r>
      <w:r w:rsidRPr="00D54A42">
        <w:rPr>
          <w:rFonts w:ascii="Times New Roman" w:hAnsi="Times New Roman" w:cs="Times New Roman"/>
          <w:sz w:val="24"/>
          <w:szCs w:val="24"/>
        </w:rPr>
        <w:t>u. Osnovni postupci f/D pretvorbe su P i T postupci, te kombinirani P/T postupak koji objedinjuje dobra svojstva P i T postupaka.</w:t>
      </w:r>
    </w:p>
    <w:p w:rsidR="002554A1" w:rsidRPr="00D54A42" w:rsidRDefault="002554A1" w:rsidP="00D54A42">
      <w:pPr>
        <w:spacing w:after="120" w:line="240" w:lineRule="auto"/>
        <w:jc w:val="both"/>
        <w:rPr>
          <w:rFonts w:ascii="Times New Roman" w:hAnsi="Times New Roman" w:cs="Times New Roman"/>
          <w:sz w:val="24"/>
          <w:szCs w:val="24"/>
        </w:rPr>
      </w:pPr>
    </w:p>
    <w:p w:rsidR="009008C8" w:rsidRPr="00D54A42" w:rsidRDefault="009008C8" w:rsidP="00D54A42">
      <w:pPr>
        <w:spacing w:after="120" w:line="240" w:lineRule="auto"/>
        <w:jc w:val="both"/>
        <w:rPr>
          <w:rFonts w:ascii="Times New Roman" w:hAnsi="Times New Roman" w:cs="Times New Roman"/>
          <w:i/>
          <w:color w:val="FF0000"/>
          <w:sz w:val="24"/>
          <w:szCs w:val="24"/>
        </w:rPr>
      </w:pPr>
      <w:r w:rsidRPr="00D54A42">
        <w:rPr>
          <w:rFonts w:ascii="Times New Roman" w:hAnsi="Times New Roman" w:cs="Times New Roman"/>
          <w:i/>
          <w:sz w:val="24"/>
          <w:szCs w:val="24"/>
        </w:rPr>
        <w:t>a) Mjerenje brzine P postupkom</w:t>
      </w:r>
    </w:p>
    <w:p w:rsidR="009008C8" w:rsidRPr="00D54A42" w:rsidRDefault="009008C8" w:rsidP="001B0D44">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Mjerenje brzine P postupkom svodi se na brojanje impulsa davača u unaprijed zadanom vremenu. U definiranom stalnom periodu vremena očitava se broj impulsa pristiglih sa inkrementalnog davača koji se sp</w:t>
      </w:r>
      <w:r w:rsidR="002554A1" w:rsidRPr="00D54A42">
        <w:rPr>
          <w:rFonts w:ascii="Times New Roman" w:hAnsi="Times New Roman" w:cs="Times New Roman"/>
          <w:sz w:val="24"/>
          <w:szCs w:val="24"/>
        </w:rPr>
        <w:t>remaju u registar S1.</w:t>
      </w:r>
      <w:r w:rsidR="002554A1" w:rsidRPr="00D54A42">
        <w:rPr>
          <w:rFonts w:ascii="Times New Roman" w:hAnsi="Times New Roman" w:cs="Times New Roman"/>
          <w:sz w:val="24"/>
          <w:szCs w:val="24"/>
        </w:rPr>
        <w:br/>
      </w:r>
    </w:p>
    <w:p w:rsidR="002554A1" w:rsidRPr="00D54A42" w:rsidRDefault="002554A1"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42B12F25" wp14:editId="226A85B2">
            <wp:extent cx="4080987" cy="1562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7">
                      <a:extLst>
                        <a:ext uri="{28A0092B-C50C-407E-A947-70E740481C1C}">
                          <a14:useLocalDpi xmlns:a14="http://schemas.microsoft.com/office/drawing/2010/main" val="0"/>
                        </a:ext>
                      </a:extLst>
                    </a:blip>
                    <a:stretch>
                      <a:fillRect/>
                    </a:stretch>
                  </pic:blipFill>
                  <pic:spPr>
                    <a:xfrm>
                      <a:off x="0" y="0"/>
                      <a:ext cx="4082805" cy="1562796"/>
                    </a:xfrm>
                    <a:prstGeom prst="rect">
                      <a:avLst/>
                    </a:prstGeom>
                  </pic:spPr>
                </pic:pic>
              </a:graphicData>
            </a:graphic>
          </wp:inline>
        </w:drawing>
      </w:r>
      <w:r w:rsidRPr="00D54A42">
        <w:rPr>
          <w:rFonts w:ascii="Times New Roman" w:hAnsi="Times New Roman" w:cs="Times New Roman"/>
          <w:sz w:val="24"/>
          <w:szCs w:val="24"/>
        </w:rPr>
        <w:br/>
        <w:t>Slika 9. Principi f/D pretvorbe u P postupku</w:t>
      </w:r>
    </w:p>
    <w:p w:rsidR="002554A1" w:rsidRPr="00D54A42" w:rsidRDefault="002554A1" w:rsidP="00D54A42">
      <w:pPr>
        <w:spacing w:after="120" w:line="240" w:lineRule="auto"/>
        <w:jc w:val="both"/>
        <w:rPr>
          <w:rFonts w:ascii="Times New Roman" w:hAnsi="Times New Roman" w:cs="Times New Roman"/>
          <w:sz w:val="24"/>
          <w:szCs w:val="24"/>
        </w:rPr>
      </w:pPr>
    </w:p>
    <w:p w:rsidR="002554A1" w:rsidRPr="00D54A42" w:rsidRDefault="00107AF3" w:rsidP="00DF2448">
      <w:pPr>
        <w:spacing w:after="120" w:line="240" w:lineRule="auto"/>
        <w:rPr>
          <w:rFonts w:ascii="Times New Roman" w:eastAsiaTheme="minorEastAsia" w:hAnsi="Times New Roman" w:cs="Times New Roman"/>
          <w:sz w:val="24"/>
          <w:szCs w:val="24"/>
        </w:rPr>
      </w:pPr>
      <w:r w:rsidRPr="00D54A42">
        <w:rPr>
          <w:rFonts w:ascii="Times New Roman" w:hAnsi="Times New Roman" w:cs="Times New Roman"/>
          <w:sz w:val="24"/>
          <w:szCs w:val="24"/>
        </w:rPr>
        <w:t>Ugaona</w:t>
      </w:r>
      <w:r w:rsidR="002554A1" w:rsidRPr="00D54A42">
        <w:rPr>
          <w:rFonts w:ascii="Times New Roman" w:hAnsi="Times New Roman" w:cs="Times New Roman"/>
          <w:sz w:val="24"/>
          <w:szCs w:val="24"/>
        </w:rPr>
        <w:t xml:space="preserve"> brzina se računa prema izrazu:</w:t>
      </w:r>
      <w:r w:rsidR="002554A1" w:rsidRPr="00D54A42">
        <w:rPr>
          <w:rFonts w:ascii="Times New Roman" w:hAnsi="Times New Roman" w:cs="Times New Roman"/>
          <w:sz w:val="24"/>
          <w:szCs w:val="24"/>
        </w:rPr>
        <w:br/>
      </w:r>
      <m:oMathPara>
        <m:oMath>
          <m:r>
            <w:rPr>
              <w:rFonts w:ascii="Cambria Math" w:eastAsiaTheme="minorEastAsia" w:hAnsi="Cambria Math" w:cs="Times New Roman"/>
              <w:sz w:val="24"/>
              <w:szCs w:val="24"/>
            </w:rPr>
            <m:t>Ω</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2π</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num>
            <m:den>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den>
          </m:f>
        </m:oMath>
      </m:oMathPara>
    </w:p>
    <w:p w:rsidR="00B10F8E" w:rsidRPr="00D54A42" w:rsidRDefault="002554A1"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gdje je Ω izmjerena </w:t>
      </w:r>
      <w:r w:rsidR="00107AF3" w:rsidRPr="00D54A42">
        <w:rPr>
          <w:rFonts w:ascii="Times New Roman" w:hAnsi="Times New Roman" w:cs="Times New Roman"/>
          <w:sz w:val="24"/>
          <w:szCs w:val="24"/>
        </w:rPr>
        <w:t>ugaona brzina</w:t>
      </w:r>
      <w:r w:rsidRPr="00D54A42">
        <w:rPr>
          <w:rFonts w:ascii="Times New Roman" w:hAnsi="Times New Roman" w:cs="Times New Roman"/>
          <w:sz w:val="24"/>
          <w:szCs w:val="24"/>
        </w:rPr>
        <w:t xml:space="preserve"> (u rad/s), S1 sadržaj brojila impulsa davača, P rezolucija davača impulsa (u impulsima po okretu), a Td zadani konstantni vremenski period (s).</w:t>
      </w:r>
    </w:p>
    <w:p w:rsidR="00B10F8E" w:rsidRPr="00D54A42" w:rsidRDefault="00B10F8E" w:rsidP="00D54A42">
      <w:pPr>
        <w:spacing w:after="120" w:line="240" w:lineRule="auto"/>
        <w:jc w:val="both"/>
        <w:rPr>
          <w:rFonts w:ascii="Times New Roman" w:hAnsi="Times New Roman" w:cs="Times New Roman"/>
          <w:sz w:val="24"/>
          <w:szCs w:val="24"/>
        </w:rPr>
      </w:pPr>
    </w:p>
    <w:p w:rsidR="002554A1" w:rsidRPr="00D54A42" w:rsidRDefault="002554A1" w:rsidP="00D54A42">
      <w:pPr>
        <w:spacing w:after="120" w:line="240" w:lineRule="auto"/>
        <w:jc w:val="both"/>
        <w:rPr>
          <w:rFonts w:ascii="Times New Roman" w:hAnsi="Times New Roman" w:cs="Times New Roman"/>
          <w:i/>
          <w:sz w:val="24"/>
          <w:szCs w:val="24"/>
        </w:rPr>
      </w:pPr>
      <w:r w:rsidRPr="00D54A42">
        <w:rPr>
          <w:rFonts w:ascii="Times New Roman" w:hAnsi="Times New Roman" w:cs="Times New Roman"/>
          <w:i/>
          <w:sz w:val="24"/>
          <w:szCs w:val="24"/>
        </w:rPr>
        <w:t>b) Mjerenje brzine T postupkom</w:t>
      </w:r>
    </w:p>
    <w:p w:rsidR="002554A1" w:rsidRPr="00D54A42" w:rsidRDefault="002554A1"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Mjerenje brzine T postupkom temelji se na mjerenju impulsa davača. U tom slučaju mjeri se vrijeme između dva uzlazna brida signala davača.</w:t>
      </w:r>
      <w:r w:rsidR="00170593">
        <w:rPr>
          <w:rFonts w:ascii="Times New Roman" w:hAnsi="Times New Roman" w:cs="Times New Roman"/>
          <w:sz w:val="24"/>
          <w:szCs w:val="24"/>
        </w:rPr>
        <w:t xml:space="preserve"> [7]</w:t>
      </w:r>
    </w:p>
    <w:p w:rsidR="009008C8" w:rsidRPr="00D54A42" w:rsidRDefault="002554A1"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sz w:val="24"/>
          <w:szCs w:val="24"/>
        </w:rPr>
        <w:br/>
      </w:r>
      <w:r w:rsidRPr="00D54A42">
        <w:rPr>
          <w:rFonts w:ascii="Times New Roman" w:hAnsi="Times New Roman" w:cs="Times New Roman"/>
          <w:noProof/>
          <w:sz w:val="24"/>
          <w:szCs w:val="24"/>
          <w:lang w:eastAsia="bs-Latn-BA"/>
        </w:rPr>
        <w:drawing>
          <wp:inline distT="0" distB="0" distL="0" distR="0" wp14:anchorId="6B97BCAD" wp14:editId="372E2FD6">
            <wp:extent cx="4909338" cy="151447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8">
                      <a:extLst>
                        <a:ext uri="{28A0092B-C50C-407E-A947-70E740481C1C}">
                          <a14:useLocalDpi xmlns:a14="http://schemas.microsoft.com/office/drawing/2010/main" val="0"/>
                        </a:ext>
                      </a:extLst>
                    </a:blip>
                    <a:stretch>
                      <a:fillRect/>
                    </a:stretch>
                  </pic:blipFill>
                  <pic:spPr>
                    <a:xfrm>
                      <a:off x="0" y="0"/>
                      <a:ext cx="4914532" cy="1516077"/>
                    </a:xfrm>
                    <a:prstGeom prst="rect">
                      <a:avLst/>
                    </a:prstGeom>
                  </pic:spPr>
                </pic:pic>
              </a:graphicData>
            </a:graphic>
          </wp:inline>
        </w:drawing>
      </w:r>
      <w:r w:rsidRPr="00D54A42">
        <w:rPr>
          <w:rFonts w:ascii="Times New Roman" w:hAnsi="Times New Roman" w:cs="Times New Roman"/>
          <w:sz w:val="24"/>
          <w:szCs w:val="24"/>
        </w:rPr>
        <w:br/>
        <w:t>Slika 10. Princip f/D pretvorbe u T postupku</w:t>
      </w:r>
    </w:p>
    <w:p w:rsidR="002554A1" w:rsidRPr="00D54A42" w:rsidRDefault="00107AF3" w:rsidP="00DF2448">
      <w:pPr>
        <w:spacing w:after="120" w:line="240" w:lineRule="auto"/>
        <w:rPr>
          <w:rFonts w:ascii="Times New Roman" w:eastAsiaTheme="minorEastAsia" w:hAnsi="Times New Roman" w:cs="Times New Roman"/>
          <w:sz w:val="24"/>
          <w:szCs w:val="24"/>
        </w:rPr>
      </w:pPr>
      <w:r w:rsidRPr="00D54A42">
        <w:rPr>
          <w:rFonts w:ascii="Times New Roman" w:hAnsi="Times New Roman" w:cs="Times New Roman"/>
          <w:sz w:val="24"/>
          <w:szCs w:val="24"/>
        </w:rPr>
        <w:lastRenderedPageBreak/>
        <w:t>Ugaona</w:t>
      </w:r>
      <w:r w:rsidR="002554A1" w:rsidRPr="00D54A42">
        <w:rPr>
          <w:rFonts w:ascii="Times New Roman" w:hAnsi="Times New Roman" w:cs="Times New Roman"/>
          <w:sz w:val="24"/>
          <w:szCs w:val="24"/>
        </w:rPr>
        <w:t xml:space="preserve"> brzina se računa prema izrazu:</w:t>
      </w:r>
      <w:r w:rsidR="002554A1" w:rsidRPr="00D54A42">
        <w:rPr>
          <w:rFonts w:ascii="Times New Roman" w:hAnsi="Times New Roman" w:cs="Times New Roman"/>
          <w:sz w:val="24"/>
          <w:szCs w:val="24"/>
        </w:rPr>
        <w:br/>
      </w:r>
      <m:oMathPara>
        <m:oMath>
          <m:r>
            <w:rPr>
              <w:rFonts w:ascii="Cambria Math" w:hAnsi="Cambria Math" w:cs="Times New Roman"/>
              <w:sz w:val="24"/>
              <w:szCs w:val="24"/>
            </w:rPr>
            <m:t>Ω=</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P</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den>
          </m:f>
        </m:oMath>
      </m:oMathPara>
    </w:p>
    <w:p w:rsidR="002554A1" w:rsidRPr="00D54A42" w:rsidRDefault="002554A1"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gdje je Ω izmjerena </w:t>
      </w:r>
      <w:r w:rsidR="00107AF3" w:rsidRPr="00D54A42">
        <w:rPr>
          <w:rFonts w:ascii="Times New Roman" w:hAnsi="Times New Roman" w:cs="Times New Roman"/>
          <w:sz w:val="24"/>
          <w:szCs w:val="24"/>
        </w:rPr>
        <w:t xml:space="preserve">ugaona </w:t>
      </w:r>
      <w:r w:rsidRPr="00D54A42">
        <w:rPr>
          <w:rFonts w:ascii="Times New Roman" w:hAnsi="Times New Roman" w:cs="Times New Roman"/>
          <w:sz w:val="24"/>
          <w:szCs w:val="24"/>
        </w:rPr>
        <w:t>brzina (u rad/s), P rezolucija davača impulsa (u impulsima po okretu), a Td izmjereno vrijeme trajanja jednog impulsa davača (s).</w:t>
      </w:r>
    </w:p>
    <w:p w:rsidR="008E0E21" w:rsidRPr="00D54A42" w:rsidRDefault="008E0E21" w:rsidP="00D54A42">
      <w:pPr>
        <w:spacing w:after="120" w:line="240" w:lineRule="auto"/>
        <w:jc w:val="both"/>
        <w:rPr>
          <w:rFonts w:ascii="Times New Roman" w:hAnsi="Times New Roman" w:cs="Times New Roman"/>
          <w:sz w:val="24"/>
          <w:szCs w:val="24"/>
        </w:rPr>
      </w:pPr>
    </w:p>
    <w:p w:rsidR="008E0E21" w:rsidRPr="00D54A42" w:rsidRDefault="008E0E21" w:rsidP="00D54A42">
      <w:pPr>
        <w:spacing w:after="120" w:line="240" w:lineRule="auto"/>
        <w:jc w:val="both"/>
        <w:rPr>
          <w:rFonts w:ascii="Times New Roman" w:hAnsi="Times New Roman" w:cs="Times New Roman"/>
          <w:i/>
          <w:sz w:val="24"/>
          <w:szCs w:val="24"/>
        </w:rPr>
      </w:pPr>
      <w:r w:rsidRPr="00D54A42">
        <w:rPr>
          <w:rFonts w:ascii="Times New Roman" w:hAnsi="Times New Roman" w:cs="Times New Roman"/>
          <w:i/>
          <w:sz w:val="24"/>
          <w:szCs w:val="24"/>
        </w:rPr>
        <w:t>c) Mjerenje brzine P/ T postupkom</w:t>
      </w:r>
    </w:p>
    <w:p w:rsidR="00B10F8E" w:rsidRPr="00D54A42" w:rsidRDefault="008E0E21"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P/T postupkom kombinira se postupak brojanja impulsa inkrementalnog davača (P - postupak) i postupak mjerenja periode impulsa inkrementalnog davača (T - postupak). Princip f/D pretvorbe koji se koristi pri digitalnom mjerenju</w:t>
      </w:r>
      <w:r w:rsidR="00107AF3" w:rsidRPr="00D54A42">
        <w:rPr>
          <w:rFonts w:ascii="Times New Roman" w:hAnsi="Times New Roman" w:cs="Times New Roman"/>
          <w:sz w:val="24"/>
          <w:szCs w:val="24"/>
        </w:rPr>
        <w:t xml:space="preserve"> u</w:t>
      </w:r>
      <w:r w:rsidR="00CC3635" w:rsidRPr="00D54A42">
        <w:rPr>
          <w:rFonts w:ascii="Times New Roman" w:hAnsi="Times New Roman" w:cs="Times New Roman"/>
          <w:sz w:val="24"/>
          <w:szCs w:val="24"/>
        </w:rPr>
        <w:t>g</w:t>
      </w:r>
      <w:r w:rsidR="00107AF3" w:rsidRPr="00D54A42">
        <w:rPr>
          <w:rFonts w:ascii="Times New Roman" w:hAnsi="Times New Roman" w:cs="Times New Roman"/>
          <w:sz w:val="24"/>
          <w:szCs w:val="24"/>
        </w:rPr>
        <w:t>aone</w:t>
      </w:r>
      <w:r w:rsidRPr="00D54A42">
        <w:rPr>
          <w:rFonts w:ascii="Times New Roman" w:hAnsi="Times New Roman" w:cs="Times New Roman"/>
          <w:sz w:val="24"/>
          <w:szCs w:val="24"/>
        </w:rPr>
        <w:t xml:space="preserve"> brzine temeljnom na P/T</w:t>
      </w:r>
      <w:r w:rsidR="00107AF3" w:rsidRPr="00D54A42">
        <w:rPr>
          <w:rFonts w:ascii="Times New Roman" w:hAnsi="Times New Roman" w:cs="Times New Roman"/>
          <w:sz w:val="24"/>
          <w:szCs w:val="24"/>
        </w:rPr>
        <w:t xml:space="preserve"> postupku prikazan je na sljedeć</w:t>
      </w:r>
      <w:r w:rsidRPr="00D54A42">
        <w:rPr>
          <w:rFonts w:ascii="Times New Roman" w:hAnsi="Times New Roman" w:cs="Times New Roman"/>
          <w:sz w:val="24"/>
          <w:szCs w:val="24"/>
        </w:rPr>
        <w:t>oj slici.</w:t>
      </w:r>
    </w:p>
    <w:p w:rsidR="008E0E21" w:rsidRPr="00D54A42" w:rsidRDefault="008E0E21"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sz w:val="24"/>
          <w:szCs w:val="24"/>
        </w:rPr>
        <w:br/>
      </w:r>
      <w:r w:rsidR="00B10F8E" w:rsidRPr="00D54A42">
        <w:rPr>
          <w:rFonts w:ascii="Times New Roman" w:hAnsi="Times New Roman" w:cs="Times New Roman"/>
          <w:noProof/>
          <w:sz w:val="24"/>
          <w:szCs w:val="24"/>
          <w:lang w:eastAsia="bs-Latn-BA"/>
        </w:rPr>
        <w:drawing>
          <wp:inline distT="0" distB="0" distL="0" distR="0" wp14:anchorId="01EDE94E" wp14:editId="1F1C1088">
            <wp:extent cx="4601217" cy="1419423"/>
            <wp:effectExtent l="0" t="0" r="889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8">
                      <a:extLst>
                        <a:ext uri="{28A0092B-C50C-407E-A947-70E740481C1C}">
                          <a14:useLocalDpi xmlns:a14="http://schemas.microsoft.com/office/drawing/2010/main" val="0"/>
                        </a:ext>
                      </a:extLst>
                    </a:blip>
                    <a:stretch>
                      <a:fillRect/>
                    </a:stretch>
                  </pic:blipFill>
                  <pic:spPr>
                    <a:xfrm>
                      <a:off x="0" y="0"/>
                      <a:ext cx="4601217" cy="1419423"/>
                    </a:xfrm>
                    <a:prstGeom prst="rect">
                      <a:avLst/>
                    </a:prstGeom>
                  </pic:spPr>
                </pic:pic>
              </a:graphicData>
            </a:graphic>
          </wp:inline>
        </w:drawing>
      </w:r>
      <w:r w:rsidR="00B10F8E" w:rsidRPr="00D54A42">
        <w:rPr>
          <w:rFonts w:ascii="Times New Roman" w:hAnsi="Times New Roman" w:cs="Times New Roman"/>
          <w:sz w:val="24"/>
          <w:szCs w:val="24"/>
        </w:rPr>
        <w:br/>
        <w:t>Slika 11. Princip f/D pretvorbe u P/T postupku</w:t>
      </w: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Broje se impulsi davača tijekom unaprijed zadanog konstantnog vremenskog intervala Tc i mjeri se varibilno vrijeme Tv koje protekne od isteka vremena Tc do pojave prvog rastućeg brida impulsa iz davača. Varijabilno vrijeme očitavanja Td određeno je zbrojem unaprijed zadanog konstantnog vremena Tc i vari</w:t>
      </w:r>
      <w:r w:rsidR="00CC3635" w:rsidRPr="00D54A42">
        <w:rPr>
          <w:rFonts w:ascii="Times New Roman" w:hAnsi="Times New Roman" w:cs="Times New Roman"/>
          <w:sz w:val="24"/>
          <w:szCs w:val="24"/>
        </w:rPr>
        <w:t>ja</w:t>
      </w:r>
      <w:r w:rsidRPr="00D54A42">
        <w:rPr>
          <w:rFonts w:ascii="Times New Roman" w:hAnsi="Times New Roman" w:cs="Times New Roman"/>
          <w:sz w:val="24"/>
          <w:szCs w:val="24"/>
        </w:rPr>
        <w:t>bilnog vremena Tv, a brzina se računa prema izrazu:</w:t>
      </w:r>
    </w:p>
    <w:p w:rsidR="00B10F8E" w:rsidRPr="00D54A42" w:rsidRDefault="00B10F8E" w:rsidP="00D54A42">
      <w:pPr>
        <w:spacing w:after="12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Ω=</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P</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v</m:t>
                  </m:r>
                </m:sub>
              </m:sSub>
            </m:den>
          </m:f>
        </m:oMath>
      </m:oMathPara>
    </w:p>
    <w:p w:rsidR="00B10F8E" w:rsidRPr="00D54A42" w:rsidRDefault="00B10F8E" w:rsidP="00D54A42">
      <w:pPr>
        <w:spacing w:after="120" w:line="240" w:lineRule="auto"/>
        <w:jc w:val="both"/>
        <w:rPr>
          <w:rFonts w:ascii="Times New Roman" w:eastAsiaTheme="minorEastAsia" w:hAnsi="Times New Roman" w:cs="Times New Roman"/>
          <w:sz w:val="24"/>
          <w:szCs w:val="24"/>
        </w:rPr>
      </w:pPr>
    </w:p>
    <w:p w:rsidR="00B10F8E" w:rsidRPr="00D54A42" w:rsidRDefault="00107AF3"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gdje je Ω izmjerena ugaona brzina</w:t>
      </w:r>
      <w:r w:rsidR="00B10F8E" w:rsidRPr="00D54A42">
        <w:rPr>
          <w:rFonts w:ascii="Times New Roman" w:hAnsi="Times New Roman" w:cs="Times New Roman"/>
          <w:sz w:val="24"/>
          <w:szCs w:val="24"/>
        </w:rPr>
        <w:t xml:space="preserve"> (u rad/s), P rezolucija davača impulsa (u impulsima po okretu), S1 sadržaj brojila impulsa davača, Tc zadani konstantni vremenski period (s), a Tv izmjereno varibilno vrijeme (s).</w:t>
      </w:r>
      <w:r w:rsidR="00170593">
        <w:rPr>
          <w:rFonts w:ascii="Times New Roman" w:hAnsi="Times New Roman" w:cs="Times New Roman"/>
          <w:sz w:val="24"/>
          <w:szCs w:val="24"/>
        </w:rPr>
        <w:t xml:space="preserve"> [7]</w:t>
      </w: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B10F8E" w:rsidRDefault="00B10F8E" w:rsidP="00D54A42">
      <w:pPr>
        <w:spacing w:after="120" w:line="240" w:lineRule="auto"/>
        <w:jc w:val="both"/>
        <w:rPr>
          <w:rFonts w:ascii="Times New Roman" w:hAnsi="Times New Roman" w:cs="Times New Roman"/>
          <w:sz w:val="24"/>
          <w:szCs w:val="24"/>
        </w:rPr>
      </w:pPr>
    </w:p>
    <w:p w:rsidR="00D54A42" w:rsidRPr="00D54A42" w:rsidRDefault="00D54A42" w:rsidP="00D54A42">
      <w:pPr>
        <w:spacing w:after="120" w:line="240" w:lineRule="auto"/>
        <w:jc w:val="both"/>
        <w:rPr>
          <w:rFonts w:ascii="Times New Roman" w:hAnsi="Times New Roman" w:cs="Times New Roman"/>
          <w:sz w:val="24"/>
          <w:szCs w:val="24"/>
        </w:rPr>
      </w:pPr>
    </w:p>
    <w:p w:rsidR="00B10F8E" w:rsidRPr="00D54A42" w:rsidRDefault="00B10F8E" w:rsidP="00D54A42">
      <w:pPr>
        <w:spacing w:after="120" w:line="240" w:lineRule="auto"/>
        <w:jc w:val="both"/>
        <w:rPr>
          <w:rFonts w:ascii="Times New Roman" w:hAnsi="Times New Roman" w:cs="Times New Roman"/>
          <w:sz w:val="24"/>
          <w:szCs w:val="24"/>
        </w:rPr>
      </w:pPr>
    </w:p>
    <w:p w:rsidR="004C16D7" w:rsidRPr="00D54A42" w:rsidRDefault="00602E1F" w:rsidP="00D54A42">
      <w:pPr>
        <w:spacing w:after="120" w:line="240" w:lineRule="auto"/>
        <w:jc w:val="both"/>
        <w:rPr>
          <w:rFonts w:ascii="Times New Roman" w:hAnsi="Times New Roman" w:cs="Times New Roman"/>
          <w:b/>
          <w:sz w:val="28"/>
          <w:szCs w:val="28"/>
        </w:rPr>
      </w:pPr>
      <w:r w:rsidRPr="00D54A42">
        <w:rPr>
          <w:rFonts w:ascii="Times New Roman" w:hAnsi="Times New Roman" w:cs="Times New Roman"/>
          <w:b/>
          <w:sz w:val="28"/>
          <w:szCs w:val="28"/>
        </w:rPr>
        <w:lastRenderedPageBreak/>
        <w:t>Princip rada senzora brzine</w:t>
      </w:r>
    </w:p>
    <w:p w:rsidR="00F92E9C" w:rsidRPr="00D54A42" w:rsidRDefault="00F92E9C" w:rsidP="00D54A42">
      <w:pPr>
        <w:spacing w:after="120" w:line="240" w:lineRule="auto"/>
        <w:jc w:val="both"/>
        <w:rPr>
          <w:rFonts w:ascii="Times New Roman" w:hAnsi="Times New Roman" w:cs="Times New Roman"/>
          <w:sz w:val="24"/>
          <w:szCs w:val="24"/>
        </w:rPr>
      </w:pPr>
    </w:p>
    <w:p w:rsidR="00F92E9C" w:rsidRPr="00D54A42" w:rsidRDefault="00F92E9C"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Osnovni element senzora brzine je diferencijator, koji omogućava automatsku konverziju mjerene ulazne veličine i izlaznog signala proporcionalan izvodu te veličine. </w:t>
      </w:r>
    </w:p>
    <w:p w:rsidR="00F92E9C" w:rsidRPr="00D54A42" w:rsidRDefault="00F92E9C"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8"/>
          <w:szCs w:val="28"/>
        </w:rPr>
        <w:t xml:space="preserve">       α=f(t)</w:t>
      </w:r>
      <w:r w:rsidRPr="00D54A42">
        <w:rPr>
          <w:rFonts w:ascii="Times New Roman" w:hAnsi="Times New Roman" w:cs="Times New Roman"/>
          <w:sz w:val="24"/>
          <w:szCs w:val="24"/>
        </w:rPr>
        <w:t xml:space="preserve">                                    </w:t>
      </w:r>
      <m:oMath>
        <m:r>
          <m:rPr>
            <m:sty m:val="p"/>
          </m:rPr>
          <w:rPr>
            <w:rFonts w:ascii="Cambria Math" w:hAnsi="Cambria Math" w:cs="Times New Roman"/>
            <w:sz w:val="28"/>
            <w:szCs w:val="28"/>
          </w:rPr>
          <m:t>ω=</m:t>
        </m:r>
        <m:f>
          <m:fPr>
            <m:ctrlPr>
              <w:rPr>
                <w:rFonts w:ascii="Cambria Math" w:hAnsi="Cambria Math" w:cs="Times New Roman"/>
                <w:sz w:val="28"/>
                <w:szCs w:val="28"/>
              </w:rPr>
            </m:ctrlPr>
          </m:fPr>
          <m:num>
            <m:r>
              <m:rPr>
                <m:sty m:val="p"/>
              </m:rPr>
              <w:rPr>
                <w:rFonts w:ascii="Cambria Math" w:hAnsi="Cambria Math" w:cs="Times New Roman"/>
                <w:sz w:val="28"/>
                <w:szCs w:val="28"/>
              </w:rPr>
              <m:t>dα</m:t>
            </m:r>
          </m:num>
          <m:den>
            <m:r>
              <m:rPr>
                <m:sty m:val="p"/>
              </m:rPr>
              <w:rPr>
                <w:rFonts w:ascii="Cambria Math" w:hAnsi="Cambria Math" w:cs="Times New Roman"/>
                <w:sz w:val="28"/>
                <w:szCs w:val="28"/>
              </w:rPr>
              <m:t>dt</m:t>
            </m:r>
          </m:den>
        </m:f>
      </m:oMath>
      <w:r w:rsidRPr="00D54A42">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8"/>
            <w:szCs w:val="28"/>
          </w:rPr>
          <m:t>ε=</m:t>
        </m:r>
        <m:f>
          <m:fPr>
            <m:ctrlPr>
              <w:rPr>
                <w:rFonts w:ascii="Cambria Math" w:eastAsiaTheme="minorEastAsia" w:hAnsi="Cambria Math" w:cs="Times New Roman"/>
                <w:sz w:val="28"/>
                <w:szCs w:val="28"/>
              </w:rPr>
            </m:ctrlPr>
          </m:fPr>
          <m:num>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d</m:t>
                </m:r>
              </m:e>
              <m:sup>
                <m:r>
                  <m:rPr>
                    <m:sty m:val="p"/>
                  </m:rPr>
                  <w:rPr>
                    <w:rFonts w:ascii="Cambria Math" w:eastAsiaTheme="minorEastAsia" w:hAnsi="Cambria Math" w:cs="Times New Roman"/>
                    <w:sz w:val="28"/>
                    <w:szCs w:val="28"/>
                  </w:rPr>
                  <m:t>2</m:t>
                </m:r>
              </m:sup>
            </m:sSup>
            <m:r>
              <m:rPr>
                <m:sty m:val="p"/>
              </m:rPr>
              <w:rPr>
                <w:rFonts w:ascii="Cambria Math" w:eastAsiaTheme="minorEastAsia" w:hAnsi="Cambria Math" w:cs="Times New Roman"/>
                <w:sz w:val="28"/>
                <w:szCs w:val="28"/>
              </w:rPr>
              <m:t>α</m:t>
            </m:r>
          </m:num>
          <m:den>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dt</m:t>
                </m:r>
              </m:e>
              <m:sup>
                <m:r>
                  <m:rPr>
                    <m:sty m:val="p"/>
                  </m:rPr>
                  <w:rPr>
                    <w:rFonts w:ascii="Cambria Math" w:eastAsiaTheme="minorEastAsia" w:hAnsi="Cambria Math" w:cs="Times New Roman"/>
                    <w:sz w:val="28"/>
                    <w:szCs w:val="28"/>
                  </w:rPr>
                  <m:t>2</m:t>
                </m:r>
              </m:sup>
            </m:sSup>
          </m:den>
        </m:f>
      </m:oMath>
    </w:p>
    <w:p w:rsidR="004C16D7" w:rsidRPr="00D54A42" w:rsidRDefault="004C16D7" w:rsidP="00D54A42">
      <w:pPr>
        <w:spacing w:after="120" w:line="240" w:lineRule="auto"/>
        <w:jc w:val="both"/>
        <w:rPr>
          <w:rFonts w:ascii="Times New Roman" w:hAnsi="Times New Roman" w:cs="Times New Roman"/>
          <w:sz w:val="24"/>
          <w:szCs w:val="24"/>
        </w:rPr>
      </w:pPr>
    </w:p>
    <w:p w:rsidR="00F92E9C" w:rsidRDefault="00F92E9C" w:rsidP="00D54A42">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12B2F7EB" wp14:editId="76DDB9ED">
            <wp:extent cx="5391150" cy="117604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9">
                      <a:extLst>
                        <a:ext uri="{28A0092B-C50C-407E-A947-70E740481C1C}">
                          <a14:useLocalDpi xmlns:a14="http://schemas.microsoft.com/office/drawing/2010/main" val="0"/>
                        </a:ext>
                      </a:extLst>
                    </a:blip>
                    <a:stretch>
                      <a:fillRect/>
                    </a:stretch>
                  </pic:blipFill>
                  <pic:spPr>
                    <a:xfrm>
                      <a:off x="0" y="0"/>
                      <a:ext cx="5389368" cy="1175657"/>
                    </a:xfrm>
                    <a:prstGeom prst="rect">
                      <a:avLst/>
                    </a:prstGeom>
                  </pic:spPr>
                </pic:pic>
              </a:graphicData>
            </a:graphic>
          </wp:inline>
        </w:drawing>
      </w:r>
      <w:r w:rsidRPr="00D54A42">
        <w:rPr>
          <w:rFonts w:ascii="Times New Roman" w:hAnsi="Times New Roman" w:cs="Times New Roman"/>
          <w:sz w:val="24"/>
          <w:szCs w:val="24"/>
        </w:rPr>
        <w:br/>
      </w:r>
      <w:r w:rsidR="00000440" w:rsidRPr="00D54A42">
        <w:rPr>
          <w:rFonts w:ascii="Times New Roman" w:hAnsi="Times New Roman" w:cs="Times New Roman"/>
          <w:sz w:val="24"/>
          <w:szCs w:val="24"/>
        </w:rPr>
        <w:t xml:space="preserve">Slika </w:t>
      </w:r>
      <w:r w:rsidR="009008C8" w:rsidRPr="00D54A42">
        <w:rPr>
          <w:rFonts w:ascii="Times New Roman" w:hAnsi="Times New Roman" w:cs="Times New Roman"/>
          <w:sz w:val="24"/>
          <w:szCs w:val="24"/>
        </w:rPr>
        <w:t>9</w:t>
      </w:r>
      <w:r w:rsidR="00D61501" w:rsidRPr="00D54A42">
        <w:rPr>
          <w:rFonts w:ascii="Times New Roman" w:hAnsi="Times New Roman" w:cs="Times New Roman"/>
          <w:sz w:val="24"/>
          <w:szCs w:val="24"/>
        </w:rPr>
        <w:t>. Principijelna šema senzora za brzinu i ubrzanje</w:t>
      </w:r>
    </w:p>
    <w:p w:rsidR="00DF2448" w:rsidRPr="00D54A42" w:rsidRDefault="00DF2448" w:rsidP="00D54A42">
      <w:pPr>
        <w:spacing w:after="120" w:line="240" w:lineRule="auto"/>
        <w:jc w:val="center"/>
        <w:rPr>
          <w:rFonts w:ascii="Times New Roman" w:hAnsi="Times New Roman" w:cs="Times New Roman"/>
          <w:sz w:val="24"/>
          <w:szCs w:val="24"/>
        </w:rPr>
      </w:pPr>
    </w:p>
    <w:p w:rsidR="00D61501" w:rsidRPr="00D54A42" w:rsidRDefault="00D61501"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Integratori i diferencijatori se razlikuju:  </w:t>
      </w:r>
    </w:p>
    <w:p w:rsidR="00D61501" w:rsidRPr="00D54A42" w:rsidRDefault="00D61501" w:rsidP="00DF2448">
      <w:pPr>
        <w:spacing w:after="120" w:line="240" w:lineRule="auto"/>
        <w:rPr>
          <w:rFonts w:ascii="Times New Roman" w:hAnsi="Times New Roman" w:cs="Times New Roman"/>
          <w:sz w:val="24"/>
          <w:szCs w:val="24"/>
        </w:rPr>
      </w:pPr>
      <w:r w:rsidRPr="00D54A42">
        <w:rPr>
          <w:rFonts w:ascii="Times New Roman" w:hAnsi="Times New Roman" w:cs="Times New Roman"/>
          <w:sz w:val="24"/>
          <w:szCs w:val="24"/>
        </w:rPr>
        <w:t>• po fizikalnom principu rada mehanički, elektromehanički, električni, elektronski, optički i dr.</w:t>
      </w:r>
    </w:p>
    <w:p w:rsidR="00D61501" w:rsidRPr="00D54A42" w:rsidRDefault="00D61501" w:rsidP="00DF2448">
      <w:pPr>
        <w:spacing w:after="120" w:line="240" w:lineRule="auto"/>
        <w:rPr>
          <w:rFonts w:ascii="Times New Roman" w:hAnsi="Times New Roman" w:cs="Times New Roman"/>
          <w:sz w:val="24"/>
          <w:szCs w:val="24"/>
        </w:rPr>
      </w:pPr>
      <w:r w:rsidRPr="00D54A42">
        <w:rPr>
          <w:rFonts w:ascii="Times New Roman" w:hAnsi="Times New Roman" w:cs="Times New Roman"/>
          <w:sz w:val="24"/>
          <w:szCs w:val="24"/>
        </w:rPr>
        <w:t xml:space="preserve">• po tipu procesa koji služi za integriranje i diferenciranje (stacionarni, nestacionarni), </w:t>
      </w:r>
    </w:p>
    <w:p w:rsidR="00A96F6B" w:rsidRPr="00D54A42" w:rsidRDefault="00D61501" w:rsidP="00DF2448">
      <w:pPr>
        <w:spacing w:after="120" w:line="240" w:lineRule="auto"/>
        <w:rPr>
          <w:rFonts w:ascii="Times New Roman" w:hAnsi="Times New Roman" w:cs="Times New Roman"/>
          <w:sz w:val="24"/>
          <w:szCs w:val="24"/>
        </w:rPr>
      </w:pPr>
      <w:r w:rsidRPr="00D54A42">
        <w:rPr>
          <w:rFonts w:ascii="Times New Roman" w:hAnsi="Times New Roman" w:cs="Times New Roman"/>
          <w:sz w:val="24"/>
          <w:szCs w:val="24"/>
        </w:rPr>
        <w:t xml:space="preserve">• po tipu operacija (integrator, diferencijator) i  </w:t>
      </w:r>
      <w:r w:rsidR="0092674B" w:rsidRPr="00D54A42">
        <w:rPr>
          <w:rFonts w:ascii="Times New Roman" w:hAnsi="Times New Roman" w:cs="Times New Roman"/>
          <w:sz w:val="24"/>
          <w:szCs w:val="24"/>
        </w:rPr>
        <w:br/>
      </w:r>
      <w:r w:rsidRPr="00D54A42">
        <w:rPr>
          <w:rFonts w:ascii="Times New Roman" w:hAnsi="Times New Roman" w:cs="Times New Roman"/>
          <w:sz w:val="24"/>
          <w:szCs w:val="24"/>
        </w:rPr>
        <w:t>• po strukturi (direktni, inverzni).</w:t>
      </w:r>
    </w:p>
    <w:p w:rsidR="00A96F6B" w:rsidRPr="00D54A42" w:rsidRDefault="00A96F6B" w:rsidP="00DF2448">
      <w:pPr>
        <w:spacing w:after="120" w:line="240" w:lineRule="auto"/>
        <w:rPr>
          <w:rFonts w:ascii="Times New Roman" w:eastAsiaTheme="minorEastAsia" w:hAnsi="Times New Roman" w:cs="Times New Roman"/>
          <w:sz w:val="28"/>
          <w:szCs w:val="28"/>
        </w:rPr>
      </w:pPr>
      <w:r w:rsidRPr="00D54A42">
        <w:rPr>
          <w:rFonts w:ascii="Times New Roman" w:eastAsiaTheme="minorEastAsia"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ω</m:t>
            </m:r>
          </m:e>
          <m:sub>
            <m:r>
              <m:rPr>
                <m:sty m:val="p"/>
              </m:rPr>
              <w:rPr>
                <w:rFonts w:ascii="Cambria Math" w:hAnsi="Cambria Math" w:cs="Times New Roman"/>
                <w:sz w:val="28"/>
                <w:szCs w:val="28"/>
              </w:rPr>
              <m:t>α</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ω</m:t>
            </m:r>
          </m:e>
          <m:sub>
            <m:r>
              <m:rPr>
                <m:sty m:val="p"/>
              </m:rPr>
              <w:rPr>
                <w:rFonts w:ascii="Cambria Math" w:hAnsi="Cambria Math" w:cs="Times New Roman"/>
                <w:sz w:val="28"/>
                <w:szCs w:val="28"/>
              </w:rPr>
              <m:t>β</m:t>
            </m:r>
          </m:sub>
        </m:sSub>
        <m:r>
          <m:rPr>
            <m:sty m:val="p"/>
          </m:rPr>
          <w:rPr>
            <w:rFonts w:ascii="Cambria Math" w:hAnsi="Cambria Math" w:cs="Times New Roman"/>
            <w:sz w:val="28"/>
            <w:szCs w:val="28"/>
          </w:rPr>
          <m:t>r</m:t>
        </m:r>
      </m:oMath>
      <w:r w:rsidRPr="00D54A42">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dα</m:t>
            </m:r>
          </m:num>
          <m:den>
            <m:r>
              <m:rPr>
                <m:sty m:val="p"/>
              </m:rPr>
              <w:rPr>
                <w:rFonts w:ascii="Cambria Math" w:eastAsiaTheme="minorEastAsia" w:hAnsi="Cambria Math" w:cs="Times New Roman"/>
                <w:sz w:val="28"/>
                <w:szCs w:val="28"/>
              </w:rPr>
              <m:t>dt</m:t>
            </m:r>
          </m:den>
        </m:f>
        <m:r>
          <m:rPr>
            <m:sty m:val="p"/>
          </m:rPr>
          <w:rPr>
            <w:rFonts w:ascii="Cambria Math" w:eastAsiaTheme="minorEastAsia" w:hAnsi="Cambria Math" w:cs="Times New Roman"/>
            <w:sz w:val="28"/>
            <w:szCs w:val="28"/>
          </w:rPr>
          <m:t>ρ=</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dβ</m:t>
            </m:r>
          </m:num>
          <m:den>
            <m:r>
              <m:rPr>
                <m:sty m:val="p"/>
              </m:rPr>
              <w:rPr>
                <w:rFonts w:ascii="Cambria Math" w:eastAsiaTheme="minorEastAsia" w:hAnsi="Cambria Math" w:cs="Times New Roman"/>
                <w:sz w:val="28"/>
                <w:szCs w:val="28"/>
              </w:rPr>
              <m:t>dt</m:t>
            </m:r>
          </m:den>
        </m:f>
        <m:r>
          <m:rPr>
            <m:sty m:val="p"/>
          </m:rPr>
          <w:rPr>
            <w:rFonts w:ascii="Cambria Math" w:eastAsiaTheme="minorEastAsia" w:hAnsi="Cambria Math" w:cs="Times New Roman"/>
            <w:sz w:val="28"/>
            <w:szCs w:val="28"/>
          </w:rPr>
          <m:t>r</m:t>
        </m:r>
      </m:oMath>
      <w:r w:rsidRPr="00D54A42">
        <w:rPr>
          <w:rFonts w:ascii="Times New Roman" w:eastAsiaTheme="minorEastAsia" w:hAnsi="Times New Roman" w:cs="Times New Roman"/>
          <w:sz w:val="28"/>
          <w:szCs w:val="28"/>
        </w:rPr>
        <w:t xml:space="preserve"> </w:t>
      </w:r>
    </w:p>
    <w:p w:rsidR="00622D00" w:rsidRPr="00D54A42" w:rsidRDefault="002C22A2" w:rsidP="00DF2448">
      <w:pPr>
        <w:spacing w:after="120" w:line="240" w:lineRule="auto"/>
        <w:rPr>
          <w:rFonts w:ascii="Times New Roman" w:eastAsiaTheme="minorEastAsia" w:hAnsi="Times New Roman" w:cs="Times New Roman"/>
          <w:sz w:val="24"/>
          <w:szCs w:val="24"/>
        </w:rPr>
      </w:pPr>
      <w:r w:rsidRPr="00D54A42">
        <w:rPr>
          <w:rFonts w:ascii="Times New Roman" w:eastAsiaTheme="minorEastAsia" w:hAnsi="Times New Roman" w:cs="Times New Roman"/>
          <w:sz w:val="24"/>
          <w:szCs w:val="24"/>
        </w:rPr>
        <w:t xml:space="preserve">gdje su:  </w:t>
      </w:r>
      <w:r w:rsidR="00622D00" w:rsidRPr="00D54A42">
        <w:rPr>
          <w:rFonts w:ascii="Times New Roman" w:eastAsiaTheme="minorEastAsia" w:hAnsi="Times New Roman" w:cs="Times New Roman"/>
          <w:sz w:val="24"/>
          <w:szCs w:val="24"/>
        </w:rPr>
        <w:br/>
      </w:r>
      <w:r w:rsidRPr="00D54A42">
        <w:rPr>
          <w:rFonts w:ascii="Times New Roman" w:eastAsiaTheme="minorEastAsia" w:hAnsi="Times New Roman" w:cs="Times New Roman"/>
          <w:sz w:val="24"/>
          <w:szCs w:val="24"/>
        </w:rPr>
        <w:t xml:space="preserve">ωα , ωβ su ugaone brzine diska i kotura, </w:t>
      </w:r>
      <w:r w:rsidR="00622D00" w:rsidRPr="00D54A42">
        <w:rPr>
          <w:rFonts w:ascii="Times New Roman" w:eastAsiaTheme="minorEastAsia" w:hAnsi="Times New Roman" w:cs="Times New Roman"/>
          <w:sz w:val="24"/>
          <w:szCs w:val="24"/>
        </w:rPr>
        <w:br/>
      </w:r>
      <w:r w:rsidRPr="00D54A42">
        <w:rPr>
          <w:rFonts w:ascii="Times New Roman" w:eastAsiaTheme="minorEastAsia" w:hAnsi="Times New Roman" w:cs="Times New Roman"/>
          <w:sz w:val="24"/>
          <w:szCs w:val="24"/>
        </w:rPr>
        <w:t xml:space="preserve">α i β </w:t>
      </w:r>
      <w:r w:rsidR="00622D00" w:rsidRPr="00D54A42">
        <w:rPr>
          <w:rFonts w:ascii="Times New Roman" w:eastAsiaTheme="minorEastAsia" w:hAnsi="Times New Roman" w:cs="Times New Roman"/>
          <w:sz w:val="24"/>
          <w:szCs w:val="24"/>
        </w:rPr>
        <w:t xml:space="preserve">ugaoni pomjeraji njihovih osa, </w:t>
      </w:r>
      <w:r w:rsidR="00622D00" w:rsidRPr="00D54A42">
        <w:rPr>
          <w:rFonts w:ascii="Times New Roman" w:eastAsiaTheme="minorEastAsia" w:hAnsi="Times New Roman" w:cs="Times New Roman"/>
          <w:sz w:val="24"/>
          <w:szCs w:val="24"/>
        </w:rPr>
        <w:br/>
      </w:r>
      <w:r w:rsidRPr="00D54A42">
        <w:rPr>
          <w:rFonts w:ascii="Times New Roman" w:eastAsiaTheme="minorEastAsia" w:hAnsi="Times New Roman" w:cs="Times New Roman"/>
          <w:sz w:val="24"/>
          <w:szCs w:val="24"/>
        </w:rPr>
        <w:t>te ρ i r pozicija i radijus kotura</w:t>
      </w:r>
      <w:r w:rsidR="00622D00" w:rsidRPr="00D54A42">
        <w:rPr>
          <w:rFonts w:ascii="Times New Roman" w:eastAsiaTheme="minorEastAsia" w:hAnsi="Times New Roman" w:cs="Times New Roman"/>
          <w:sz w:val="24"/>
          <w:szCs w:val="24"/>
        </w:rPr>
        <w:t>.</w:t>
      </w:r>
      <w:r w:rsidRPr="00D54A42">
        <w:rPr>
          <w:rFonts w:ascii="Times New Roman" w:eastAsiaTheme="minorEastAsia" w:hAnsi="Times New Roman" w:cs="Times New Roman"/>
          <w:sz w:val="24"/>
          <w:szCs w:val="24"/>
        </w:rPr>
        <w:t xml:space="preserve">  </w:t>
      </w:r>
    </w:p>
    <w:p w:rsidR="004C16D7" w:rsidRPr="00D54A42" w:rsidRDefault="002C22A2" w:rsidP="00D54A42">
      <w:pPr>
        <w:spacing w:after="120" w:line="240" w:lineRule="auto"/>
        <w:jc w:val="both"/>
        <w:rPr>
          <w:rFonts w:ascii="Times New Roman" w:eastAsiaTheme="minorEastAsia" w:hAnsi="Times New Roman" w:cs="Times New Roman"/>
          <w:sz w:val="24"/>
          <w:szCs w:val="24"/>
        </w:rPr>
      </w:pPr>
      <w:r w:rsidRPr="00D54A42">
        <w:rPr>
          <w:rFonts w:ascii="Times New Roman" w:eastAsiaTheme="minorEastAsia" w:hAnsi="Times New Roman" w:cs="Times New Roman"/>
          <w:sz w:val="24"/>
          <w:szCs w:val="24"/>
        </w:rPr>
        <w:t>Najčešće se koriste me</w:t>
      </w:r>
      <w:r w:rsidR="00CE70A8" w:rsidRPr="00D54A42">
        <w:rPr>
          <w:rFonts w:ascii="Times New Roman" w:eastAsiaTheme="minorEastAsia" w:hAnsi="Times New Roman" w:cs="Times New Roman"/>
          <w:sz w:val="24"/>
          <w:szCs w:val="24"/>
        </w:rPr>
        <w:t>hanički tahometri. Na slici 10</w:t>
      </w:r>
      <w:r w:rsidR="00622D00" w:rsidRPr="00D54A42">
        <w:rPr>
          <w:rFonts w:ascii="Times New Roman" w:eastAsiaTheme="minorEastAsia" w:hAnsi="Times New Roman" w:cs="Times New Roman"/>
          <w:sz w:val="24"/>
          <w:szCs w:val="24"/>
        </w:rPr>
        <w:t>.</w:t>
      </w:r>
      <w:r w:rsidRPr="00D54A42">
        <w:rPr>
          <w:rFonts w:ascii="Times New Roman" w:eastAsiaTheme="minorEastAsia" w:hAnsi="Times New Roman" w:cs="Times New Roman"/>
          <w:sz w:val="24"/>
          <w:szCs w:val="24"/>
        </w:rPr>
        <w:t xml:space="preserve"> prikazana je šema mehaničkog tahometra sa kuglama. </w:t>
      </w:r>
      <w:r w:rsidR="00A96F6B" w:rsidRPr="00D54A42">
        <w:rPr>
          <w:rFonts w:ascii="Times New Roman" w:eastAsiaTheme="minorEastAsia" w:hAnsi="Times New Roman" w:cs="Times New Roman"/>
          <w:sz w:val="24"/>
          <w:szCs w:val="24"/>
        </w:rPr>
        <w:t xml:space="preserve">                </w:t>
      </w:r>
    </w:p>
    <w:p w:rsidR="00622D00" w:rsidRPr="00D54A42" w:rsidRDefault="00622D00" w:rsidP="00D54A42">
      <w:pPr>
        <w:spacing w:after="120" w:line="240" w:lineRule="auto"/>
        <w:jc w:val="both"/>
        <w:rPr>
          <w:rFonts w:ascii="Times New Roman" w:eastAsiaTheme="minorEastAsia" w:hAnsi="Times New Roman" w:cs="Times New Roman"/>
          <w:sz w:val="24"/>
          <w:szCs w:val="24"/>
        </w:rPr>
      </w:pPr>
    </w:p>
    <w:p w:rsidR="00D54A42" w:rsidRPr="00DF2448" w:rsidRDefault="00622D00" w:rsidP="00DF2448">
      <w:pPr>
        <w:spacing w:after="120" w:line="240" w:lineRule="auto"/>
        <w:jc w:val="center"/>
        <w:rPr>
          <w:rFonts w:ascii="Times New Roman" w:hAnsi="Times New Roman" w:cs="Times New Roman"/>
          <w:sz w:val="24"/>
          <w:szCs w:val="24"/>
        </w:rPr>
      </w:pPr>
      <w:r w:rsidRPr="00D54A42">
        <w:rPr>
          <w:rFonts w:ascii="Times New Roman" w:hAnsi="Times New Roman" w:cs="Times New Roman"/>
          <w:noProof/>
          <w:sz w:val="24"/>
          <w:szCs w:val="24"/>
          <w:lang w:eastAsia="bs-Latn-BA"/>
        </w:rPr>
        <w:drawing>
          <wp:inline distT="0" distB="0" distL="0" distR="0" wp14:anchorId="40691FD6" wp14:editId="1BF73EB1">
            <wp:extent cx="4724400" cy="19872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20">
                      <a:extLst>
                        <a:ext uri="{28A0092B-C50C-407E-A947-70E740481C1C}">
                          <a14:useLocalDpi xmlns:a14="http://schemas.microsoft.com/office/drawing/2010/main" val="0"/>
                        </a:ext>
                      </a:extLst>
                    </a:blip>
                    <a:stretch>
                      <a:fillRect/>
                    </a:stretch>
                  </pic:blipFill>
                  <pic:spPr>
                    <a:xfrm>
                      <a:off x="0" y="0"/>
                      <a:ext cx="4740239" cy="1993910"/>
                    </a:xfrm>
                    <a:prstGeom prst="rect">
                      <a:avLst/>
                    </a:prstGeom>
                  </pic:spPr>
                </pic:pic>
              </a:graphicData>
            </a:graphic>
          </wp:inline>
        </w:drawing>
      </w:r>
      <w:r w:rsidR="00000440" w:rsidRPr="00D54A42">
        <w:rPr>
          <w:rFonts w:ascii="Times New Roman" w:hAnsi="Times New Roman" w:cs="Times New Roman"/>
          <w:sz w:val="24"/>
          <w:szCs w:val="24"/>
        </w:rPr>
        <w:br/>
        <w:t xml:space="preserve">Slika </w:t>
      </w:r>
      <w:r w:rsidR="009008C8" w:rsidRPr="00D54A42">
        <w:rPr>
          <w:rFonts w:ascii="Times New Roman" w:hAnsi="Times New Roman" w:cs="Times New Roman"/>
          <w:sz w:val="24"/>
          <w:szCs w:val="24"/>
        </w:rPr>
        <w:t>10</w:t>
      </w:r>
      <w:r w:rsidRPr="00D54A42">
        <w:rPr>
          <w:rFonts w:ascii="Times New Roman" w:hAnsi="Times New Roman" w:cs="Times New Roman"/>
          <w:sz w:val="24"/>
          <w:szCs w:val="24"/>
        </w:rPr>
        <w:t>. Frikcioni integrodiferencijator:</w:t>
      </w:r>
      <w:r w:rsidRPr="00D54A42">
        <w:rPr>
          <w:rFonts w:ascii="Times New Roman" w:hAnsi="Times New Roman" w:cs="Times New Roman"/>
          <w:sz w:val="24"/>
          <w:szCs w:val="24"/>
        </w:rPr>
        <w:br/>
        <w:t>a) sa koturom i diskom, b) sa kugličnim prenosom</w:t>
      </w:r>
    </w:p>
    <w:p w:rsidR="00602E1F" w:rsidRDefault="00602E1F" w:rsidP="00D54A42">
      <w:pPr>
        <w:spacing w:after="120" w:line="240" w:lineRule="auto"/>
        <w:jc w:val="both"/>
        <w:rPr>
          <w:rFonts w:ascii="Times New Roman" w:hAnsi="Times New Roman" w:cs="Times New Roman"/>
          <w:sz w:val="24"/>
          <w:szCs w:val="24"/>
        </w:rPr>
      </w:pPr>
      <w:r>
        <w:rPr>
          <w:rFonts w:ascii="Times New Roman" w:hAnsi="Times New Roman" w:cs="Times New Roman"/>
          <w:b/>
          <w:sz w:val="28"/>
          <w:szCs w:val="28"/>
        </w:rPr>
        <w:lastRenderedPageBreak/>
        <w:t>Zaključak</w:t>
      </w:r>
      <w:r>
        <w:rPr>
          <w:rFonts w:ascii="Times New Roman" w:hAnsi="Times New Roman" w:cs="Times New Roman"/>
          <w:b/>
          <w:sz w:val="28"/>
          <w:szCs w:val="28"/>
        </w:rPr>
        <w:br/>
      </w:r>
      <w:r>
        <w:rPr>
          <w:rFonts w:ascii="Times New Roman" w:hAnsi="Times New Roman" w:cs="Times New Roman"/>
          <w:sz w:val="24"/>
          <w:szCs w:val="24"/>
        </w:rPr>
        <w:t xml:space="preserve">U ovom radu prikazani su različiti načini mjerenja ugaone brzine. Date su osnovne karakteristike tih mjerenja, kao i karakteristike uređaja koji se koriste pri mjerenju. </w:t>
      </w:r>
      <w:r w:rsidRPr="00602E1F">
        <w:rPr>
          <w:rFonts w:ascii="Times New Roman" w:hAnsi="Times New Roman" w:cs="Times New Roman"/>
          <w:sz w:val="24"/>
          <w:szCs w:val="24"/>
        </w:rPr>
        <w:t xml:space="preserve">Za visoke brzine najboljim se pokazao P postupak kojim se broje impulsi u konstantnom vremenskom intervalu. Ovim postupkom može se točno mjeriti na brzinama većim od 300 min-1 dok se pri nižim brzinama pojavljuje valovitost u mjernom signalu. Zbog ograničenja HSC-a moguće je mjeriti brzine do 1200 min-1 što odgovara frekvenciji impulsa od 20 kHz.  Za mjerenje nižih </w:t>
      </w:r>
      <w:r>
        <w:rPr>
          <w:rFonts w:ascii="Times New Roman" w:hAnsi="Times New Roman" w:cs="Times New Roman"/>
          <w:sz w:val="24"/>
          <w:szCs w:val="24"/>
        </w:rPr>
        <w:t>ugaonih brzina</w:t>
      </w:r>
      <w:r w:rsidRPr="00602E1F">
        <w:rPr>
          <w:rFonts w:ascii="Times New Roman" w:hAnsi="Times New Roman" w:cs="Times New Roman"/>
          <w:sz w:val="24"/>
          <w:szCs w:val="24"/>
        </w:rPr>
        <w:t xml:space="preserve"> najboljim se pokazao T postupak kojim se dobro može mjeriti na brzinama do 600 min-1 dok se na višim brzinama pojavljuje valovitost. Budući da korišteno PLC računalo standardne konfiguracije nema vremenski član s dovoljno malom </w:t>
      </w:r>
      <w:r>
        <w:rPr>
          <w:rFonts w:ascii="Times New Roman" w:hAnsi="Times New Roman" w:cs="Times New Roman"/>
          <w:sz w:val="24"/>
          <w:szCs w:val="24"/>
        </w:rPr>
        <w:t>Možemo doći do zaključka da mjerenje ugaone brzine ima veliku primjenu  u mnogim oblastima industrije.</w:t>
      </w: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Default="001B0D44" w:rsidP="00D54A42">
      <w:pPr>
        <w:spacing w:after="120" w:line="240" w:lineRule="auto"/>
        <w:jc w:val="both"/>
        <w:rPr>
          <w:rFonts w:ascii="Times New Roman" w:hAnsi="Times New Roman" w:cs="Times New Roman"/>
          <w:sz w:val="24"/>
          <w:szCs w:val="24"/>
        </w:rPr>
      </w:pPr>
    </w:p>
    <w:p w:rsidR="001B0D44" w:rsidRPr="00602E1F" w:rsidRDefault="001B0D44" w:rsidP="00D54A42">
      <w:pPr>
        <w:spacing w:after="120" w:line="240" w:lineRule="auto"/>
        <w:jc w:val="both"/>
        <w:rPr>
          <w:rFonts w:ascii="Times New Roman" w:hAnsi="Times New Roman" w:cs="Times New Roman"/>
          <w:sz w:val="24"/>
          <w:szCs w:val="24"/>
        </w:rPr>
      </w:pPr>
    </w:p>
    <w:p w:rsidR="00DD69F4" w:rsidRPr="00D54A42" w:rsidRDefault="00602E1F" w:rsidP="00D54A42">
      <w:pPr>
        <w:spacing w:after="120" w:line="240" w:lineRule="auto"/>
        <w:jc w:val="both"/>
        <w:rPr>
          <w:rFonts w:ascii="Times New Roman" w:hAnsi="Times New Roman" w:cs="Times New Roman"/>
          <w:b/>
          <w:sz w:val="28"/>
          <w:szCs w:val="28"/>
        </w:rPr>
      </w:pPr>
      <w:r w:rsidRPr="00D54A42">
        <w:rPr>
          <w:rFonts w:ascii="Times New Roman" w:hAnsi="Times New Roman" w:cs="Times New Roman"/>
          <w:b/>
          <w:sz w:val="28"/>
          <w:szCs w:val="28"/>
        </w:rPr>
        <w:lastRenderedPageBreak/>
        <w:t>Literatura</w:t>
      </w:r>
      <w:r w:rsidR="00B10F8E" w:rsidRPr="00D54A42">
        <w:rPr>
          <w:rFonts w:ascii="Times New Roman" w:hAnsi="Times New Roman" w:cs="Times New Roman"/>
          <w:b/>
          <w:sz w:val="28"/>
          <w:szCs w:val="28"/>
        </w:rPr>
        <w:t>:</w:t>
      </w:r>
    </w:p>
    <w:p w:rsidR="00B10F8E" w:rsidRPr="00D54A42" w:rsidRDefault="00DD69F4"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 xml:space="preserve">(1) </w:t>
      </w:r>
      <w:r w:rsidR="007D322D" w:rsidRPr="00D54A42">
        <w:rPr>
          <w:rFonts w:ascii="Times New Roman" w:hAnsi="Times New Roman" w:cs="Times New Roman"/>
          <w:sz w:val="24"/>
          <w:szCs w:val="24"/>
        </w:rPr>
        <w:t xml:space="preserve">Vukic, D., Oljaca, M, Ercegovic, D., Radicevic, B.*, </w:t>
      </w:r>
      <w:r w:rsidR="00B10F8E" w:rsidRPr="00D54A42">
        <w:rPr>
          <w:rFonts w:ascii="Times New Roman" w:hAnsi="Times New Roman" w:cs="Times New Roman"/>
          <w:sz w:val="24"/>
          <w:szCs w:val="24"/>
        </w:rPr>
        <w:t>Senzori ugaone brzine i njihova primena u poljoprivrednoj tehnici</w:t>
      </w:r>
      <w:r w:rsidR="00F075AF">
        <w:rPr>
          <w:rFonts w:ascii="Times New Roman" w:hAnsi="Times New Roman" w:cs="Times New Roman"/>
          <w:sz w:val="24"/>
          <w:szCs w:val="24"/>
        </w:rPr>
        <w:t>, 2008.</w:t>
      </w:r>
    </w:p>
    <w:p w:rsidR="00DD69F4" w:rsidRPr="00D54A42" w:rsidRDefault="00DD69F4"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(2)</w:t>
      </w:r>
      <w:r w:rsidR="00B10F8E" w:rsidRPr="00D54A42">
        <w:rPr>
          <w:rFonts w:ascii="Times New Roman" w:hAnsi="Times New Roman" w:cs="Times New Roman"/>
          <w:sz w:val="24"/>
          <w:szCs w:val="24"/>
        </w:rPr>
        <w:t xml:space="preserve"> </w:t>
      </w:r>
      <w:r w:rsidRPr="00D54A42">
        <w:rPr>
          <w:rFonts w:ascii="Times New Roman" w:hAnsi="Times New Roman" w:cs="Times New Roman"/>
          <w:sz w:val="24"/>
          <w:szCs w:val="24"/>
        </w:rPr>
        <w:t xml:space="preserve">Dragan Denić, Ivana Ranđelović, Miodrag Arsić, Elektronski fakultet u Nišu, </w:t>
      </w:r>
      <w:r w:rsidR="00B10F8E" w:rsidRPr="00D54A42">
        <w:rPr>
          <w:rFonts w:ascii="Times New Roman" w:hAnsi="Times New Roman" w:cs="Times New Roman"/>
          <w:sz w:val="24"/>
          <w:szCs w:val="24"/>
        </w:rPr>
        <w:t>Virtuelni</w:t>
      </w:r>
      <w:r w:rsidR="00F075AF">
        <w:rPr>
          <w:rFonts w:ascii="Times New Roman" w:hAnsi="Times New Roman" w:cs="Times New Roman"/>
          <w:sz w:val="24"/>
          <w:szCs w:val="24"/>
        </w:rPr>
        <w:t xml:space="preserve"> instrumenti za mjerenje ugaone, 2006.</w:t>
      </w:r>
    </w:p>
    <w:p w:rsidR="00DD69F4" w:rsidRPr="00D54A42" w:rsidRDefault="00DD69F4" w:rsidP="00D54A42">
      <w:pPr>
        <w:spacing w:after="120" w:line="240" w:lineRule="auto"/>
        <w:jc w:val="both"/>
        <w:rPr>
          <w:rFonts w:ascii="Times New Roman" w:hAnsi="Times New Roman" w:cs="Times New Roman"/>
          <w:sz w:val="24"/>
          <w:szCs w:val="24"/>
        </w:rPr>
      </w:pPr>
      <w:r w:rsidRPr="00D54A42">
        <w:rPr>
          <w:rFonts w:ascii="Times New Roman" w:hAnsi="Times New Roman" w:cs="Times New Roman"/>
          <w:sz w:val="24"/>
          <w:szCs w:val="24"/>
        </w:rPr>
        <w:t>(3)</w:t>
      </w:r>
      <w:r w:rsidR="00B10F8E" w:rsidRPr="00D54A42">
        <w:rPr>
          <w:rFonts w:ascii="Times New Roman" w:hAnsi="Times New Roman" w:cs="Times New Roman"/>
          <w:sz w:val="24"/>
          <w:szCs w:val="24"/>
        </w:rPr>
        <w:t xml:space="preserve"> </w:t>
      </w:r>
      <w:r w:rsidRPr="00D54A42">
        <w:rPr>
          <w:rFonts w:ascii="Times New Roman" w:hAnsi="Times New Roman" w:cs="Times New Roman"/>
          <w:sz w:val="24"/>
          <w:szCs w:val="24"/>
        </w:rPr>
        <w:t>Borner S. ”Langen und winkel ink</w:t>
      </w:r>
      <w:r w:rsidR="007D322D" w:rsidRPr="00D54A42">
        <w:rPr>
          <w:rFonts w:ascii="Times New Roman" w:hAnsi="Times New Roman" w:cs="Times New Roman"/>
          <w:sz w:val="24"/>
          <w:szCs w:val="24"/>
        </w:rPr>
        <w:t>remental messen // Elektronik”</w:t>
      </w:r>
    </w:p>
    <w:p w:rsidR="00DD69F4" w:rsidRPr="00D54A42" w:rsidRDefault="00D54A42" w:rsidP="00D54A42">
      <w:pPr>
        <w:spacing w:after="120" w:line="240" w:lineRule="auto"/>
        <w:rPr>
          <w:rFonts w:ascii="Times New Roman" w:hAnsi="Times New Roman" w:cs="Times New Roman"/>
          <w:sz w:val="24"/>
          <w:szCs w:val="24"/>
        </w:rPr>
      </w:pPr>
      <w:r>
        <w:rPr>
          <w:rFonts w:ascii="Times New Roman" w:hAnsi="Times New Roman" w:cs="Times New Roman"/>
          <w:sz w:val="24"/>
          <w:szCs w:val="24"/>
        </w:rPr>
        <w:t>(4)</w:t>
      </w:r>
      <w:r w:rsidR="00B10F8E" w:rsidRPr="00D54A42">
        <w:rPr>
          <w:rFonts w:ascii="Times New Roman" w:hAnsi="Times New Roman" w:cs="Times New Roman"/>
          <w:sz w:val="24"/>
          <w:szCs w:val="24"/>
        </w:rPr>
        <w:t>S</w:t>
      </w:r>
      <w:r>
        <w:rPr>
          <w:rFonts w:ascii="Times New Roman" w:hAnsi="Times New Roman" w:cs="Times New Roman"/>
          <w:sz w:val="24"/>
          <w:szCs w:val="24"/>
        </w:rPr>
        <w:t xml:space="preserve">kripta“Mjerna tehnika”Nermina </w:t>
      </w:r>
      <w:r w:rsidR="00DD69F4" w:rsidRPr="00D54A42">
        <w:rPr>
          <w:rFonts w:ascii="Times New Roman" w:hAnsi="Times New Roman" w:cs="Times New Roman"/>
          <w:sz w:val="24"/>
          <w:szCs w:val="24"/>
        </w:rPr>
        <w:t>Zaimović-Uzunović</w:t>
      </w:r>
      <w:r>
        <w:rPr>
          <w:rFonts w:ascii="Times New Roman" w:hAnsi="Times New Roman" w:cs="Times New Roman"/>
          <w:sz w:val="24"/>
          <w:szCs w:val="24"/>
        </w:rPr>
        <w:br/>
        <w:t>(5)</w:t>
      </w:r>
      <w:r w:rsidRPr="00D54A42">
        <w:rPr>
          <w:rFonts w:ascii="Times New Roman" w:hAnsi="Times New Roman" w:cs="Times New Roman"/>
          <w:sz w:val="24"/>
          <w:szCs w:val="24"/>
        </w:rPr>
        <w:t>http://xn--c</w:t>
      </w:r>
      <w:r>
        <w:rPr>
          <w:rFonts w:ascii="Times New Roman" w:hAnsi="Times New Roman" w:cs="Times New Roman"/>
          <w:sz w:val="24"/>
          <w:szCs w:val="24"/>
        </w:rPr>
        <w:t>1azn.xn--</w:t>
      </w:r>
      <w:r>
        <w:rPr>
          <w:rFonts w:ascii="Times New Roman" w:hAnsi="Times New Roman" w:cs="Times New Roman"/>
          <w:sz w:val="24"/>
          <w:szCs w:val="24"/>
        </w:rPr>
        <w:br/>
        <w:t>90a3ac/predmet/RO/VIsemestar/Tehnicka</w:t>
      </w:r>
      <w:r w:rsidRPr="00D54A42">
        <w:rPr>
          <w:rFonts w:ascii="Times New Roman" w:hAnsi="Times New Roman" w:cs="Times New Roman"/>
          <w:sz w:val="24"/>
          <w:szCs w:val="24"/>
        </w:rPr>
        <w:t>dijagnostika/Predavanja/3.TehDi.pdf</w:t>
      </w:r>
    </w:p>
    <w:p w:rsidR="00E21A79" w:rsidRPr="00D54A42" w:rsidRDefault="00F075AF" w:rsidP="00D54A4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(6</w:t>
      </w:r>
      <w:r w:rsidR="00E21A79" w:rsidRPr="00D54A42">
        <w:rPr>
          <w:rFonts w:ascii="Times New Roman" w:hAnsi="Times New Roman" w:cs="Times New Roman"/>
          <w:sz w:val="24"/>
          <w:szCs w:val="24"/>
        </w:rPr>
        <w:t>) Stankovic D.: Fizicko-tehnicka merenja, Univerzitet u Beogradu, Beograd, 1997.</w:t>
      </w:r>
    </w:p>
    <w:p w:rsidR="009008C8" w:rsidRPr="00D54A42" w:rsidRDefault="00F075AF" w:rsidP="00D54A4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(7</w:t>
      </w:r>
      <w:r w:rsidR="009008C8" w:rsidRPr="00D54A42">
        <w:rPr>
          <w:rFonts w:ascii="Times New Roman" w:hAnsi="Times New Roman" w:cs="Times New Roman"/>
          <w:sz w:val="24"/>
          <w:szCs w:val="24"/>
        </w:rPr>
        <w:t>) Mato Fruk, Danijel Maršić, Goran Malčić</w:t>
      </w:r>
      <w:r>
        <w:rPr>
          <w:rFonts w:ascii="Times New Roman" w:hAnsi="Times New Roman" w:cs="Times New Roman"/>
          <w:sz w:val="24"/>
          <w:szCs w:val="24"/>
        </w:rPr>
        <w:t xml:space="preserve">, Mjerenje brzine vrtnje pomoću programljivog logičkog kontrolera </w:t>
      </w:r>
      <w:r w:rsidR="00B10F8E" w:rsidRPr="00D54A42">
        <w:rPr>
          <w:rFonts w:ascii="Times New Roman" w:hAnsi="Times New Roman" w:cs="Times New Roman"/>
          <w:sz w:val="24"/>
          <w:szCs w:val="24"/>
        </w:rPr>
        <w:t>Elektrotehnički odjel Tehničko s</w:t>
      </w:r>
      <w:r w:rsidR="009008C8" w:rsidRPr="00D54A42">
        <w:rPr>
          <w:rFonts w:ascii="Times New Roman" w:hAnsi="Times New Roman" w:cs="Times New Roman"/>
          <w:sz w:val="24"/>
          <w:szCs w:val="24"/>
        </w:rPr>
        <w:t>veleučilište u Zagrebu</w:t>
      </w:r>
      <w:r>
        <w:rPr>
          <w:rFonts w:ascii="Times New Roman" w:hAnsi="Times New Roman" w:cs="Times New Roman"/>
          <w:sz w:val="24"/>
          <w:szCs w:val="24"/>
        </w:rPr>
        <w:t>, 2008.</w:t>
      </w:r>
    </w:p>
    <w:sectPr w:rsidR="009008C8" w:rsidRPr="00D54A42" w:rsidSect="006E5DB9">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CB6" w:rsidRDefault="00120CB6" w:rsidP="007766AD">
      <w:pPr>
        <w:spacing w:after="0" w:line="240" w:lineRule="auto"/>
      </w:pPr>
      <w:r>
        <w:separator/>
      </w:r>
    </w:p>
  </w:endnote>
  <w:endnote w:type="continuationSeparator" w:id="0">
    <w:p w:rsidR="00120CB6" w:rsidRDefault="00120CB6" w:rsidP="00776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393661"/>
      <w:docPartObj>
        <w:docPartGallery w:val="Page Numbers (Bottom of Page)"/>
        <w:docPartUnique/>
      </w:docPartObj>
    </w:sdtPr>
    <w:sdtEndPr>
      <w:rPr>
        <w:noProof/>
      </w:rPr>
    </w:sdtEndPr>
    <w:sdtContent>
      <w:p w:rsidR="007766AD" w:rsidRDefault="007766AD">
        <w:pPr>
          <w:pStyle w:val="Footer"/>
          <w:jc w:val="right"/>
        </w:pPr>
        <w:r>
          <w:fldChar w:fldCharType="begin"/>
        </w:r>
        <w:r>
          <w:instrText xml:space="preserve"> PAGE   \* MERGEFORMAT </w:instrText>
        </w:r>
        <w:r>
          <w:fldChar w:fldCharType="separate"/>
        </w:r>
        <w:r w:rsidR="00814F18">
          <w:rPr>
            <w:noProof/>
          </w:rPr>
          <w:t>1</w:t>
        </w:r>
        <w:r>
          <w:rPr>
            <w:noProof/>
          </w:rPr>
          <w:fldChar w:fldCharType="end"/>
        </w:r>
      </w:p>
    </w:sdtContent>
  </w:sdt>
  <w:p w:rsidR="007766AD" w:rsidRDefault="00776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CB6" w:rsidRDefault="00120CB6" w:rsidP="007766AD">
      <w:pPr>
        <w:spacing w:after="0" w:line="240" w:lineRule="auto"/>
      </w:pPr>
      <w:r>
        <w:separator/>
      </w:r>
    </w:p>
  </w:footnote>
  <w:footnote w:type="continuationSeparator" w:id="0">
    <w:p w:rsidR="00120CB6" w:rsidRDefault="00120CB6" w:rsidP="007766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C3673"/>
    <w:multiLevelType w:val="hybridMultilevel"/>
    <w:tmpl w:val="8108789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DD"/>
    <w:rsid w:val="00000440"/>
    <w:rsid w:val="000056D5"/>
    <w:rsid w:val="0001256E"/>
    <w:rsid w:val="00052025"/>
    <w:rsid w:val="00052ADA"/>
    <w:rsid w:val="0006646F"/>
    <w:rsid w:val="000B7C3C"/>
    <w:rsid w:val="000C26FF"/>
    <w:rsid w:val="0010187C"/>
    <w:rsid w:val="00107AF3"/>
    <w:rsid w:val="00120CB6"/>
    <w:rsid w:val="00170593"/>
    <w:rsid w:val="001904BC"/>
    <w:rsid w:val="001B0D44"/>
    <w:rsid w:val="001B25B9"/>
    <w:rsid w:val="001C613C"/>
    <w:rsid w:val="001F06F4"/>
    <w:rsid w:val="00241400"/>
    <w:rsid w:val="002554A1"/>
    <w:rsid w:val="00266729"/>
    <w:rsid w:val="0028125C"/>
    <w:rsid w:val="002C22A2"/>
    <w:rsid w:val="002D1EF4"/>
    <w:rsid w:val="0031402E"/>
    <w:rsid w:val="00323EDD"/>
    <w:rsid w:val="003913E6"/>
    <w:rsid w:val="003A163C"/>
    <w:rsid w:val="003E732A"/>
    <w:rsid w:val="003F11E2"/>
    <w:rsid w:val="00414C93"/>
    <w:rsid w:val="00425B62"/>
    <w:rsid w:val="00463445"/>
    <w:rsid w:val="00463C5B"/>
    <w:rsid w:val="004924A0"/>
    <w:rsid w:val="004C16D7"/>
    <w:rsid w:val="004E1023"/>
    <w:rsid w:val="00514E24"/>
    <w:rsid w:val="00587110"/>
    <w:rsid w:val="0060062F"/>
    <w:rsid w:val="00602E1F"/>
    <w:rsid w:val="00622D00"/>
    <w:rsid w:val="006A3F57"/>
    <w:rsid w:val="006B238A"/>
    <w:rsid w:val="006E5DB9"/>
    <w:rsid w:val="006F65E5"/>
    <w:rsid w:val="006F6E3C"/>
    <w:rsid w:val="0071610C"/>
    <w:rsid w:val="007766AD"/>
    <w:rsid w:val="007910A1"/>
    <w:rsid w:val="007D322D"/>
    <w:rsid w:val="007F0F2F"/>
    <w:rsid w:val="00810A36"/>
    <w:rsid w:val="00814F18"/>
    <w:rsid w:val="0082510E"/>
    <w:rsid w:val="00842110"/>
    <w:rsid w:val="008E0E21"/>
    <w:rsid w:val="009008C8"/>
    <w:rsid w:val="0092674B"/>
    <w:rsid w:val="009A1A48"/>
    <w:rsid w:val="009A1BAE"/>
    <w:rsid w:val="009C47A2"/>
    <w:rsid w:val="009C77E9"/>
    <w:rsid w:val="00A13611"/>
    <w:rsid w:val="00A24ACC"/>
    <w:rsid w:val="00A261E2"/>
    <w:rsid w:val="00A37F9C"/>
    <w:rsid w:val="00A875DE"/>
    <w:rsid w:val="00A96F6B"/>
    <w:rsid w:val="00AA225F"/>
    <w:rsid w:val="00AC28AC"/>
    <w:rsid w:val="00AF51A1"/>
    <w:rsid w:val="00B10F8E"/>
    <w:rsid w:val="00B63579"/>
    <w:rsid w:val="00C13B09"/>
    <w:rsid w:val="00C46B0E"/>
    <w:rsid w:val="00CC3635"/>
    <w:rsid w:val="00CC7A98"/>
    <w:rsid w:val="00CE70A8"/>
    <w:rsid w:val="00D54A42"/>
    <w:rsid w:val="00D61501"/>
    <w:rsid w:val="00D65A1E"/>
    <w:rsid w:val="00D90E16"/>
    <w:rsid w:val="00D97641"/>
    <w:rsid w:val="00DD69F4"/>
    <w:rsid w:val="00DF2448"/>
    <w:rsid w:val="00E21A79"/>
    <w:rsid w:val="00E36329"/>
    <w:rsid w:val="00E51466"/>
    <w:rsid w:val="00E63577"/>
    <w:rsid w:val="00F075AF"/>
    <w:rsid w:val="00F354EE"/>
    <w:rsid w:val="00F3561F"/>
    <w:rsid w:val="00F92E9C"/>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818AD-B01A-49F6-BBB0-F958D5CF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25B9"/>
    <w:rPr>
      <w:color w:val="808080"/>
    </w:rPr>
  </w:style>
  <w:style w:type="paragraph" w:styleId="BalloonText">
    <w:name w:val="Balloon Text"/>
    <w:basedOn w:val="Normal"/>
    <w:link w:val="BalloonTextChar"/>
    <w:uiPriority w:val="99"/>
    <w:semiHidden/>
    <w:unhideWhenUsed/>
    <w:rsid w:val="001B2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5B9"/>
    <w:rPr>
      <w:rFonts w:ascii="Tahoma" w:hAnsi="Tahoma" w:cs="Tahoma"/>
      <w:sz w:val="16"/>
      <w:szCs w:val="16"/>
    </w:rPr>
  </w:style>
  <w:style w:type="paragraph" w:styleId="Header">
    <w:name w:val="header"/>
    <w:basedOn w:val="Normal"/>
    <w:link w:val="HeaderChar"/>
    <w:uiPriority w:val="99"/>
    <w:unhideWhenUsed/>
    <w:rsid w:val="007766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66AD"/>
  </w:style>
  <w:style w:type="paragraph" w:styleId="Footer">
    <w:name w:val="footer"/>
    <w:basedOn w:val="Normal"/>
    <w:link w:val="FooterChar"/>
    <w:uiPriority w:val="99"/>
    <w:unhideWhenUsed/>
    <w:rsid w:val="007766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66AD"/>
  </w:style>
  <w:style w:type="character" w:styleId="Hyperlink">
    <w:name w:val="Hyperlink"/>
    <w:basedOn w:val="DefaultParagraphFont"/>
    <w:uiPriority w:val="99"/>
    <w:unhideWhenUsed/>
    <w:rsid w:val="00E21A79"/>
    <w:rPr>
      <w:color w:val="0000FF" w:themeColor="hyperlink"/>
      <w:u w:val="single"/>
    </w:rPr>
  </w:style>
  <w:style w:type="paragraph" w:styleId="ListParagraph">
    <w:name w:val="List Paragraph"/>
    <w:basedOn w:val="Normal"/>
    <w:uiPriority w:val="34"/>
    <w:qFormat/>
    <w:rsid w:val="00900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DDDA4-127D-4CCF-885D-E7FE99A4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12</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User</cp:lastModifiedBy>
  <cp:revision>69</cp:revision>
  <dcterms:created xsi:type="dcterms:W3CDTF">2017-04-01T13:10:00Z</dcterms:created>
  <dcterms:modified xsi:type="dcterms:W3CDTF">2017-04-18T09:26:00Z</dcterms:modified>
</cp:coreProperties>
</file>