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B95" w:rsidRPr="00294B95" w:rsidRDefault="00294B95" w:rsidP="00294B95">
      <w:pPr>
        <w:spacing w:after="10" w:line="360" w:lineRule="auto"/>
        <w:jc w:val="center"/>
        <w:rPr>
          <w:rFonts w:ascii="Times New Roman" w:hAnsi="Times New Roman" w:cs="Times New Roman"/>
          <w:b/>
          <w:sz w:val="28"/>
        </w:rPr>
      </w:pPr>
      <w:proofErr w:type="spellStart"/>
      <w:r w:rsidRPr="00294B95">
        <w:rPr>
          <w:rFonts w:ascii="Times New Roman" w:hAnsi="Times New Roman" w:cs="Times New Roman"/>
          <w:b/>
          <w:sz w:val="28"/>
        </w:rPr>
        <w:t>Senzori</w:t>
      </w:r>
      <w:proofErr w:type="spellEnd"/>
      <w:r w:rsidRPr="00294B95">
        <w:rPr>
          <w:rFonts w:ascii="Times New Roman" w:hAnsi="Times New Roman" w:cs="Times New Roman"/>
          <w:b/>
          <w:sz w:val="28"/>
        </w:rPr>
        <w:t xml:space="preserve"> </w:t>
      </w:r>
      <w:proofErr w:type="spellStart"/>
      <w:r w:rsidRPr="00294B95">
        <w:rPr>
          <w:rFonts w:ascii="Times New Roman" w:hAnsi="Times New Roman" w:cs="Times New Roman"/>
          <w:b/>
          <w:sz w:val="28"/>
        </w:rPr>
        <w:t>za</w:t>
      </w:r>
      <w:proofErr w:type="spellEnd"/>
      <w:r w:rsidRPr="00294B95">
        <w:rPr>
          <w:rFonts w:ascii="Times New Roman" w:hAnsi="Times New Roman" w:cs="Times New Roman"/>
          <w:b/>
          <w:sz w:val="28"/>
        </w:rPr>
        <w:t xml:space="preserve"> </w:t>
      </w:r>
      <w:proofErr w:type="spellStart"/>
      <w:r w:rsidRPr="00294B95">
        <w:rPr>
          <w:rFonts w:ascii="Times New Roman" w:hAnsi="Times New Roman" w:cs="Times New Roman"/>
          <w:b/>
          <w:sz w:val="28"/>
        </w:rPr>
        <w:t>mjerenje</w:t>
      </w:r>
      <w:proofErr w:type="spellEnd"/>
      <w:r w:rsidRPr="00294B95">
        <w:rPr>
          <w:rFonts w:ascii="Times New Roman" w:hAnsi="Times New Roman" w:cs="Times New Roman"/>
          <w:b/>
          <w:sz w:val="28"/>
        </w:rPr>
        <w:t xml:space="preserve"> </w:t>
      </w:r>
      <w:proofErr w:type="spellStart"/>
      <w:r w:rsidRPr="00294B95">
        <w:rPr>
          <w:rFonts w:ascii="Times New Roman" w:hAnsi="Times New Roman" w:cs="Times New Roman"/>
          <w:b/>
          <w:sz w:val="28"/>
        </w:rPr>
        <w:t>gasova</w:t>
      </w:r>
      <w:proofErr w:type="spellEnd"/>
    </w:p>
    <w:p w:rsidR="00294B95" w:rsidRPr="00294B95" w:rsidRDefault="00294B95" w:rsidP="00294B95">
      <w:pPr>
        <w:spacing w:after="10" w:line="360" w:lineRule="auto"/>
        <w:jc w:val="center"/>
        <w:rPr>
          <w:rFonts w:ascii="Times New Roman" w:hAnsi="Times New Roman" w:cs="Times New Roman"/>
        </w:rPr>
      </w:pPr>
      <w:r w:rsidRPr="00294B95">
        <w:rPr>
          <w:rFonts w:ascii="Times New Roman" w:hAnsi="Times New Roman" w:cs="Times New Roman"/>
        </w:rPr>
        <w:t>PB-131</w:t>
      </w:r>
    </w:p>
    <w:p w:rsidR="00294B95" w:rsidRDefault="00294B95" w:rsidP="00834028">
      <w:pPr>
        <w:rPr>
          <w:rFonts w:ascii="Times New Roman" w:hAnsi="Times New Roman" w:cs="Times New Roman"/>
          <w:sz w:val="24"/>
          <w:lang w:val="bs-Latn-BA"/>
        </w:rPr>
      </w:pPr>
    </w:p>
    <w:p w:rsidR="00DB6FB0" w:rsidRPr="00834028" w:rsidRDefault="00DB6FB0" w:rsidP="00834028">
      <w:pPr>
        <w:rPr>
          <w:rFonts w:ascii="Times New Roman" w:hAnsi="Times New Roman" w:cs="Times New Roman"/>
          <w:color w:val="1E1E1E"/>
          <w:sz w:val="24"/>
          <w:szCs w:val="23"/>
          <w:shd w:val="clear" w:color="auto" w:fill="FFFFFF"/>
          <w:lang w:val="bs-Latn-BA"/>
        </w:rPr>
      </w:pPr>
      <w:r w:rsidRPr="0083583E">
        <w:rPr>
          <w:rFonts w:ascii="Times New Roman" w:hAnsi="Times New Roman" w:cs="Times New Roman"/>
          <w:sz w:val="24"/>
          <w:lang w:val="bs-Latn-BA"/>
        </w:rPr>
        <w:t>Rezime:</w:t>
      </w:r>
    </w:p>
    <w:p w:rsidR="00B72FDF" w:rsidRPr="00B72FDF" w:rsidRDefault="00B72FDF" w:rsidP="005D6F44">
      <w:pPr>
        <w:spacing w:line="240" w:lineRule="auto"/>
        <w:jc w:val="both"/>
        <w:rPr>
          <w:rFonts w:ascii="Times New Roman" w:hAnsi="Times New Roman" w:cs="Times New Roman"/>
          <w:b/>
          <w:i/>
          <w:sz w:val="32"/>
          <w:szCs w:val="32"/>
          <w:lang w:val="bs-Latn-BA"/>
        </w:rPr>
      </w:pPr>
      <w:r w:rsidRPr="00B72FDF">
        <w:rPr>
          <w:rFonts w:ascii="Times New Roman" w:hAnsi="Times New Roman" w:cs="Times New Roman"/>
          <w:i/>
          <w:sz w:val="24"/>
          <w:lang w:val="bs-Latn-BA"/>
        </w:rPr>
        <w:t>U ovom radu prikazan je princip rada senzora za mjerenje gasova/plinova. Akcenat je stavljen na plinove bez boje i mirisa kao što je propan/butan. Problematika ovih plinova je ta što ih je teško uoči</w:t>
      </w:r>
      <w:r w:rsidR="005D6F44">
        <w:rPr>
          <w:rFonts w:ascii="Times New Roman" w:hAnsi="Times New Roman" w:cs="Times New Roman"/>
          <w:i/>
          <w:sz w:val="24"/>
          <w:lang w:val="bs-Latn-BA"/>
        </w:rPr>
        <w:t>ti čulima koje posjeduje čovjek</w:t>
      </w:r>
      <w:r w:rsidRPr="00B72FDF">
        <w:rPr>
          <w:rFonts w:ascii="Times New Roman" w:hAnsi="Times New Roman" w:cs="Times New Roman"/>
          <w:i/>
          <w:sz w:val="24"/>
          <w:lang w:val="bs-Latn-BA"/>
        </w:rPr>
        <w:t xml:space="preserve"> u slučaju da se nađe u  prostoriji u kojoj je zastupljena ta vrsta plina. Senzori su uređaji koji detektuju različite gasove u prostoriji najčešće kao dio sigurnosnog sistema. S aspekta sigurnosti senzori su veoma važni jer postoje mnogi gasovi koji su zapaljivi, eksplozivni ili otrovn</w:t>
      </w:r>
      <w:r>
        <w:rPr>
          <w:rFonts w:ascii="Times New Roman" w:hAnsi="Times New Roman" w:cs="Times New Roman"/>
          <w:i/>
          <w:sz w:val="24"/>
          <w:lang w:val="bs-Latn-BA"/>
        </w:rPr>
        <w:t>i.</w:t>
      </w:r>
    </w:p>
    <w:p w:rsidR="00B72FDF" w:rsidRDefault="00B72FDF" w:rsidP="00B72FDF">
      <w:pPr>
        <w:jc w:val="both"/>
        <w:rPr>
          <w:rFonts w:ascii="Times New Roman" w:hAnsi="Times New Roman" w:cs="Times New Roman"/>
          <w:b/>
          <w:sz w:val="32"/>
          <w:szCs w:val="32"/>
          <w:lang w:val="bs-Latn-BA"/>
        </w:rPr>
      </w:pPr>
    </w:p>
    <w:p w:rsidR="00DB6FB0" w:rsidRDefault="00DB6FB0" w:rsidP="00B72FDF">
      <w:pPr>
        <w:pStyle w:val="Heading1"/>
        <w:rPr>
          <w:lang w:val="bs-Latn-BA"/>
        </w:rPr>
      </w:pPr>
      <w:r w:rsidRPr="0083583E">
        <w:rPr>
          <w:lang w:val="bs-Latn-BA"/>
        </w:rPr>
        <w:t>Uvod</w:t>
      </w:r>
    </w:p>
    <w:p w:rsidR="00813262" w:rsidRPr="00813262" w:rsidRDefault="00813262" w:rsidP="00813262">
      <w:pPr>
        <w:rPr>
          <w:lang w:val="bs-Latn-BA"/>
        </w:rPr>
      </w:pPr>
    </w:p>
    <w:p w:rsidR="00813262" w:rsidRDefault="00813262" w:rsidP="00E158F0">
      <w:pPr>
        <w:spacing w:line="240" w:lineRule="auto"/>
        <w:jc w:val="both"/>
        <w:rPr>
          <w:rFonts w:ascii="Times New Roman" w:hAnsi="Times New Roman" w:cs="Times New Roman"/>
          <w:color w:val="000000"/>
          <w:sz w:val="24"/>
          <w:szCs w:val="21"/>
          <w:shd w:val="clear" w:color="auto" w:fill="FFFFFF" w:themeFill="background1"/>
          <w:lang w:val="bs-Latn-BA"/>
        </w:rPr>
      </w:pPr>
      <w:r>
        <w:rPr>
          <w:rFonts w:ascii="Times New Roman" w:hAnsi="Times New Roman" w:cs="Times New Roman"/>
          <w:color w:val="000000"/>
          <w:sz w:val="24"/>
          <w:szCs w:val="21"/>
          <w:shd w:val="clear" w:color="auto" w:fill="FFFFFF" w:themeFill="background1"/>
          <w:lang w:val="bs-Latn-BA"/>
        </w:rPr>
        <w:t>Curenje je glavni faktor za nastalim gubitcima</w:t>
      </w:r>
      <w:r w:rsidRPr="00813262">
        <w:rPr>
          <w:rFonts w:ascii="Times New Roman" w:hAnsi="Times New Roman" w:cs="Times New Roman"/>
          <w:color w:val="000000"/>
          <w:sz w:val="24"/>
          <w:szCs w:val="21"/>
          <w:shd w:val="clear" w:color="auto" w:fill="FFFFFF" w:themeFill="background1"/>
          <w:lang w:val="bs-Latn-BA"/>
        </w:rPr>
        <w:t xml:space="preserve"> u svakoj m</w:t>
      </w:r>
      <w:r>
        <w:rPr>
          <w:rFonts w:ascii="Times New Roman" w:hAnsi="Times New Roman" w:cs="Times New Roman"/>
          <w:color w:val="000000"/>
          <w:sz w:val="24"/>
          <w:szCs w:val="21"/>
          <w:shd w:val="clear" w:color="auto" w:fill="FFFFFF" w:themeFill="background1"/>
          <w:lang w:val="bs-Latn-BA"/>
        </w:rPr>
        <w:t>reži cijevi širom svijeta (nafte</w:t>
      </w:r>
      <w:r w:rsidRPr="00813262">
        <w:rPr>
          <w:rFonts w:ascii="Times New Roman" w:hAnsi="Times New Roman" w:cs="Times New Roman"/>
          <w:color w:val="000000"/>
          <w:sz w:val="24"/>
          <w:szCs w:val="21"/>
          <w:shd w:val="clear" w:color="auto" w:fill="FFFFFF" w:themeFill="background1"/>
          <w:lang w:val="bs-Latn-BA"/>
        </w:rPr>
        <w:t>, plin</w:t>
      </w:r>
      <w:r>
        <w:rPr>
          <w:rFonts w:ascii="Times New Roman" w:hAnsi="Times New Roman" w:cs="Times New Roman"/>
          <w:color w:val="000000"/>
          <w:sz w:val="24"/>
          <w:szCs w:val="21"/>
          <w:shd w:val="clear" w:color="auto" w:fill="FFFFFF" w:themeFill="background1"/>
          <w:lang w:val="bs-Latn-BA"/>
        </w:rPr>
        <w:t>a</w:t>
      </w:r>
      <w:r w:rsidRPr="00813262">
        <w:rPr>
          <w:rFonts w:ascii="Times New Roman" w:hAnsi="Times New Roman" w:cs="Times New Roman"/>
          <w:color w:val="000000"/>
          <w:sz w:val="24"/>
          <w:szCs w:val="21"/>
          <w:shd w:val="clear" w:color="auto" w:fill="FFFFFF" w:themeFill="background1"/>
          <w:lang w:val="bs-Latn-BA"/>
        </w:rPr>
        <w:t>, ili v</w:t>
      </w:r>
      <w:r>
        <w:rPr>
          <w:rFonts w:ascii="Times New Roman" w:hAnsi="Times New Roman" w:cs="Times New Roman"/>
          <w:color w:val="000000"/>
          <w:sz w:val="24"/>
          <w:szCs w:val="21"/>
          <w:shd w:val="clear" w:color="auto" w:fill="FFFFFF" w:themeFill="background1"/>
          <w:lang w:val="bs-Latn-BA"/>
        </w:rPr>
        <w:t>ode). U većini slučajeva, štetni efekti povezani</w:t>
      </w:r>
      <w:r w:rsidRPr="00813262">
        <w:rPr>
          <w:rFonts w:ascii="Times New Roman" w:hAnsi="Times New Roman" w:cs="Times New Roman"/>
          <w:color w:val="000000"/>
          <w:sz w:val="24"/>
          <w:szCs w:val="21"/>
          <w:shd w:val="clear" w:color="auto" w:fill="FFFFFF" w:themeFill="background1"/>
          <w:lang w:val="bs-Latn-BA"/>
        </w:rPr>
        <w:t xml:space="preserve"> sa pojavom curenja </w:t>
      </w:r>
      <w:r>
        <w:rPr>
          <w:rFonts w:ascii="Times New Roman" w:hAnsi="Times New Roman" w:cs="Times New Roman"/>
          <w:color w:val="000000"/>
          <w:sz w:val="24"/>
          <w:szCs w:val="21"/>
          <w:shd w:val="clear" w:color="auto" w:fill="FFFFFF" w:themeFill="background1"/>
          <w:lang w:val="bs-Latn-BA"/>
        </w:rPr>
        <w:t>mogu</w:t>
      </w:r>
      <w:r w:rsidRPr="00813262">
        <w:rPr>
          <w:rFonts w:ascii="Times New Roman" w:hAnsi="Times New Roman" w:cs="Times New Roman"/>
          <w:color w:val="000000"/>
          <w:sz w:val="24"/>
          <w:szCs w:val="21"/>
          <w:shd w:val="clear" w:color="auto" w:fill="FFFFFF" w:themeFill="background1"/>
          <w:lang w:val="bs-Latn-BA"/>
        </w:rPr>
        <w:t xml:space="preserve"> predstavljati ozbiljan </w:t>
      </w:r>
      <w:r>
        <w:rPr>
          <w:rFonts w:ascii="Times New Roman" w:hAnsi="Times New Roman" w:cs="Times New Roman"/>
          <w:color w:val="000000"/>
          <w:sz w:val="24"/>
          <w:szCs w:val="21"/>
          <w:shd w:val="clear" w:color="auto" w:fill="FFFFFF" w:themeFill="background1"/>
          <w:lang w:val="bs-Latn-BA"/>
        </w:rPr>
        <w:t>ekonomski i zdravstveni problem</w:t>
      </w:r>
      <w:r w:rsidRPr="00813262">
        <w:rPr>
          <w:rFonts w:ascii="Times New Roman" w:hAnsi="Times New Roman" w:cs="Times New Roman"/>
          <w:color w:val="000000"/>
          <w:sz w:val="24"/>
          <w:szCs w:val="21"/>
          <w:shd w:val="clear" w:color="auto" w:fill="FFFFFF" w:themeFill="background1"/>
          <w:lang w:val="bs-Latn-BA"/>
        </w:rPr>
        <w:t>. Stoga, curenja mora brzo o</w:t>
      </w:r>
      <w:r>
        <w:rPr>
          <w:rFonts w:ascii="Times New Roman" w:hAnsi="Times New Roman" w:cs="Times New Roman"/>
          <w:color w:val="000000"/>
          <w:sz w:val="24"/>
          <w:szCs w:val="21"/>
          <w:shd w:val="clear" w:color="auto" w:fill="FFFFFF" w:themeFill="background1"/>
          <w:lang w:val="bs-Latn-BA"/>
        </w:rPr>
        <w:t>tkriveno  i popravljeno</w:t>
      </w:r>
      <w:r w:rsidRPr="00813262">
        <w:rPr>
          <w:rFonts w:ascii="Times New Roman" w:hAnsi="Times New Roman" w:cs="Times New Roman"/>
          <w:color w:val="000000"/>
          <w:sz w:val="24"/>
          <w:szCs w:val="21"/>
          <w:shd w:val="clear" w:color="auto" w:fill="FFFFFF" w:themeFill="background1"/>
          <w:lang w:val="bs-Latn-BA"/>
        </w:rPr>
        <w:t>. Nažalost, većina sistema za detekciju curenja state-of-the-art</w:t>
      </w:r>
      <w:r>
        <w:rPr>
          <w:rFonts w:ascii="Times New Roman" w:hAnsi="Times New Roman" w:cs="Times New Roman"/>
          <w:color w:val="000000"/>
          <w:sz w:val="24"/>
          <w:szCs w:val="21"/>
          <w:shd w:val="clear" w:color="auto" w:fill="FFFFFF" w:themeFill="background1"/>
          <w:lang w:val="bs-Latn-BA"/>
        </w:rPr>
        <w:t xml:space="preserve"> (moderni )  su ograničene primjene, nisu ni pouzdani, dok drugi zavise </w:t>
      </w:r>
      <w:r w:rsidRPr="00813262">
        <w:rPr>
          <w:rFonts w:ascii="Times New Roman" w:hAnsi="Times New Roman" w:cs="Times New Roman"/>
          <w:color w:val="000000"/>
          <w:sz w:val="24"/>
          <w:szCs w:val="21"/>
          <w:shd w:val="clear" w:color="auto" w:fill="FFFFFF" w:themeFill="background1"/>
          <w:lang w:val="bs-Latn-BA"/>
        </w:rPr>
        <w:t xml:space="preserve"> o</w:t>
      </w:r>
      <w:r>
        <w:rPr>
          <w:rFonts w:ascii="Times New Roman" w:hAnsi="Times New Roman" w:cs="Times New Roman"/>
          <w:color w:val="000000"/>
          <w:sz w:val="24"/>
          <w:szCs w:val="21"/>
          <w:shd w:val="clear" w:color="auto" w:fill="FFFFFF" w:themeFill="background1"/>
          <w:lang w:val="bs-Latn-BA"/>
        </w:rPr>
        <w:t>d</w:t>
      </w:r>
      <w:r w:rsidRPr="00813262">
        <w:rPr>
          <w:rFonts w:ascii="Times New Roman" w:hAnsi="Times New Roman" w:cs="Times New Roman"/>
          <w:color w:val="000000"/>
          <w:sz w:val="24"/>
          <w:szCs w:val="21"/>
          <w:shd w:val="clear" w:color="auto" w:fill="FFFFFF" w:themeFill="background1"/>
          <w:lang w:val="bs-Latn-BA"/>
        </w:rPr>
        <w:t xml:space="preserve"> korisničkog iskustva. U ovom radu, predstavljamo nov</w:t>
      </w:r>
      <w:r>
        <w:rPr>
          <w:rFonts w:ascii="Times New Roman" w:hAnsi="Times New Roman" w:cs="Times New Roman"/>
          <w:color w:val="000000"/>
          <w:sz w:val="24"/>
          <w:szCs w:val="21"/>
          <w:shd w:val="clear" w:color="auto" w:fill="FFFFFF" w:themeFill="background1"/>
          <w:lang w:val="bs-Latn-BA"/>
        </w:rPr>
        <w:t>i sistem za detekciju curenja u cijevi. Ovaj sistem vrši detektuj</w:t>
      </w:r>
      <w:r w:rsidRPr="00813262">
        <w:rPr>
          <w:rFonts w:ascii="Times New Roman" w:hAnsi="Times New Roman" w:cs="Times New Roman"/>
          <w:color w:val="000000"/>
          <w:sz w:val="24"/>
          <w:szCs w:val="21"/>
          <w:shd w:val="clear" w:color="auto" w:fill="FFFFFF" w:themeFill="background1"/>
          <w:lang w:val="bs-Latn-BA"/>
        </w:rPr>
        <w:t>e</w:t>
      </w:r>
      <w:r>
        <w:rPr>
          <w:rFonts w:ascii="Times New Roman" w:hAnsi="Times New Roman" w:cs="Times New Roman"/>
          <w:color w:val="000000"/>
          <w:sz w:val="24"/>
          <w:szCs w:val="21"/>
          <w:shd w:val="clear" w:color="auto" w:fill="FFFFFF" w:themeFill="background1"/>
          <w:lang w:val="bs-Latn-BA"/>
        </w:rPr>
        <w:t xml:space="preserve"> nezavisna</w:t>
      </w:r>
      <w:r w:rsidRPr="00813262">
        <w:rPr>
          <w:rFonts w:ascii="Times New Roman" w:hAnsi="Times New Roman" w:cs="Times New Roman"/>
          <w:color w:val="000000"/>
          <w:sz w:val="24"/>
          <w:szCs w:val="21"/>
          <w:shd w:val="clear" w:color="auto" w:fill="FFFFFF" w:themeFill="background1"/>
          <w:lang w:val="bs-Latn-BA"/>
        </w:rPr>
        <w:t xml:space="preserve"> curenja u cijevima i, na taj način, eliminira</w:t>
      </w:r>
      <w:r>
        <w:rPr>
          <w:rFonts w:ascii="Times New Roman" w:hAnsi="Times New Roman" w:cs="Times New Roman"/>
          <w:color w:val="000000"/>
          <w:sz w:val="24"/>
          <w:szCs w:val="21"/>
          <w:shd w:val="clear" w:color="auto" w:fill="FFFFFF" w:themeFill="background1"/>
          <w:lang w:val="bs-Latn-BA"/>
        </w:rPr>
        <w:t xml:space="preserve"> potrebu za korisničkim iskustvom</w:t>
      </w:r>
      <w:r w:rsidRPr="00813262">
        <w:rPr>
          <w:rFonts w:ascii="Times New Roman" w:hAnsi="Times New Roman" w:cs="Times New Roman"/>
          <w:color w:val="000000"/>
          <w:sz w:val="24"/>
          <w:szCs w:val="21"/>
          <w:shd w:val="clear" w:color="auto" w:fill="FFFFFF" w:themeFill="background1"/>
          <w:lang w:val="bs-Latn-BA"/>
        </w:rPr>
        <w:t>. Ovaj rad se fokusira na modulu otkrivanje i njegove gl</w:t>
      </w:r>
      <w:r>
        <w:rPr>
          <w:rFonts w:ascii="Times New Roman" w:hAnsi="Times New Roman" w:cs="Times New Roman"/>
          <w:color w:val="000000"/>
          <w:sz w:val="24"/>
          <w:szCs w:val="21"/>
          <w:shd w:val="clear" w:color="auto" w:fill="FFFFFF" w:themeFill="background1"/>
          <w:lang w:val="bs-Latn-BA"/>
        </w:rPr>
        <w:t xml:space="preserve">avne karakteristike. Detekcija </w:t>
      </w:r>
      <w:r w:rsidRPr="00813262">
        <w:rPr>
          <w:rFonts w:ascii="Times New Roman" w:hAnsi="Times New Roman" w:cs="Times New Roman"/>
          <w:color w:val="000000"/>
          <w:sz w:val="24"/>
          <w:szCs w:val="21"/>
          <w:shd w:val="clear" w:color="auto" w:fill="FFFFFF" w:themeFill="background1"/>
          <w:lang w:val="bs-Latn-BA"/>
        </w:rPr>
        <w:t xml:space="preserve"> na osnovu prisustva</w:t>
      </w:r>
      <w:r w:rsidR="001B7DA6">
        <w:rPr>
          <w:rFonts w:ascii="Times New Roman" w:hAnsi="Times New Roman" w:cs="Times New Roman"/>
          <w:color w:val="000000"/>
          <w:sz w:val="24"/>
          <w:szCs w:val="21"/>
          <w:shd w:val="clear" w:color="auto" w:fill="FFFFFF" w:themeFill="background1"/>
          <w:lang w:val="bs-Latn-BA"/>
        </w:rPr>
        <w:t xml:space="preserve"> gradijent pritiska u blizini</w:t>
      </w:r>
      <w:r w:rsidRPr="00813262">
        <w:rPr>
          <w:rFonts w:ascii="Times New Roman" w:hAnsi="Times New Roman" w:cs="Times New Roman"/>
          <w:color w:val="000000"/>
          <w:sz w:val="24"/>
          <w:szCs w:val="21"/>
          <w:shd w:val="clear" w:color="auto" w:fill="FFFFFF" w:themeFill="background1"/>
          <w:lang w:val="bs-Latn-BA"/>
        </w:rPr>
        <w:t xml:space="preserve"> curenja. Osim toga, predloženi detektor može osjetiti curenja pod bilo kojim uglom oko obim cijevi sa samo dva senzora. </w:t>
      </w:r>
    </w:p>
    <w:p w:rsidR="001B7DA6" w:rsidRDefault="00813262" w:rsidP="00B72FDF">
      <w:pPr>
        <w:jc w:val="both"/>
        <w:rPr>
          <w:rFonts w:ascii="Times New Roman" w:hAnsi="Times New Roman" w:cs="Times New Roman"/>
          <w:color w:val="000000"/>
          <w:sz w:val="24"/>
          <w:szCs w:val="21"/>
          <w:shd w:val="clear" w:color="auto" w:fill="FFFFFF" w:themeFill="background1"/>
          <w:lang w:val="bs-Latn-BA"/>
        </w:rPr>
      </w:pPr>
      <w:r>
        <w:rPr>
          <w:rFonts w:ascii="Times New Roman" w:hAnsi="Times New Roman" w:cs="Times New Roman"/>
          <w:color w:val="000000"/>
          <w:sz w:val="24"/>
          <w:szCs w:val="21"/>
          <w:shd w:val="clear" w:color="auto" w:fill="FFFFFF" w:themeFill="background1"/>
          <w:lang w:val="bs-Latn-BA"/>
        </w:rPr>
        <w:t>Ključne riječi: Detektori, sila, otkrivanje curenja, cjevovodi, a</w:t>
      </w:r>
      <w:r w:rsidRPr="00813262">
        <w:rPr>
          <w:rFonts w:ascii="Times New Roman" w:hAnsi="Times New Roman" w:cs="Times New Roman"/>
          <w:color w:val="000000"/>
          <w:sz w:val="24"/>
          <w:szCs w:val="21"/>
          <w:shd w:val="clear" w:color="auto" w:fill="FFFFFF" w:themeFill="background1"/>
          <w:lang w:val="bs-Latn-BA"/>
        </w:rPr>
        <w:t>kustika, pouzdanost</w:t>
      </w:r>
    </w:p>
    <w:p w:rsidR="00E158F0" w:rsidRDefault="001B7DA6" w:rsidP="00E158F0">
      <w:pPr>
        <w:jc w:val="both"/>
        <w:rPr>
          <w:rFonts w:ascii="Times New Roman" w:hAnsi="Times New Roman" w:cs="Times New Roman"/>
          <w:lang w:val="bs-Latn-BA"/>
        </w:rPr>
      </w:pPr>
      <w:r w:rsidRPr="001B7DA6">
        <w:rPr>
          <w:rFonts w:ascii="Times New Roman" w:hAnsi="Times New Roman" w:cs="Times New Roman"/>
          <w:sz w:val="24"/>
          <w:lang w:val="bs-Latn-BA"/>
        </w:rPr>
        <w:t>Objavljeno u: IEEE / ASME Tran</w:t>
      </w:r>
      <w:r>
        <w:rPr>
          <w:rFonts w:ascii="Times New Roman" w:hAnsi="Times New Roman" w:cs="Times New Roman"/>
          <w:sz w:val="24"/>
          <w:lang w:val="bs-Latn-BA"/>
        </w:rPr>
        <w:t>sactions on Mehatronika (Izdanje: 20, Izdato</w:t>
      </w:r>
      <w:r w:rsidRPr="001B7DA6">
        <w:rPr>
          <w:rFonts w:ascii="Times New Roman" w:hAnsi="Times New Roman" w:cs="Times New Roman"/>
          <w:sz w:val="24"/>
          <w:lang w:val="bs-Latn-BA"/>
        </w:rPr>
        <w:t>: 2, april 2015.)</w:t>
      </w:r>
      <w:r w:rsidR="00841E0E" w:rsidRPr="001B7DA6">
        <w:rPr>
          <w:rFonts w:ascii="Times New Roman" w:hAnsi="Times New Roman" w:cs="Times New Roman"/>
          <w:lang w:val="bs-Latn-BA"/>
        </w:rPr>
        <w:br w:type="page"/>
      </w:r>
    </w:p>
    <w:p w:rsidR="00E158F0" w:rsidRDefault="00E158F0" w:rsidP="00E158F0">
      <w:pPr>
        <w:pStyle w:val="Heading1"/>
        <w:rPr>
          <w:lang w:val="bs-Latn-BA"/>
        </w:rPr>
      </w:pPr>
      <w:r>
        <w:rPr>
          <w:lang w:val="bs-Latn-BA"/>
        </w:rPr>
        <w:lastRenderedPageBreak/>
        <w:t>Načini detekcije curenja plina</w:t>
      </w:r>
    </w:p>
    <w:p w:rsidR="00E158F0" w:rsidRPr="00E158F0" w:rsidRDefault="00E158F0" w:rsidP="00E158F0">
      <w:pPr>
        <w:rPr>
          <w:lang w:val="bs-Latn-BA"/>
        </w:rPr>
      </w:pPr>
    </w:p>
    <w:p w:rsidR="00E158F0" w:rsidRPr="00E158F0" w:rsidRDefault="00E158F0" w:rsidP="00E158F0">
      <w:pPr>
        <w:spacing w:line="240" w:lineRule="auto"/>
        <w:ind w:firstLine="720"/>
        <w:jc w:val="both"/>
        <w:rPr>
          <w:rFonts w:ascii="Times New Roman" w:hAnsi="Times New Roman" w:cs="Times New Roman"/>
          <w:sz w:val="24"/>
          <w:lang w:val="bs-Latn-BA"/>
        </w:rPr>
      </w:pPr>
      <w:r>
        <w:rPr>
          <w:rFonts w:ascii="Times New Roman" w:hAnsi="Times New Roman" w:cs="Times New Roman"/>
          <w:sz w:val="24"/>
          <w:lang w:val="bs-Latn-BA"/>
        </w:rPr>
        <w:t>Detekcije i lokalizacija curenja plina</w:t>
      </w:r>
      <w:r w:rsidRPr="00E158F0">
        <w:rPr>
          <w:rFonts w:ascii="Times New Roman" w:hAnsi="Times New Roman" w:cs="Times New Roman"/>
          <w:sz w:val="24"/>
          <w:lang w:val="bs-Latn-BA"/>
        </w:rPr>
        <w:t xml:space="preserve"> su kritični procesi za p</w:t>
      </w:r>
      <w:r>
        <w:rPr>
          <w:rFonts w:ascii="Times New Roman" w:hAnsi="Times New Roman" w:cs="Times New Roman"/>
          <w:sz w:val="24"/>
          <w:lang w:val="bs-Latn-BA"/>
        </w:rPr>
        <w:t xml:space="preserve">roizvodnju u  nekoliko industrijskih područja, </w:t>
      </w:r>
      <w:r w:rsidRPr="00E158F0">
        <w:rPr>
          <w:rFonts w:ascii="Times New Roman" w:hAnsi="Times New Roman" w:cs="Times New Roman"/>
          <w:sz w:val="24"/>
          <w:lang w:val="bs-Latn-BA"/>
        </w:rPr>
        <w:t>kao što su mehatronike, biotehnologija, petrokemijske i automobilske industrije. Postoji potreba za proizvode i tehnologije koje za</w:t>
      </w:r>
      <w:r>
        <w:rPr>
          <w:rFonts w:ascii="Times New Roman" w:hAnsi="Times New Roman" w:cs="Times New Roman"/>
          <w:sz w:val="24"/>
          <w:lang w:val="bs-Latn-BA"/>
        </w:rPr>
        <w:t>htijevaju hermetički zatvorene prostorije</w:t>
      </w:r>
      <w:r w:rsidRPr="00E158F0">
        <w:rPr>
          <w:rFonts w:ascii="Times New Roman" w:hAnsi="Times New Roman" w:cs="Times New Roman"/>
          <w:sz w:val="24"/>
          <w:lang w:val="bs-Latn-BA"/>
        </w:rPr>
        <w:t>, plovila, i cijevi</w:t>
      </w:r>
      <w:r>
        <w:rPr>
          <w:rFonts w:ascii="Times New Roman" w:hAnsi="Times New Roman" w:cs="Times New Roman"/>
          <w:sz w:val="24"/>
          <w:lang w:val="bs-Latn-BA"/>
        </w:rPr>
        <w:t xml:space="preserve"> koje</w:t>
      </w:r>
      <w:r w:rsidRPr="00E158F0">
        <w:rPr>
          <w:rFonts w:ascii="Times New Roman" w:hAnsi="Times New Roman" w:cs="Times New Roman"/>
          <w:sz w:val="24"/>
          <w:lang w:val="bs-Latn-BA"/>
        </w:rPr>
        <w:t xml:space="preserve"> prenose plinovi pod pritiskom ili tečnosti, gdje curenja predstavlj</w:t>
      </w:r>
      <w:r>
        <w:rPr>
          <w:rFonts w:ascii="Times New Roman" w:hAnsi="Times New Roman" w:cs="Times New Roman"/>
          <w:sz w:val="24"/>
          <w:lang w:val="bs-Latn-BA"/>
        </w:rPr>
        <w:t>aju ozbiljnu prijetnju u vidu</w:t>
      </w:r>
      <w:r w:rsidRPr="00E158F0">
        <w:rPr>
          <w:rFonts w:ascii="Times New Roman" w:hAnsi="Times New Roman" w:cs="Times New Roman"/>
          <w:sz w:val="24"/>
          <w:lang w:val="bs-Latn-BA"/>
        </w:rPr>
        <w:t xml:space="preserve"> pouzdanost i sigurnost. Posljedično, značajan napor je uložen u proteklih desetljeća u razvo</w:t>
      </w:r>
      <w:r>
        <w:rPr>
          <w:rFonts w:ascii="Times New Roman" w:hAnsi="Times New Roman" w:cs="Times New Roman"/>
          <w:sz w:val="24"/>
          <w:lang w:val="bs-Latn-BA"/>
        </w:rPr>
        <w:t xml:space="preserve">ju sistema za </w:t>
      </w:r>
      <w:r w:rsidRPr="00E158F0">
        <w:rPr>
          <w:rFonts w:ascii="Times New Roman" w:hAnsi="Times New Roman" w:cs="Times New Roman"/>
          <w:sz w:val="24"/>
          <w:lang w:val="bs-Latn-BA"/>
        </w:rPr>
        <w:t xml:space="preserve"> detekciju</w:t>
      </w:r>
      <w:r>
        <w:rPr>
          <w:rFonts w:ascii="Times New Roman" w:hAnsi="Times New Roman" w:cs="Times New Roman"/>
          <w:sz w:val="24"/>
          <w:lang w:val="bs-Latn-BA"/>
        </w:rPr>
        <w:t xml:space="preserve"> curenja</w:t>
      </w:r>
      <w:r w:rsidRPr="00E158F0">
        <w:rPr>
          <w:rFonts w:ascii="Times New Roman" w:hAnsi="Times New Roman" w:cs="Times New Roman"/>
          <w:sz w:val="24"/>
          <w:lang w:val="bs-Latn-BA"/>
        </w:rPr>
        <w:t xml:space="preserve"> gasa uz veliku osjetljivost i stabilnost</w:t>
      </w:r>
      <w:r>
        <w:rPr>
          <w:rFonts w:ascii="Times New Roman" w:hAnsi="Times New Roman" w:cs="Times New Roman"/>
          <w:sz w:val="24"/>
          <w:lang w:val="bs-Latn-BA"/>
        </w:rPr>
        <w:t>,</w:t>
      </w:r>
      <w:r w:rsidRPr="00E158F0">
        <w:rPr>
          <w:rFonts w:ascii="Times New Roman" w:hAnsi="Times New Roman" w:cs="Times New Roman"/>
          <w:sz w:val="24"/>
          <w:lang w:val="bs-Latn-BA"/>
        </w:rPr>
        <w:t xml:space="preserve"> garantuje pravilan rad uređaja u vakuumu-zapečaćene ili </w:t>
      </w:r>
      <w:r>
        <w:rPr>
          <w:rFonts w:ascii="Times New Roman" w:hAnsi="Times New Roman" w:cs="Times New Roman"/>
          <w:sz w:val="24"/>
          <w:lang w:val="bs-Latn-BA"/>
        </w:rPr>
        <w:t>uslovima visokiog pritiska</w:t>
      </w:r>
      <w:r w:rsidR="00D837C0">
        <w:rPr>
          <w:rFonts w:ascii="Times New Roman" w:hAnsi="Times New Roman" w:cs="Times New Roman"/>
          <w:sz w:val="24"/>
          <w:lang w:val="bs-Latn-BA"/>
        </w:rPr>
        <w:t>. Izbor metode</w:t>
      </w:r>
      <w:r w:rsidRPr="00E158F0">
        <w:rPr>
          <w:rFonts w:ascii="Times New Roman" w:hAnsi="Times New Roman" w:cs="Times New Roman"/>
          <w:sz w:val="24"/>
          <w:lang w:val="bs-Latn-BA"/>
        </w:rPr>
        <w:t xml:space="preserve"> </w:t>
      </w:r>
      <w:r w:rsidR="00D837C0">
        <w:rPr>
          <w:rFonts w:ascii="Times New Roman" w:hAnsi="Times New Roman" w:cs="Times New Roman"/>
          <w:sz w:val="24"/>
          <w:lang w:val="bs-Latn-BA"/>
        </w:rPr>
        <w:t xml:space="preserve">za detekciju </w:t>
      </w:r>
      <w:r w:rsidRPr="00E158F0">
        <w:rPr>
          <w:rFonts w:ascii="Times New Roman" w:hAnsi="Times New Roman" w:cs="Times New Roman"/>
          <w:sz w:val="24"/>
          <w:lang w:val="bs-Latn-BA"/>
        </w:rPr>
        <w:t xml:space="preserve">curenja se uglavnom odnosi na </w:t>
      </w:r>
      <w:r w:rsidR="00D837C0">
        <w:rPr>
          <w:rFonts w:ascii="Times New Roman" w:hAnsi="Times New Roman" w:cs="Times New Roman"/>
          <w:sz w:val="24"/>
          <w:lang w:val="bs-Latn-BA"/>
        </w:rPr>
        <w:t>potrebne preciznosti mjerenja. D</w:t>
      </w:r>
      <w:r w:rsidRPr="00E158F0">
        <w:rPr>
          <w:rFonts w:ascii="Times New Roman" w:hAnsi="Times New Roman" w:cs="Times New Roman"/>
          <w:sz w:val="24"/>
          <w:lang w:val="bs-Latn-BA"/>
        </w:rPr>
        <w:t>etektori diferencij</w:t>
      </w:r>
      <w:r w:rsidR="00D837C0">
        <w:rPr>
          <w:rFonts w:ascii="Times New Roman" w:hAnsi="Times New Roman" w:cs="Times New Roman"/>
          <w:sz w:val="24"/>
          <w:lang w:val="bs-Latn-BA"/>
        </w:rPr>
        <w:t>alnog pritiska se obično koristi</w:t>
      </w:r>
      <w:r w:rsidRPr="00E158F0">
        <w:rPr>
          <w:rFonts w:ascii="Times New Roman" w:hAnsi="Times New Roman" w:cs="Times New Roman"/>
          <w:sz w:val="24"/>
          <w:lang w:val="bs-Latn-BA"/>
        </w:rPr>
        <w:t xml:space="preserve"> u </w:t>
      </w:r>
      <w:r w:rsidR="00D837C0">
        <w:rPr>
          <w:rFonts w:ascii="Times New Roman" w:hAnsi="Times New Roman" w:cs="Times New Roman"/>
          <w:sz w:val="24"/>
          <w:lang w:val="bs-Latn-BA"/>
        </w:rPr>
        <w:t>industrijskoj proizvodnji</w:t>
      </w:r>
      <w:r w:rsidRPr="00E158F0">
        <w:rPr>
          <w:rFonts w:ascii="Times New Roman" w:hAnsi="Times New Roman" w:cs="Times New Roman"/>
          <w:sz w:val="24"/>
          <w:lang w:val="bs-Latn-BA"/>
        </w:rPr>
        <w:t>, kada vrijeme perioda mjerenja je nekolik</w:t>
      </w:r>
      <w:r w:rsidR="00D837C0">
        <w:rPr>
          <w:rFonts w:ascii="Times New Roman" w:hAnsi="Times New Roman" w:cs="Times New Roman"/>
          <w:sz w:val="24"/>
          <w:lang w:val="bs-Latn-BA"/>
        </w:rPr>
        <w:t>o sekundi, a preciznost za jedno</w:t>
      </w:r>
      <w:r w:rsidRPr="00E158F0">
        <w:rPr>
          <w:rFonts w:ascii="Times New Roman" w:hAnsi="Times New Roman" w:cs="Times New Roman"/>
          <w:sz w:val="24"/>
          <w:lang w:val="bs-Latn-BA"/>
        </w:rPr>
        <w:t xml:space="preserve"> mjerenj</w:t>
      </w:r>
      <w:r w:rsidR="00D837C0">
        <w:rPr>
          <w:rFonts w:ascii="Times New Roman" w:hAnsi="Times New Roman" w:cs="Times New Roman"/>
          <w:sz w:val="24"/>
          <w:lang w:val="bs-Latn-BA"/>
        </w:rPr>
        <w:t>e je 1 Pa. Ovi detektori prate razliku</w:t>
      </w:r>
      <w:r w:rsidRPr="00E158F0">
        <w:rPr>
          <w:rFonts w:ascii="Times New Roman" w:hAnsi="Times New Roman" w:cs="Times New Roman"/>
          <w:sz w:val="24"/>
          <w:lang w:val="bs-Latn-BA"/>
        </w:rPr>
        <w:t xml:space="preserve"> pritiska između dva okruženja koje su izolovane jedna od druge,</w:t>
      </w:r>
      <w:r w:rsidR="00D837C0">
        <w:rPr>
          <w:rFonts w:ascii="Times New Roman" w:hAnsi="Times New Roman" w:cs="Times New Roman"/>
          <w:sz w:val="24"/>
          <w:lang w:val="bs-Latn-BA"/>
        </w:rPr>
        <w:t xml:space="preserve"> tjerajuči</w:t>
      </w:r>
      <w:r w:rsidRPr="00E158F0">
        <w:rPr>
          <w:rFonts w:ascii="Times New Roman" w:hAnsi="Times New Roman" w:cs="Times New Roman"/>
          <w:sz w:val="24"/>
          <w:lang w:val="bs-Latn-BA"/>
        </w:rPr>
        <w:t xml:space="preserve"> pod visokim pritiskom plina u jednu od njih. Nedostatak ovog pristupa je nisku osjetljivost i fluktuacije ponovljenih</w:t>
      </w:r>
      <w:r>
        <w:rPr>
          <w:rFonts w:ascii="Times New Roman" w:hAnsi="Times New Roman" w:cs="Times New Roman"/>
          <w:sz w:val="24"/>
          <w:lang w:val="bs-Latn-BA"/>
        </w:rPr>
        <w:t xml:space="preserve"> mjerenja unutar ~ 4 Pa ​​</w:t>
      </w:r>
      <w:r w:rsidR="00D837C0">
        <w:rPr>
          <w:rFonts w:ascii="Times New Roman" w:hAnsi="Times New Roman" w:cs="Times New Roman"/>
          <w:sz w:val="24"/>
          <w:lang w:val="bs-Latn-BA"/>
        </w:rPr>
        <w:t>. G</w:t>
      </w:r>
      <w:r w:rsidRPr="00E158F0">
        <w:rPr>
          <w:rFonts w:ascii="Times New Roman" w:hAnsi="Times New Roman" w:cs="Times New Roman"/>
          <w:sz w:val="24"/>
          <w:lang w:val="bs-Latn-BA"/>
        </w:rPr>
        <w:t>ranice detekcije testa diferencijalnog pritiska 1x10</w:t>
      </w:r>
      <w:r w:rsidRPr="00D837C0">
        <w:rPr>
          <w:rFonts w:ascii="Times New Roman" w:hAnsi="Times New Roman" w:cs="Times New Roman"/>
          <w:sz w:val="24"/>
          <w:vertAlign w:val="superscript"/>
          <w:lang w:val="bs-Latn-BA"/>
        </w:rPr>
        <w:t>-3</w:t>
      </w:r>
      <w:r w:rsidRPr="00E158F0">
        <w:rPr>
          <w:rFonts w:ascii="Times New Roman" w:hAnsi="Times New Roman" w:cs="Times New Roman"/>
          <w:sz w:val="24"/>
          <w:lang w:val="bs-Latn-BA"/>
        </w:rPr>
        <w:t xml:space="preserve"> mbar ∙ l / s može se ostvariti.</w:t>
      </w:r>
    </w:p>
    <w:p w:rsidR="006669D3" w:rsidRDefault="00E158F0" w:rsidP="00D837C0">
      <w:pPr>
        <w:spacing w:line="240" w:lineRule="auto"/>
        <w:ind w:firstLine="720"/>
        <w:jc w:val="both"/>
        <w:rPr>
          <w:rFonts w:ascii="Times New Roman" w:hAnsi="Times New Roman" w:cs="Times New Roman"/>
          <w:sz w:val="24"/>
          <w:lang w:val="bs-Latn-BA"/>
        </w:rPr>
      </w:pPr>
      <w:r w:rsidRPr="00E158F0">
        <w:rPr>
          <w:rFonts w:ascii="Times New Roman" w:hAnsi="Times New Roman" w:cs="Times New Roman"/>
          <w:sz w:val="24"/>
          <w:lang w:val="bs-Latn-BA"/>
        </w:rPr>
        <w:t>Dru</w:t>
      </w:r>
      <w:r w:rsidR="00D837C0">
        <w:rPr>
          <w:rFonts w:ascii="Times New Roman" w:hAnsi="Times New Roman" w:cs="Times New Roman"/>
          <w:sz w:val="24"/>
          <w:lang w:val="bs-Latn-BA"/>
        </w:rPr>
        <w:t>ga kategorija</w:t>
      </w:r>
      <w:r w:rsidRPr="00E158F0">
        <w:rPr>
          <w:rFonts w:ascii="Times New Roman" w:hAnsi="Times New Roman" w:cs="Times New Roman"/>
          <w:sz w:val="24"/>
          <w:lang w:val="bs-Latn-BA"/>
        </w:rPr>
        <w:t xml:space="preserve"> tehnika se temelji na detekciji specifičnih vrsta plina (ka</w:t>
      </w:r>
      <w:r w:rsidR="00D837C0">
        <w:rPr>
          <w:rFonts w:ascii="Times New Roman" w:hAnsi="Times New Roman" w:cs="Times New Roman"/>
          <w:sz w:val="24"/>
          <w:lang w:val="bs-Latn-BA"/>
        </w:rPr>
        <w:t>o što su inertni plinovi). Smjesa</w:t>
      </w:r>
      <w:r w:rsidRPr="00E158F0">
        <w:rPr>
          <w:rFonts w:ascii="Times New Roman" w:hAnsi="Times New Roman" w:cs="Times New Roman"/>
          <w:sz w:val="24"/>
          <w:lang w:val="bs-Latn-BA"/>
        </w:rPr>
        <w:t xml:space="preserve"> nadpritisak </w:t>
      </w:r>
      <w:r w:rsidR="00D837C0">
        <w:rPr>
          <w:rFonts w:ascii="Times New Roman" w:hAnsi="Times New Roman" w:cs="Times New Roman"/>
          <w:sz w:val="24"/>
          <w:lang w:val="bs-Latn-BA"/>
        </w:rPr>
        <w:t xml:space="preserve">koja sadrži tragača </w:t>
      </w:r>
      <w:r w:rsidRPr="00E158F0">
        <w:rPr>
          <w:rFonts w:ascii="Times New Roman" w:hAnsi="Times New Roman" w:cs="Times New Roman"/>
          <w:sz w:val="24"/>
          <w:lang w:val="bs-Latn-BA"/>
        </w:rPr>
        <w:t xml:space="preserve"> gas</w:t>
      </w:r>
      <w:r w:rsidR="00D837C0">
        <w:rPr>
          <w:rFonts w:ascii="Times New Roman" w:hAnsi="Times New Roman" w:cs="Times New Roman"/>
          <w:sz w:val="24"/>
          <w:lang w:val="bs-Latn-BA"/>
        </w:rPr>
        <w:t>a</w:t>
      </w:r>
      <w:r w:rsidRPr="00E158F0">
        <w:rPr>
          <w:rFonts w:ascii="Times New Roman" w:hAnsi="Times New Roman" w:cs="Times New Roman"/>
          <w:sz w:val="24"/>
          <w:lang w:val="bs-Latn-BA"/>
        </w:rPr>
        <w:t xml:space="preserve"> je napravljen unutar elementa koji se testira i curenja det</w:t>
      </w:r>
      <w:r w:rsidR="00D837C0">
        <w:rPr>
          <w:rFonts w:ascii="Times New Roman" w:hAnsi="Times New Roman" w:cs="Times New Roman"/>
          <w:sz w:val="24"/>
          <w:lang w:val="bs-Latn-BA"/>
        </w:rPr>
        <w:t>ektuje praćenje prisustva ciljanog</w:t>
      </w:r>
      <w:r w:rsidRPr="00E158F0">
        <w:rPr>
          <w:rFonts w:ascii="Times New Roman" w:hAnsi="Times New Roman" w:cs="Times New Roman"/>
          <w:sz w:val="24"/>
          <w:lang w:val="bs-Latn-BA"/>
        </w:rPr>
        <w:t xml:space="preserve"> plina u okruženju. </w:t>
      </w:r>
      <w:r w:rsidR="00D837C0">
        <w:rPr>
          <w:rFonts w:ascii="Times New Roman" w:hAnsi="Times New Roman" w:cs="Times New Roman"/>
          <w:sz w:val="24"/>
          <w:lang w:val="bs-Latn-BA"/>
        </w:rPr>
        <w:t>Senzori za detekciju halogenog</w:t>
      </w:r>
      <w:r w:rsidRPr="00E158F0">
        <w:rPr>
          <w:rFonts w:ascii="Times New Roman" w:hAnsi="Times New Roman" w:cs="Times New Roman"/>
          <w:sz w:val="24"/>
          <w:lang w:val="bs-Latn-BA"/>
        </w:rPr>
        <w:t xml:space="preserve"> curenje zahtijeva</w:t>
      </w:r>
      <w:r w:rsidR="00D837C0">
        <w:rPr>
          <w:rFonts w:ascii="Times New Roman" w:hAnsi="Times New Roman" w:cs="Times New Roman"/>
          <w:sz w:val="24"/>
          <w:lang w:val="bs-Latn-BA"/>
        </w:rPr>
        <w:t>ju</w:t>
      </w:r>
      <w:r w:rsidRPr="00E158F0">
        <w:rPr>
          <w:rFonts w:ascii="Times New Roman" w:hAnsi="Times New Roman" w:cs="Times New Roman"/>
          <w:sz w:val="24"/>
          <w:lang w:val="bs-Latn-BA"/>
        </w:rPr>
        <w:t xml:space="preserve"> pritiska u sistemu koji se</w:t>
      </w:r>
      <w:r w:rsidR="00D837C0">
        <w:rPr>
          <w:rFonts w:ascii="Times New Roman" w:hAnsi="Times New Roman" w:cs="Times New Roman"/>
          <w:sz w:val="24"/>
          <w:lang w:val="bs-Latn-BA"/>
        </w:rPr>
        <w:t xml:space="preserve"> testira sa organskim halogenidom</w:t>
      </w:r>
      <w:r w:rsidRPr="00E158F0">
        <w:rPr>
          <w:rFonts w:ascii="Times New Roman" w:hAnsi="Times New Roman" w:cs="Times New Roman"/>
          <w:sz w:val="24"/>
          <w:lang w:val="bs-Latn-BA"/>
        </w:rPr>
        <w:t>. Cur</w:t>
      </w:r>
      <w:r w:rsidR="00D837C0">
        <w:rPr>
          <w:rFonts w:ascii="Times New Roman" w:hAnsi="Times New Roman" w:cs="Times New Roman"/>
          <w:sz w:val="24"/>
          <w:lang w:val="bs-Latn-BA"/>
        </w:rPr>
        <w:t>enje se nalazi sa njuškalo sondom osjetljivom</w:t>
      </w:r>
      <w:r w:rsidRPr="00E158F0">
        <w:rPr>
          <w:rFonts w:ascii="Times New Roman" w:hAnsi="Times New Roman" w:cs="Times New Roman"/>
          <w:sz w:val="24"/>
          <w:lang w:val="bs-Latn-BA"/>
        </w:rPr>
        <w:t xml:space="preserve"> na tragove plina. Uz takav sistem, curenja u </w:t>
      </w:r>
      <w:r w:rsidR="00D837C0">
        <w:rPr>
          <w:rFonts w:ascii="Times New Roman" w:hAnsi="Times New Roman" w:cs="Times New Roman"/>
          <w:sz w:val="24"/>
          <w:lang w:val="bs-Latn-BA"/>
        </w:rPr>
        <w:t xml:space="preserve">opsegi do </w:t>
      </w:r>
      <w:r w:rsidRPr="00E158F0">
        <w:rPr>
          <w:rFonts w:ascii="Times New Roman" w:hAnsi="Times New Roman" w:cs="Times New Roman"/>
          <w:sz w:val="24"/>
          <w:lang w:val="bs-Latn-BA"/>
        </w:rPr>
        <w:t>10</w:t>
      </w:r>
      <w:r w:rsidRPr="00D837C0">
        <w:rPr>
          <w:rFonts w:ascii="Times New Roman" w:hAnsi="Times New Roman" w:cs="Times New Roman"/>
          <w:sz w:val="24"/>
          <w:vertAlign w:val="superscript"/>
          <w:lang w:val="bs-Latn-BA"/>
        </w:rPr>
        <w:t>-7</w:t>
      </w:r>
      <w:r w:rsidRPr="00E158F0">
        <w:rPr>
          <w:rFonts w:ascii="Times New Roman" w:hAnsi="Times New Roman" w:cs="Times New Roman"/>
          <w:sz w:val="24"/>
          <w:lang w:val="bs-Latn-BA"/>
        </w:rPr>
        <w:t xml:space="preserve"> mbar ∙ l / s se mogu prepoznat</w:t>
      </w:r>
      <w:r w:rsidR="00D837C0">
        <w:rPr>
          <w:rFonts w:ascii="Times New Roman" w:hAnsi="Times New Roman" w:cs="Times New Roman"/>
          <w:sz w:val="24"/>
          <w:lang w:val="bs-Latn-BA"/>
        </w:rPr>
        <w:t xml:space="preserve">i . Osnovni sistem radioizotopa  je </w:t>
      </w:r>
      <w:r w:rsidRPr="00E158F0">
        <w:rPr>
          <w:rFonts w:ascii="Times New Roman" w:hAnsi="Times New Roman" w:cs="Times New Roman"/>
          <w:sz w:val="24"/>
          <w:lang w:val="bs-Latn-BA"/>
        </w:rPr>
        <w:t xml:space="preserve"> u stanju da otkrije curenja male kao 10</w:t>
      </w:r>
      <w:r w:rsidRPr="00D837C0">
        <w:rPr>
          <w:rFonts w:ascii="Times New Roman" w:hAnsi="Times New Roman" w:cs="Times New Roman"/>
          <w:sz w:val="24"/>
          <w:vertAlign w:val="superscript"/>
          <w:lang w:val="bs-Latn-BA"/>
        </w:rPr>
        <w:t>-10</w:t>
      </w:r>
      <w:r w:rsidRPr="00E158F0">
        <w:rPr>
          <w:rFonts w:ascii="Times New Roman" w:hAnsi="Times New Roman" w:cs="Times New Roman"/>
          <w:sz w:val="24"/>
          <w:lang w:val="bs-Latn-BA"/>
        </w:rPr>
        <w:t xml:space="preserve"> mbar ∙ l / s. </w:t>
      </w:r>
      <w:r w:rsidR="00D837C0">
        <w:rPr>
          <w:rFonts w:ascii="Times New Roman" w:hAnsi="Times New Roman" w:cs="Times New Roman"/>
          <w:sz w:val="24"/>
          <w:lang w:val="bs-Latn-BA"/>
        </w:rPr>
        <w:t xml:space="preserve">Predmet koji </w:t>
      </w:r>
      <w:r w:rsidRPr="00E158F0">
        <w:rPr>
          <w:rFonts w:ascii="Times New Roman" w:hAnsi="Times New Roman" w:cs="Times New Roman"/>
          <w:sz w:val="24"/>
          <w:lang w:val="bs-Latn-BA"/>
        </w:rPr>
        <w:t xml:space="preserve">se </w:t>
      </w:r>
      <w:r w:rsidR="00D837C0">
        <w:rPr>
          <w:rFonts w:ascii="Times New Roman" w:hAnsi="Times New Roman" w:cs="Times New Roman"/>
          <w:sz w:val="24"/>
          <w:lang w:val="bs-Latn-BA"/>
        </w:rPr>
        <w:t>testira se nalazi u komori, koja</w:t>
      </w:r>
      <w:r w:rsidRPr="00E158F0">
        <w:rPr>
          <w:rFonts w:ascii="Times New Roman" w:hAnsi="Times New Roman" w:cs="Times New Roman"/>
          <w:sz w:val="24"/>
          <w:lang w:val="bs-Latn-BA"/>
        </w:rPr>
        <w:t xml:space="preserve"> je ispunjen</w:t>
      </w:r>
      <w:r w:rsidR="00D837C0">
        <w:rPr>
          <w:rFonts w:ascii="Times New Roman" w:hAnsi="Times New Roman" w:cs="Times New Roman"/>
          <w:sz w:val="24"/>
          <w:lang w:val="bs-Latn-BA"/>
        </w:rPr>
        <w:t>a</w:t>
      </w:r>
      <w:r w:rsidRPr="00E158F0">
        <w:rPr>
          <w:rFonts w:ascii="Times New Roman" w:hAnsi="Times New Roman" w:cs="Times New Roman"/>
          <w:sz w:val="24"/>
          <w:lang w:val="bs-Latn-BA"/>
        </w:rPr>
        <w:t xml:space="preserve"> s radioaktivnim tragač</w:t>
      </w:r>
      <w:r w:rsidR="00D837C0">
        <w:rPr>
          <w:rFonts w:ascii="Times New Roman" w:hAnsi="Times New Roman" w:cs="Times New Roman"/>
          <w:sz w:val="24"/>
          <w:lang w:val="bs-Latn-BA"/>
        </w:rPr>
        <w:t xml:space="preserve">em plina (obično Krypton 85) </w:t>
      </w:r>
      <w:r w:rsidRPr="00E158F0">
        <w:rPr>
          <w:rFonts w:ascii="Times New Roman" w:hAnsi="Times New Roman" w:cs="Times New Roman"/>
          <w:sz w:val="24"/>
          <w:lang w:val="bs-Latn-BA"/>
        </w:rPr>
        <w:t>. Ako je došlo do curenja, radioaktivni plin raspršuje</w:t>
      </w:r>
      <w:r w:rsidR="00D837C0">
        <w:rPr>
          <w:rFonts w:ascii="Times New Roman" w:hAnsi="Times New Roman" w:cs="Times New Roman"/>
          <w:sz w:val="24"/>
          <w:lang w:val="bs-Latn-BA"/>
        </w:rPr>
        <w:t xml:space="preserve"> se </w:t>
      </w:r>
      <w:r w:rsidRPr="00E158F0">
        <w:rPr>
          <w:rFonts w:ascii="Times New Roman" w:hAnsi="Times New Roman" w:cs="Times New Roman"/>
          <w:sz w:val="24"/>
          <w:lang w:val="bs-Latn-BA"/>
        </w:rPr>
        <w:t xml:space="preserve"> kroz njega unutar </w:t>
      </w:r>
      <w:r w:rsidR="00D837C0">
        <w:rPr>
          <w:rFonts w:ascii="Times New Roman" w:hAnsi="Times New Roman" w:cs="Times New Roman"/>
          <w:sz w:val="24"/>
          <w:lang w:val="bs-Latn-BA"/>
        </w:rPr>
        <w:t>predmeta</w:t>
      </w:r>
      <w:r w:rsidRPr="00E158F0">
        <w:rPr>
          <w:rFonts w:ascii="Times New Roman" w:hAnsi="Times New Roman" w:cs="Times New Roman"/>
          <w:sz w:val="24"/>
          <w:lang w:val="bs-Latn-BA"/>
        </w:rPr>
        <w:t>. Nakon uklanjanja komponente iz testa komore, radioakti</w:t>
      </w:r>
      <w:r w:rsidR="006669D3">
        <w:rPr>
          <w:rFonts w:ascii="Times New Roman" w:hAnsi="Times New Roman" w:cs="Times New Roman"/>
          <w:sz w:val="24"/>
          <w:lang w:val="bs-Latn-BA"/>
        </w:rPr>
        <w:t xml:space="preserve">vni plin teče van i </w:t>
      </w:r>
      <w:r w:rsidRPr="00E158F0">
        <w:rPr>
          <w:rFonts w:ascii="Times New Roman" w:hAnsi="Times New Roman" w:cs="Times New Roman"/>
          <w:sz w:val="24"/>
          <w:lang w:val="bs-Latn-BA"/>
        </w:rPr>
        <w:t xml:space="preserve"> </w:t>
      </w:r>
      <w:r w:rsidR="006669D3">
        <w:rPr>
          <w:rFonts w:ascii="Times New Roman" w:hAnsi="Times New Roman" w:cs="Times New Roman"/>
          <w:sz w:val="24"/>
          <w:lang w:val="bs-Latn-BA"/>
        </w:rPr>
        <w:t>može</w:t>
      </w:r>
      <w:r w:rsidRPr="00E158F0">
        <w:rPr>
          <w:rFonts w:ascii="Times New Roman" w:hAnsi="Times New Roman" w:cs="Times New Roman"/>
          <w:sz w:val="24"/>
          <w:lang w:val="bs-Latn-BA"/>
        </w:rPr>
        <w:t xml:space="preserve"> se detektovati pomoću senzor</w:t>
      </w:r>
      <w:r w:rsidR="006669D3">
        <w:rPr>
          <w:rFonts w:ascii="Times New Roman" w:hAnsi="Times New Roman" w:cs="Times New Roman"/>
          <w:sz w:val="24"/>
          <w:lang w:val="bs-Latn-BA"/>
        </w:rPr>
        <w:t>a zračenja. Mass spektroskopski senzori curenja</w:t>
      </w:r>
      <w:r w:rsidRPr="00E158F0">
        <w:rPr>
          <w:rFonts w:ascii="Times New Roman" w:hAnsi="Times New Roman" w:cs="Times New Roman"/>
          <w:sz w:val="24"/>
          <w:lang w:val="bs-Latn-BA"/>
        </w:rPr>
        <w:t xml:space="preserve"> </w:t>
      </w:r>
      <w:r w:rsidR="006669D3">
        <w:rPr>
          <w:rFonts w:ascii="Times New Roman" w:hAnsi="Times New Roman" w:cs="Times New Roman"/>
          <w:sz w:val="24"/>
          <w:lang w:val="bs-Latn-BA"/>
        </w:rPr>
        <w:t>koristi helijum kao ciljni gasa</w:t>
      </w:r>
      <w:r w:rsidRPr="00E158F0">
        <w:rPr>
          <w:rFonts w:ascii="Times New Roman" w:hAnsi="Times New Roman" w:cs="Times New Roman"/>
          <w:sz w:val="24"/>
          <w:lang w:val="bs-Latn-BA"/>
        </w:rPr>
        <w:t xml:space="preserve">. Ovi sistemi su se </w:t>
      </w:r>
      <w:r w:rsidR="006669D3">
        <w:rPr>
          <w:rFonts w:ascii="Times New Roman" w:hAnsi="Times New Roman" w:cs="Times New Roman"/>
          <w:sz w:val="24"/>
          <w:lang w:val="bs-Latn-BA"/>
        </w:rPr>
        <w:t>pokazali kao izuzetno osjetljivi</w:t>
      </w:r>
      <w:r w:rsidRPr="00E158F0">
        <w:rPr>
          <w:rFonts w:ascii="Times New Roman" w:hAnsi="Times New Roman" w:cs="Times New Roman"/>
          <w:sz w:val="24"/>
          <w:lang w:val="bs-Latn-BA"/>
        </w:rPr>
        <w:t>, dostižući opseg detekcije curenja protok 10-11 mbar ∙ l / s, što je pogodno za kontrolu kvalitete kritičnih komponenti, kao što su</w:t>
      </w:r>
      <w:r w:rsidR="006669D3">
        <w:rPr>
          <w:rFonts w:ascii="Times New Roman" w:hAnsi="Times New Roman" w:cs="Times New Roman"/>
          <w:sz w:val="24"/>
          <w:lang w:val="bs-Latn-BA"/>
        </w:rPr>
        <w:t xml:space="preserve"> zračni jastuci u </w:t>
      </w:r>
      <w:r w:rsidRPr="00E158F0">
        <w:rPr>
          <w:rFonts w:ascii="Times New Roman" w:hAnsi="Times New Roman" w:cs="Times New Roman"/>
          <w:sz w:val="24"/>
          <w:lang w:val="bs-Latn-BA"/>
        </w:rPr>
        <w:t xml:space="preserve"> vozila ili srčanog slučajeva pejsmejkera. </w:t>
      </w:r>
    </w:p>
    <w:p w:rsidR="00C334B4" w:rsidRDefault="00C334B4" w:rsidP="006669D3">
      <w:pPr>
        <w:spacing w:line="240" w:lineRule="auto"/>
        <w:ind w:firstLine="720"/>
        <w:jc w:val="both"/>
        <w:rPr>
          <w:rFonts w:ascii="Times New Roman" w:hAnsi="Times New Roman" w:cs="Times New Roman"/>
          <w:sz w:val="24"/>
          <w:lang w:val="bs-Latn-BA"/>
        </w:rPr>
      </w:pPr>
    </w:p>
    <w:p w:rsidR="00C334B4" w:rsidRDefault="00C334B4" w:rsidP="007B3A59">
      <w:pPr>
        <w:spacing w:line="240" w:lineRule="auto"/>
        <w:ind w:firstLine="720"/>
        <w:jc w:val="both"/>
        <w:rPr>
          <w:rFonts w:ascii="Times New Roman" w:hAnsi="Times New Roman" w:cs="Times New Roman"/>
          <w:sz w:val="24"/>
          <w:lang w:val="bs-Latn-BA"/>
        </w:rPr>
      </w:pPr>
      <w:r>
        <w:rPr>
          <w:rFonts w:ascii="Times New Roman" w:hAnsi="Times New Roman" w:cs="Times New Roman"/>
          <w:sz w:val="24"/>
          <w:lang w:val="bs-Latn-BA"/>
        </w:rPr>
        <w:t xml:space="preserve">U </w:t>
      </w:r>
      <w:r w:rsidR="006669D3" w:rsidRPr="006669D3">
        <w:rPr>
          <w:rFonts w:ascii="Times New Roman" w:hAnsi="Times New Roman" w:cs="Times New Roman"/>
          <w:sz w:val="24"/>
          <w:lang w:val="bs-Latn-BA"/>
        </w:rPr>
        <w:t xml:space="preserve"> mjerenja</w:t>
      </w:r>
      <w:r>
        <w:rPr>
          <w:rFonts w:ascii="Times New Roman" w:hAnsi="Times New Roman" w:cs="Times New Roman"/>
          <w:sz w:val="24"/>
          <w:lang w:val="bs-Latn-BA"/>
        </w:rPr>
        <w:t xml:space="preserve"> curenja</w:t>
      </w:r>
      <w:r w:rsidR="006669D3" w:rsidRPr="006669D3">
        <w:rPr>
          <w:rFonts w:ascii="Times New Roman" w:hAnsi="Times New Roman" w:cs="Times New Roman"/>
          <w:sz w:val="24"/>
          <w:lang w:val="bs-Latn-BA"/>
        </w:rPr>
        <w:t xml:space="preserve">, osim osjetljivost i selektivnost, vrijeme odziva je važno za </w:t>
      </w:r>
      <w:r>
        <w:rPr>
          <w:rFonts w:ascii="Times New Roman" w:hAnsi="Times New Roman" w:cs="Times New Roman"/>
          <w:sz w:val="24"/>
          <w:lang w:val="bs-Latn-BA"/>
        </w:rPr>
        <w:t>stvarnu</w:t>
      </w:r>
      <w:r w:rsidR="006669D3" w:rsidRPr="006669D3">
        <w:rPr>
          <w:rFonts w:ascii="Times New Roman" w:hAnsi="Times New Roman" w:cs="Times New Roman"/>
          <w:sz w:val="24"/>
          <w:lang w:val="bs-Latn-BA"/>
        </w:rPr>
        <w:t xml:space="preserve"> detekciju promj</w:t>
      </w:r>
      <w:r>
        <w:rPr>
          <w:rFonts w:ascii="Times New Roman" w:hAnsi="Times New Roman" w:cs="Times New Roman"/>
          <w:sz w:val="24"/>
          <w:lang w:val="bs-Latn-BA"/>
        </w:rPr>
        <w:t>ene u koncentraciji plina koji se prati. Tehnike bazirane na optičkoj apsorpciji</w:t>
      </w:r>
      <w:r w:rsidR="006669D3" w:rsidRPr="006669D3">
        <w:rPr>
          <w:rFonts w:ascii="Times New Roman" w:hAnsi="Times New Roman" w:cs="Times New Roman"/>
          <w:sz w:val="24"/>
          <w:lang w:val="bs-Latn-BA"/>
        </w:rPr>
        <w:t xml:space="preserve"> za detekciju tragova plina su brzi (uz vrijeme odziva od 1 s ili manje), pate od minimalnih nanosa, nude visoku specifičnost plina, u stanju</w:t>
      </w:r>
      <w:r>
        <w:rPr>
          <w:rFonts w:ascii="Times New Roman" w:hAnsi="Times New Roman" w:cs="Times New Roman"/>
          <w:sz w:val="24"/>
          <w:lang w:val="bs-Latn-BA"/>
        </w:rPr>
        <w:t xml:space="preserve"> su  da detektuju  po milijardučestica</w:t>
      </w:r>
      <w:r w:rsidR="006669D3" w:rsidRPr="006669D3">
        <w:rPr>
          <w:rFonts w:ascii="Times New Roman" w:hAnsi="Times New Roman" w:cs="Times New Roman"/>
          <w:sz w:val="24"/>
          <w:lang w:val="bs-Latn-BA"/>
        </w:rPr>
        <w:t>. Naj</w:t>
      </w:r>
      <w:r>
        <w:rPr>
          <w:rFonts w:ascii="Times New Roman" w:hAnsi="Times New Roman" w:cs="Times New Roman"/>
          <w:sz w:val="24"/>
          <w:lang w:val="bs-Latn-BA"/>
        </w:rPr>
        <w:t>bolji rezultati dobiveni su kod</w:t>
      </w:r>
      <w:r w:rsidR="006669D3" w:rsidRPr="006669D3">
        <w:rPr>
          <w:rFonts w:ascii="Times New Roman" w:hAnsi="Times New Roman" w:cs="Times New Roman"/>
          <w:sz w:val="24"/>
          <w:lang w:val="bs-Latn-BA"/>
        </w:rPr>
        <w:t xml:space="preserve"> tehnike laser</w:t>
      </w:r>
      <w:r>
        <w:rPr>
          <w:rFonts w:ascii="Times New Roman" w:hAnsi="Times New Roman" w:cs="Times New Roman"/>
          <w:sz w:val="24"/>
          <w:lang w:val="bs-Latn-BA"/>
        </w:rPr>
        <w:t>ske</w:t>
      </w:r>
      <w:r w:rsidR="006669D3" w:rsidRPr="006669D3">
        <w:rPr>
          <w:rFonts w:ascii="Times New Roman" w:hAnsi="Times New Roman" w:cs="Times New Roman"/>
          <w:sz w:val="24"/>
          <w:lang w:val="bs-Latn-BA"/>
        </w:rPr>
        <w:t xml:space="preserve"> apsorpcije</w:t>
      </w:r>
      <w:r w:rsidR="007B3A59">
        <w:rPr>
          <w:rFonts w:ascii="Times New Roman" w:hAnsi="Times New Roman" w:cs="Times New Roman"/>
          <w:sz w:val="24"/>
          <w:lang w:val="bs-Latn-BA"/>
        </w:rPr>
        <w:t xml:space="preserve">, gdje većina plinova pokaže svoje najjače apsorpcije </w:t>
      </w:r>
      <w:r w:rsidRPr="00B72FDF">
        <w:rPr>
          <w:rFonts w:ascii="Times New Roman" w:hAnsi="Times New Roman" w:cs="Times New Roman"/>
          <w:sz w:val="24"/>
          <w:szCs w:val="24"/>
          <w:lang w:val="bs-Latn-BA"/>
        </w:rPr>
        <w:t>[</w:t>
      </w:r>
      <w:r>
        <w:rPr>
          <w:rFonts w:ascii="Times New Roman" w:hAnsi="Times New Roman" w:cs="Times New Roman"/>
          <w:sz w:val="24"/>
          <w:szCs w:val="24"/>
          <w:lang w:val="bs-Latn-BA"/>
        </w:rPr>
        <w:t>11</w:t>
      </w:r>
      <w:r w:rsidRPr="00B72FDF">
        <w:rPr>
          <w:rFonts w:ascii="Times New Roman" w:hAnsi="Times New Roman" w:cs="Times New Roman"/>
          <w:sz w:val="24"/>
          <w:szCs w:val="24"/>
          <w:lang w:val="bs-Latn-BA"/>
        </w:rPr>
        <w:t>]</w:t>
      </w:r>
      <w:r w:rsidR="007B3A59">
        <w:rPr>
          <w:rStyle w:val="apple-converted-space"/>
          <w:rFonts w:ascii="Times New Roman" w:hAnsi="Times New Roman" w:cs="Times New Roman"/>
          <w:color w:val="1E1E1E"/>
          <w:sz w:val="24"/>
          <w:szCs w:val="24"/>
          <w:shd w:val="clear" w:color="auto" w:fill="FFFFFF"/>
          <w:lang w:val="bs-Latn-BA"/>
        </w:rPr>
        <w:t>.</w:t>
      </w:r>
    </w:p>
    <w:p w:rsidR="00E158F0" w:rsidRPr="006669D3" w:rsidRDefault="00E158F0" w:rsidP="006669D3">
      <w:pPr>
        <w:spacing w:line="240" w:lineRule="auto"/>
        <w:ind w:firstLine="720"/>
        <w:jc w:val="both"/>
        <w:rPr>
          <w:rFonts w:ascii="Times New Roman" w:hAnsi="Times New Roman" w:cs="Times New Roman"/>
          <w:sz w:val="24"/>
          <w:lang w:val="bs-Latn-BA"/>
        </w:rPr>
      </w:pPr>
      <w:r w:rsidRPr="006669D3">
        <w:rPr>
          <w:rFonts w:ascii="Times New Roman" w:hAnsi="Times New Roman" w:cs="Times New Roman"/>
          <w:lang w:val="bs-Latn-BA"/>
        </w:rPr>
        <w:br w:type="page"/>
      </w:r>
    </w:p>
    <w:p w:rsidR="00DB6FB0" w:rsidRPr="0083583E" w:rsidRDefault="004A2B79" w:rsidP="00E77931">
      <w:pPr>
        <w:pStyle w:val="Heading1"/>
        <w:rPr>
          <w:lang w:val="bs-Latn-BA"/>
        </w:rPr>
      </w:pPr>
      <w:r w:rsidRPr="0083583E">
        <w:rPr>
          <w:lang w:val="bs-Latn-BA"/>
        </w:rPr>
        <w:lastRenderedPageBreak/>
        <w:t>Elektrohemijski senzor gasa</w:t>
      </w:r>
    </w:p>
    <w:p w:rsidR="00E77931" w:rsidRPr="0083583E" w:rsidRDefault="00E77931" w:rsidP="00E77931">
      <w:pPr>
        <w:rPr>
          <w:lang w:val="bs-Latn-BA"/>
        </w:rPr>
      </w:pPr>
    </w:p>
    <w:p w:rsidR="00E77931" w:rsidRPr="0083583E" w:rsidRDefault="00E77931" w:rsidP="00C334B4">
      <w:pPr>
        <w:ind w:firstLine="720"/>
        <w:jc w:val="both"/>
        <w:rPr>
          <w:rFonts w:ascii="Times New Roman" w:hAnsi="Times New Roman" w:cs="Times New Roman"/>
          <w:sz w:val="24"/>
          <w:lang w:val="bs-Latn-BA"/>
        </w:rPr>
      </w:pPr>
      <w:r w:rsidRPr="0083583E">
        <w:rPr>
          <w:rFonts w:ascii="Times New Roman" w:hAnsi="Times New Roman" w:cs="Times New Roman"/>
          <w:sz w:val="24"/>
          <w:lang w:val="bs-Latn-BA"/>
        </w:rPr>
        <w:t>Elektrohemi</w:t>
      </w:r>
      <w:r w:rsidR="005D6F44">
        <w:rPr>
          <w:rFonts w:ascii="Times New Roman" w:hAnsi="Times New Roman" w:cs="Times New Roman"/>
          <w:sz w:val="24"/>
          <w:lang w:val="bs-Latn-BA"/>
        </w:rPr>
        <w:t>j</w:t>
      </w:r>
      <w:r w:rsidRPr="0083583E">
        <w:rPr>
          <w:rFonts w:ascii="Times New Roman" w:hAnsi="Times New Roman" w:cs="Times New Roman"/>
          <w:sz w:val="24"/>
          <w:lang w:val="bs-Latn-BA"/>
        </w:rPr>
        <w:t>ski senzori rade na principu reakcije sa gasom koji nas interesuje i produkujući električni signal proporcionalan koncentraciji gasa. Tipični elektrohemi</w:t>
      </w:r>
      <w:r w:rsidR="005D6F44">
        <w:rPr>
          <w:rFonts w:ascii="Times New Roman" w:hAnsi="Times New Roman" w:cs="Times New Roman"/>
          <w:sz w:val="24"/>
          <w:lang w:val="bs-Latn-BA"/>
        </w:rPr>
        <w:t>j</w:t>
      </w:r>
      <w:r w:rsidRPr="0083583E">
        <w:rPr>
          <w:rFonts w:ascii="Times New Roman" w:hAnsi="Times New Roman" w:cs="Times New Roman"/>
          <w:sz w:val="24"/>
          <w:lang w:val="bs-Latn-BA"/>
        </w:rPr>
        <w:t>ski senzor se sastoji od senzorske elektrode (ili radne elektrode), i brojačke elektrode razdvojene međuso</w:t>
      </w:r>
      <w:r w:rsidR="005D6F44">
        <w:rPr>
          <w:rFonts w:ascii="Times New Roman" w:hAnsi="Times New Roman" w:cs="Times New Roman"/>
          <w:sz w:val="24"/>
          <w:lang w:val="bs-Latn-BA"/>
        </w:rPr>
        <w:t>bno tankim slojem elektrolita, s</w:t>
      </w:r>
      <w:r w:rsidRPr="0083583E">
        <w:rPr>
          <w:rFonts w:ascii="Times New Roman" w:hAnsi="Times New Roman" w:cs="Times New Roman"/>
          <w:sz w:val="24"/>
          <w:lang w:val="bs-Latn-BA"/>
        </w:rPr>
        <w:t>lika 1.</w:t>
      </w:r>
    </w:p>
    <w:p w:rsidR="00E77931" w:rsidRPr="0083583E" w:rsidRDefault="00E77931" w:rsidP="00E77931">
      <w:pPr>
        <w:jc w:val="both"/>
        <w:rPr>
          <w:lang w:val="bs-Latn-BA"/>
        </w:rPr>
      </w:pPr>
      <w:r w:rsidRPr="0083583E">
        <w:rPr>
          <w:rFonts w:ascii="Times New Roman" w:hAnsi="Times New Roman" w:cs="Times New Roman"/>
          <w:noProof/>
          <w:sz w:val="24"/>
          <w:szCs w:val="26"/>
          <w:shd w:val="clear" w:color="auto" w:fill="FFFFFF"/>
          <w:lang w:val="bs-Latn-BA" w:eastAsia="bs-Latn-BA"/>
        </w:rPr>
        <w:drawing>
          <wp:anchor distT="0" distB="0" distL="114300" distR="114300" simplePos="0" relativeHeight="251658240" behindDoc="1" locked="0" layoutInCell="1" allowOverlap="1">
            <wp:simplePos x="0" y="0"/>
            <wp:positionH relativeFrom="margin">
              <wp:align>center</wp:align>
            </wp:positionH>
            <wp:positionV relativeFrom="paragraph">
              <wp:posOffset>168910</wp:posOffset>
            </wp:positionV>
            <wp:extent cx="2723515" cy="2076450"/>
            <wp:effectExtent l="0" t="0" r="635" b="0"/>
            <wp:wrapTight wrapText="bothSides">
              <wp:wrapPolygon edited="0">
                <wp:start x="0" y="0"/>
                <wp:lineTo x="0" y="21402"/>
                <wp:lineTo x="21454" y="21402"/>
                <wp:lineTo x="214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7">
                      <a:extLst>
                        <a:ext uri="{28A0092B-C50C-407E-A947-70E740481C1C}">
                          <a14:useLocalDpi xmlns:a14="http://schemas.microsoft.com/office/drawing/2010/main" val="0"/>
                        </a:ext>
                      </a:extLst>
                    </a:blip>
                    <a:stretch>
                      <a:fillRect/>
                    </a:stretch>
                  </pic:blipFill>
                  <pic:spPr>
                    <a:xfrm>
                      <a:off x="0" y="0"/>
                      <a:ext cx="2723515" cy="2076450"/>
                    </a:xfrm>
                    <a:prstGeom prst="rect">
                      <a:avLst/>
                    </a:prstGeom>
                  </pic:spPr>
                </pic:pic>
              </a:graphicData>
            </a:graphic>
            <wp14:sizeRelH relativeFrom="page">
              <wp14:pctWidth>0</wp14:pctWidth>
            </wp14:sizeRelH>
            <wp14:sizeRelV relativeFrom="page">
              <wp14:pctHeight>0</wp14:pctHeight>
            </wp14:sizeRelV>
          </wp:anchor>
        </w:drawing>
      </w: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both"/>
        <w:rPr>
          <w:lang w:val="bs-Latn-BA"/>
        </w:rPr>
      </w:pPr>
    </w:p>
    <w:p w:rsidR="00E77931" w:rsidRPr="0083583E" w:rsidRDefault="00E77931" w:rsidP="00E77931">
      <w:pPr>
        <w:jc w:val="center"/>
        <w:rPr>
          <w:rFonts w:ascii="Times New Roman" w:hAnsi="Times New Roman" w:cs="Times New Roman"/>
          <w:sz w:val="24"/>
          <w:lang w:val="bs-Latn-BA"/>
        </w:rPr>
      </w:pPr>
      <w:r w:rsidRPr="0083583E">
        <w:rPr>
          <w:rFonts w:ascii="Times New Roman" w:hAnsi="Times New Roman" w:cs="Times New Roman"/>
          <w:sz w:val="24"/>
          <w:lang w:val="bs-Latn-BA"/>
        </w:rPr>
        <w:t>Slika 1. Princip rada Elektro</w:t>
      </w:r>
      <w:r w:rsidR="004A2B79" w:rsidRPr="0083583E">
        <w:rPr>
          <w:rFonts w:ascii="Times New Roman" w:hAnsi="Times New Roman" w:cs="Times New Roman"/>
          <w:sz w:val="24"/>
          <w:lang w:val="bs-Latn-BA"/>
        </w:rPr>
        <w:t>hemijskog senzora gasa</w:t>
      </w:r>
      <w:r w:rsidR="004F3D1D" w:rsidRPr="0083583E">
        <w:rPr>
          <w:rFonts w:ascii="Times New Roman" w:hAnsi="Times New Roman" w:cs="Times New Roman"/>
          <w:sz w:val="24"/>
          <w:lang w:val="bs-Latn-BA"/>
        </w:rPr>
        <w:t xml:space="preserve"> </w:t>
      </w:r>
      <w:r w:rsidR="00EE1BF1" w:rsidRPr="0083583E">
        <w:rPr>
          <w:rFonts w:ascii="Times New Roman" w:hAnsi="Times New Roman" w:cs="Times New Roman"/>
          <w:sz w:val="24"/>
          <w:szCs w:val="24"/>
          <w:lang w:val="bs-Latn-BA"/>
        </w:rPr>
        <w:t>[</w:t>
      </w:r>
      <w:r w:rsidR="004A2B79" w:rsidRPr="0083583E">
        <w:rPr>
          <w:rFonts w:ascii="Times New Roman" w:hAnsi="Times New Roman" w:cs="Times New Roman"/>
          <w:sz w:val="24"/>
          <w:szCs w:val="24"/>
          <w:lang w:val="bs-Latn-BA"/>
        </w:rPr>
        <w:t>6</w:t>
      </w:r>
      <w:r w:rsidR="00EE1BF1" w:rsidRPr="0083583E">
        <w:rPr>
          <w:rFonts w:ascii="Times New Roman" w:hAnsi="Times New Roman" w:cs="Times New Roman"/>
          <w:sz w:val="24"/>
          <w:szCs w:val="24"/>
          <w:lang w:val="bs-Latn-BA"/>
        </w:rPr>
        <w:t>]</w:t>
      </w:r>
      <w:r w:rsidR="00EE1BF1" w:rsidRPr="0083583E">
        <w:rPr>
          <w:rStyle w:val="apple-converted-space"/>
          <w:rFonts w:ascii="Arial" w:hAnsi="Arial" w:cs="Arial"/>
          <w:color w:val="1E1E1E"/>
          <w:sz w:val="23"/>
          <w:szCs w:val="23"/>
          <w:shd w:val="clear" w:color="auto" w:fill="FFFFFF"/>
          <w:lang w:val="bs-Latn-BA"/>
        </w:rPr>
        <w:t> </w:t>
      </w:r>
    </w:p>
    <w:p w:rsidR="00E77931" w:rsidRPr="0083583E" w:rsidRDefault="00E77931" w:rsidP="00C334B4">
      <w:pPr>
        <w:ind w:firstLine="720"/>
        <w:jc w:val="both"/>
        <w:rPr>
          <w:rFonts w:ascii="Times New Roman" w:hAnsi="Times New Roman" w:cs="Times New Roman"/>
          <w:sz w:val="24"/>
          <w:szCs w:val="24"/>
          <w:shd w:val="clear" w:color="auto" w:fill="FFFFFF"/>
          <w:lang w:val="bs-Latn-BA"/>
        </w:rPr>
      </w:pPr>
      <w:r w:rsidRPr="0083583E">
        <w:rPr>
          <w:rFonts w:ascii="Times New Roman" w:hAnsi="Times New Roman" w:cs="Times New Roman"/>
          <w:sz w:val="24"/>
          <w:szCs w:val="24"/>
          <w:lang w:val="bs-Latn-BA"/>
        </w:rPr>
        <w:t xml:space="preserve">Gas koji dođe u kontakt sa senzorom prvo prolazi kroz mali </w:t>
      </w:r>
      <w:r w:rsidR="00EE1BF1" w:rsidRPr="0083583E">
        <w:rPr>
          <w:rFonts w:ascii="Times New Roman" w:hAnsi="Times New Roman" w:cs="Times New Roman"/>
          <w:sz w:val="24"/>
          <w:szCs w:val="24"/>
          <w:lang w:val="bs-Latn-BA"/>
        </w:rPr>
        <w:t xml:space="preserve">otvor kapilarnog tipa a zatim </w:t>
      </w:r>
      <w:r w:rsidRPr="0083583E">
        <w:rPr>
          <w:rFonts w:ascii="Times New Roman" w:hAnsi="Times New Roman" w:cs="Times New Roman"/>
          <w:sz w:val="24"/>
          <w:szCs w:val="24"/>
          <w:lang w:val="bs-Latn-BA"/>
        </w:rPr>
        <w:t xml:space="preserve"> </w:t>
      </w:r>
      <w:r w:rsidR="00EE1BF1" w:rsidRPr="0083583E">
        <w:rPr>
          <w:rFonts w:ascii="Times New Roman" w:hAnsi="Times New Roman" w:cs="Times New Roman"/>
          <w:sz w:val="24"/>
          <w:szCs w:val="24"/>
          <w:lang w:val="bs-Latn-BA"/>
        </w:rPr>
        <w:t>prolazi</w:t>
      </w:r>
      <w:r w:rsidRPr="0083583E">
        <w:rPr>
          <w:rFonts w:ascii="Times New Roman" w:hAnsi="Times New Roman" w:cs="Times New Roman"/>
          <w:sz w:val="24"/>
          <w:szCs w:val="24"/>
          <w:lang w:val="bs-Latn-BA"/>
        </w:rPr>
        <w:t xml:space="preserve"> kroz hidrofobnu barijeru, i na kraju stiže do površine elektrode. Ovaj prilaz je usvojen kako bi se dozvolilo da odgovarajuća količina gasa reaguje na senzorskoj elektrodi i proizvede dovoljan električni signal istovremeno spr</w:t>
      </w:r>
      <w:r w:rsidR="00EE1BF1" w:rsidRPr="0083583E">
        <w:rPr>
          <w:rFonts w:ascii="Times New Roman" w:hAnsi="Times New Roman" w:cs="Times New Roman"/>
          <w:sz w:val="24"/>
          <w:szCs w:val="24"/>
          <w:lang w:val="bs-Latn-BA"/>
        </w:rPr>
        <w:t>j</w:t>
      </w:r>
      <w:r w:rsidRPr="0083583E">
        <w:rPr>
          <w:rFonts w:ascii="Times New Roman" w:hAnsi="Times New Roman" w:cs="Times New Roman"/>
          <w:sz w:val="24"/>
          <w:szCs w:val="24"/>
          <w:lang w:val="bs-Latn-BA"/>
        </w:rPr>
        <w:t>ečavajući da elektrolit iscu</w:t>
      </w:r>
      <w:r w:rsidR="005D6F44">
        <w:rPr>
          <w:rFonts w:ascii="Times New Roman" w:hAnsi="Times New Roman" w:cs="Times New Roman"/>
          <w:sz w:val="24"/>
          <w:szCs w:val="24"/>
          <w:lang w:val="bs-Latn-BA"/>
        </w:rPr>
        <w:t>ri iz senzora, s</w:t>
      </w:r>
      <w:r w:rsidRPr="0083583E">
        <w:rPr>
          <w:rFonts w:ascii="Times New Roman" w:hAnsi="Times New Roman" w:cs="Times New Roman"/>
          <w:sz w:val="24"/>
          <w:szCs w:val="24"/>
          <w:lang w:val="bs-Latn-BA"/>
        </w:rPr>
        <w:t>lika 2.</w:t>
      </w:r>
    </w:p>
    <w:p w:rsidR="00E77931" w:rsidRPr="0083583E" w:rsidRDefault="00E77931" w:rsidP="00E77931">
      <w:pPr>
        <w:jc w:val="both"/>
        <w:rPr>
          <w:rFonts w:ascii="Times New Roman" w:hAnsi="Times New Roman" w:cs="Times New Roman"/>
          <w:sz w:val="24"/>
          <w:szCs w:val="24"/>
          <w:shd w:val="clear" w:color="auto" w:fill="FFFFFF"/>
          <w:lang w:val="bs-Latn-BA"/>
        </w:rPr>
      </w:pPr>
      <w:r w:rsidRPr="0083583E">
        <w:rPr>
          <w:rFonts w:ascii="Times New Roman" w:hAnsi="Times New Roman" w:cs="Times New Roman"/>
          <w:noProof/>
          <w:sz w:val="24"/>
          <w:szCs w:val="24"/>
          <w:shd w:val="clear" w:color="auto" w:fill="FFFFFF"/>
          <w:lang w:val="bs-Latn-BA" w:eastAsia="bs-Latn-BA"/>
        </w:rPr>
        <w:drawing>
          <wp:anchor distT="0" distB="0" distL="114300" distR="114300" simplePos="0" relativeHeight="251659264" behindDoc="1" locked="0" layoutInCell="1" allowOverlap="1">
            <wp:simplePos x="0" y="0"/>
            <wp:positionH relativeFrom="margin">
              <wp:align>center</wp:align>
            </wp:positionH>
            <wp:positionV relativeFrom="paragraph">
              <wp:posOffset>7620</wp:posOffset>
            </wp:positionV>
            <wp:extent cx="2304415" cy="2096770"/>
            <wp:effectExtent l="0" t="0" r="635" b="0"/>
            <wp:wrapTight wrapText="bothSides">
              <wp:wrapPolygon edited="0">
                <wp:start x="0" y="0"/>
                <wp:lineTo x="0" y="21391"/>
                <wp:lineTo x="21427" y="21391"/>
                <wp:lineTo x="214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2304415" cy="2096770"/>
                    </a:xfrm>
                    <a:prstGeom prst="rect">
                      <a:avLst/>
                    </a:prstGeom>
                  </pic:spPr>
                </pic:pic>
              </a:graphicData>
            </a:graphic>
            <wp14:sizeRelH relativeFrom="page">
              <wp14:pctWidth>0</wp14:pctWidth>
            </wp14:sizeRelH>
            <wp14:sizeRelV relativeFrom="page">
              <wp14:pctHeight>0</wp14:pctHeight>
            </wp14:sizeRelV>
          </wp:anchor>
        </w:drawing>
      </w:r>
    </w:p>
    <w:p w:rsidR="00E77931" w:rsidRPr="0083583E" w:rsidRDefault="00E77931" w:rsidP="00E77931">
      <w:pPr>
        <w:jc w:val="both"/>
        <w:rPr>
          <w:rFonts w:ascii="Times New Roman" w:hAnsi="Times New Roman" w:cs="Times New Roman"/>
          <w:sz w:val="24"/>
          <w:szCs w:val="24"/>
          <w:shd w:val="clear" w:color="auto" w:fill="FFFFFF"/>
          <w:lang w:val="bs-Latn-BA"/>
        </w:rPr>
      </w:pPr>
    </w:p>
    <w:p w:rsidR="00E77931" w:rsidRPr="0083583E" w:rsidRDefault="00E77931" w:rsidP="00E77931">
      <w:pPr>
        <w:jc w:val="both"/>
        <w:rPr>
          <w:rFonts w:ascii="Times New Roman" w:hAnsi="Times New Roman" w:cs="Times New Roman"/>
          <w:sz w:val="24"/>
          <w:szCs w:val="24"/>
          <w:shd w:val="clear" w:color="auto" w:fill="FFFFFF"/>
          <w:lang w:val="bs-Latn-BA"/>
        </w:rPr>
      </w:pPr>
    </w:p>
    <w:p w:rsidR="00E77931" w:rsidRPr="0083583E" w:rsidRDefault="00E77931" w:rsidP="00E77931">
      <w:pPr>
        <w:jc w:val="both"/>
        <w:rPr>
          <w:rFonts w:ascii="Times New Roman" w:hAnsi="Times New Roman" w:cs="Times New Roman"/>
          <w:sz w:val="24"/>
          <w:szCs w:val="24"/>
          <w:shd w:val="clear" w:color="auto" w:fill="FFFFFF"/>
          <w:lang w:val="bs-Latn-BA"/>
        </w:rPr>
      </w:pPr>
    </w:p>
    <w:p w:rsidR="00E77931" w:rsidRPr="0083583E" w:rsidRDefault="00E77931" w:rsidP="00E77931">
      <w:pPr>
        <w:jc w:val="both"/>
        <w:rPr>
          <w:rFonts w:ascii="Times New Roman" w:hAnsi="Times New Roman" w:cs="Times New Roman"/>
          <w:sz w:val="24"/>
          <w:szCs w:val="24"/>
          <w:shd w:val="clear" w:color="auto" w:fill="FFFFFF"/>
          <w:lang w:val="bs-Latn-BA"/>
        </w:rPr>
      </w:pPr>
      <w:r w:rsidRPr="0083583E">
        <w:rPr>
          <w:rFonts w:ascii="Times New Roman" w:hAnsi="Times New Roman" w:cs="Times New Roman"/>
          <w:sz w:val="24"/>
          <w:szCs w:val="24"/>
          <w:shd w:val="clear" w:color="auto" w:fill="FFFFFF"/>
          <w:lang w:val="bs-Latn-BA"/>
        </w:rPr>
        <w:t> </w:t>
      </w:r>
    </w:p>
    <w:p w:rsidR="00E77931" w:rsidRPr="0083583E" w:rsidRDefault="00E77931" w:rsidP="00E77931">
      <w:pPr>
        <w:jc w:val="both"/>
        <w:rPr>
          <w:rFonts w:ascii="Times New Roman" w:hAnsi="Times New Roman" w:cs="Times New Roman"/>
          <w:sz w:val="24"/>
          <w:szCs w:val="24"/>
          <w:lang w:val="bs-Latn-BA"/>
        </w:rPr>
      </w:pPr>
    </w:p>
    <w:p w:rsidR="00E77931" w:rsidRPr="0083583E" w:rsidRDefault="00E77931" w:rsidP="00E77931">
      <w:pPr>
        <w:jc w:val="both"/>
        <w:rPr>
          <w:rFonts w:ascii="Times New Roman" w:hAnsi="Times New Roman" w:cs="Times New Roman"/>
          <w:sz w:val="24"/>
          <w:szCs w:val="24"/>
          <w:lang w:val="bs-Latn-BA"/>
        </w:rPr>
      </w:pPr>
    </w:p>
    <w:p w:rsidR="00E77931" w:rsidRPr="0083583E" w:rsidRDefault="004F3D1D" w:rsidP="004F3D1D">
      <w:pPr>
        <w:jc w:val="center"/>
        <w:rPr>
          <w:rFonts w:ascii="Times New Roman" w:hAnsi="Times New Roman" w:cs="Times New Roman"/>
          <w:szCs w:val="24"/>
          <w:lang w:val="bs-Latn-BA"/>
        </w:rPr>
      </w:pPr>
      <w:r w:rsidRPr="0083583E">
        <w:rPr>
          <w:rFonts w:ascii="Times New Roman" w:hAnsi="Times New Roman" w:cs="Times New Roman"/>
          <w:sz w:val="24"/>
          <w:szCs w:val="24"/>
          <w:lang w:val="bs-Latn-BA"/>
        </w:rPr>
        <w:br/>
      </w:r>
      <w:r w:rsidRPr="0083583E">
        <w:rPr>
          <w:rFonts w:ascii="Times New Roman" w:hAnsi="Times New Roman" w:cs="Times New Roman"/>
          <w:sz w:val="24"/>
          <w:szCs w:val="24"/>
          <w:lang w:val="bs-Latn-BA"/>
        </w:rPr>
        <w:br/>
        <w:t>Slika 2. Hidrofobna membrane sprječava curenje tečnog elektrolita</w:t>
      </w:r>
      <w:r w:rsidR="00EE1BF1" w:rsidRPr="0083583E">
        <w:rPr>
          <w:rFonts w:ascii="Times New Roman" w:hAnsi="Times New Roman" w:cs="Times New Roman"/>
          <w:sz w:val="24"/>
          <w:szCs w:val="24"/>
          <w:lang w:val="bs-Latn-BA"/>
        </w:rPr>
        <w:t xml:space="preserve"> [</w:t>
      </w:r>
      <w:r w:rsidR="004A2B79" w:rsidRPr="0083583E">
        <w:rPr>
          <w:rFonts w:ascii="Times New Roman" w:hAnsi="Times New Roman" w:cs="Times New Roman"/>
          <w:sz w:val="24"/>
          <w:szCs w:val="24"/>
          <w:lang w:val="bs-Latn-BA"/>
        </w:rPr>
        <w:t>6</w:t>
      </w:r>
      <w:r w:rsidR="00EE1BF1" w:rsidRPr="0083583E">
        <w:rPr>
          <w:rFonts w:ascii="Times New Roman" w:hAnsi="Times New Roman" w:cs="Times New Roman"/>
          <w:sz w:val="24"/>
          <w:szCs w:val="24"/>
          <w:lang w:val="bs-Latn-BA"/>
        </w:rPr>
        <w:t>]</w:t>
      </w:r>
      <w:r w:rsidR="00EE1BF1" w:rsidRPr="0083583E">
        <w:rPr>
          <w:rStyle w:val="apple-converted-space"/>
          <w:rFonts w:ascii="Arial" w:hAnsi="Arial" w:cs="Arial"/>
          <w:color w:val="1E1E1E"/>
          <w:sz w:val="23"/>
          <w:szCs w:val="23"/>
          <w:shd w:val="clear" w:color="auto" w:fill="FFFFFF"/>
          <w:lang w:val="bs-Latn-BA"/>
        </w:rPr>
        <w:t> </w:t>
      </w:r>
    </w:p>
    <w:p w:rsidR="00C334B4" w:rsidRDefault="00C334B4" w:rsidP="00C334B4">
      <w:pPr>
        <w:spacing w:line="240" w:lineRule="auto"/>
        <w:jc w:val="both"/>
        <w:rPr>
          <w:rFonts w:ascii="Times New Roman" w:hAnsi="Times New Roman" w:cs="Times New Roman"/>
          <w:sz w:val="24"/>
          <w:szCs w:val="24"/>
          <w:lang w:val="bs-Latn-BA"/>
        </w:rPr>
      </w:pPr>
    </w:p>
    <w:p w:rsidR="00E77931" w:rsidRPr="0083583E" w:rsidRDefault="00E77931" w:rsidP="00C334B4">
      <w:pPr>
        <w:spacing w:line="240" w:lineRule="auto"/>
        <w:ind w:firstLine="720"/>
        <w:jc w:val="both"/>
        <w:rPr>
          <w:rFonts w:ascii="Times New Roman" w:hAnsi="Times New Roman" w:cs="Times New Roman"/>
          <w:sz w:val="24"/>
          <w:szCs w:val="24"/>
          <w:lang w:val="bs-Latn-BA"/>
        </w:rPr>
      </w:pPr>
      <w:r w:rsidRPr="0083583E">
        <w:rPr>
          <w:rFonts w:ascii="Times New Roman" w:hAnsi="Times New Roman" w:cs="Times New Roman"/>
          <w:sz w:val="24"/>
          <w:szCs w:val="24"/>
          <w:lang w:val="bs-Latn-BA"/>
        </w:rPr>
        <w:t xml:space="preserve">Gas koji </w:t>
      </w:r>
      <w:r w:rsidR="00EE1BF1" w:rsidRPr="0083583E">
        <w:rPr>
          <w:rFonts w:ascii="Times New Roman" w:hAnsi="Times New Roman" w:cs="Times New Roman"/>
          <w:sz w:val="24"/>
          <w:szCs w:val="24"/>
          <w:lang w:val="bs-Latn-BA"/>
        </w:rPr>
        <w:t>prolazi</w:t>
      </w:r>
      <w:r w:rsidRPr="0083583E">
        <w:rPr>
          <w:rFonts w:ascii="Times New Roman" w:hAnsi="Times New Roman" w:cs="Times New Roman"/>
          <w:sz w:val="24"/>
          <w:szCs w:val="24"/>
          <w:lang w:val="bs-Latn-BA"/>
        </w:rPr>
        <w:t xml:space="preserve"> kroz barijeru reaguje na površini senzorske elektrode koristeći ili oksidacioni ili redukcioni mehanizam. Ove reakcije su katalizovane od strane materijala elektrode specijalno razvijene za gas koji se m</w:t>
      </w:r>
      <w:r w:rsidR="004F3D1D" w:rsidRPr="0083583E">
        <w:rPr>
          <w:rFonts w:ascii="Times New Roman" w:hAnsi="Times New Roman" w:cs="Times New Roman"/>
          <w:sz w:val="24"/>
          <w:szCs w:val="24"/>
          <w:lang w:val="bs-Latn-BA"/>
        </w:rPr>
        <w:t>j</w:t>
      </w:r>
      <w:r w:rsidRPr="0083583E">
        <w:rPr>
          <w:rFonts w:ascii="Times New Roman" w:hAnsi="Times New Roman" w:cs="Times New Roman"/>
          <w:sz w:val="24"/>
          <w:szCs w:val="24"/>
          <w:lang w:val="bs-Latn-BA"/>
        </w:rPr>
        <w:t xml:space="preserve">eri. Sa otpornikom povezanim između elektroda, struja </w:t>
      </w:r>
      <w:r w:rsidRPr="0083583E">
        <w:rPr>
          <w:rFonts w:ascii="Times New Roman" w:hAnsi="Times New Roman" w:cs="Times New Roman"/>
          <w:sz w:val="24"/>
          <w:szCs w:val="24"/>
          <w:lang w:val="bs-Latn-BA"/>
        </w:rPr>
        <w:lastRenderedPageBreak/>
        <w:t>proporcionalna gasnoj koncentraciji teče između anode i katode. Struja se može m</w:t>
      </w:r>
      <w:r w:rsidR="000C6BDB" w:rsidRPr="0083583E">
        <w:rPr>
          <w:rFonts w:ascii="Times New Roman" w:hAnsi="Times New Roman" w:cs="Times New Roman"/>
          <w:sz w:val="24"/>
          <w:szCs w:val="24"/>
          <w:lang w:val="bs-Latn-BA"/>
        </w:rPr>
        <w:t>j</w:t>
      </w:r>
      <w:r w:rsidRPr="0083583E">
        <w:rPr>
          <w:rFonts w:ascii="Times New Roman" w:hAnsi="Times New Roman" w:cs="Times New Roman"/>
          <w:sz w:val="24"/>
          <w:szCs w:val="24"/>
          <w:lang w:val="bs-Latn-BA"/>
        </w:rPr>
        <w:t>eriti kako bi se odredila gasna</w:t>
      </w:r>
      <w:r w:rsidR="00EE1BF1" w:rsidRPr="0083583E">
        <w:rPr>
          <w:rFonts w:ascii="Times New Roman" w:hAnsi="Times New Roman" w:cs="Times New Roman"/>
          <w:sz w:val="24"/>
          <w:szCs w:val="24"/>
          <w:lang w:val="bs-Latn-BA"/>
        </w:rPr>
        <w:t xml:space="preserve"> </w:t>
      </w:r>
      <w:r w:rsidRPr="0083583E">
        <w:rPr>
          <w:rFonts w:ascii="Times New Roman" w:hAnsi="Times New Roman" w:cs="Times New Roman"/>
          <w:sz w:val="24"/>
          <w:szCs w:val="24"/>
          <w:lang w:val="bs-Latn-BA"/>
        </w:rPr>
        <w:t>koncentracija. Pošto se struja generiše u ovom procesu, elektrohemi</w:t>
      </w:r>
      <w:r w:rsidR="005D6F44">
        <w:rPr>
          <w:rFonts w:ascii="Times New Roman" w:hAnsi="Times New Roman" w:cs="Times New Roman"/>
          <w:sz w:val="24"/>
          <w:szCs w:val="24"/>
          <w:lang w:val="bs-Latn-BA"/>
        </w:rPr>
        <w:t>j</w:t>
      </w:r>
      <w:r w:rsidRPr="0083583E">
        <w:rPr>
          <w:rFonts w:ascii="Times New Roman" w:hAnsi="Times New Roman" w:cs="Times New Roman"/>
          <w:sz w:val="24"/>
          <w:szCs w:val="24"/>
          <w:lang w:val="bs-Latn-BA"/>
        </w:rPr>
        <w:t>ski senzor se često opisuje kao amperometrički gasni senzor ili mikro gorivna ćelija.</w:t>
      </w:r>
    </w:p>
    <w:p w:rsidR="00E77931" w:rsidRPr="0083583E" w:rsidRDefault="00E77931" w:rsidP="00C334B4">
      <w:pPr>
        <w:spacing w:line="240" w:lineRule="auto"/>
        <w:ind w:firstLine="720"/>
        <w:jc w:val="both"/>
        <w:rPr>
          <w:rFonts w:ascii="Times New Roman" w:hAnsi="Times New Roman" w:cs="Times New Roman"/>
          <w:sz w:val="24"/>
          <w:szCs w:val="26"/>
          <w:shd w:val="clear" w:color="auto" w:fill="FFFFFF"/>
          <w:lang w:val="bs-Latn-BA"/>
        </w:rPr>
      </w:pPr>
      <w:r w:rsidRPr="0083583E">
        <w:rPr>
          <w:rFonts w:ascii="Times New Roman" w:hAnsi="Times New Roman" w:cs="Times New Roman"/>
          <w:sz w:val="24"/>
          <w:szCs w:val="24"/>
          <w:shd w:val="clear" w:color="auto" w:fill="FFFFFF"/>
          <w:lang w:val="bs-Latn-BA"/>
        </w:rPr>
        <w:t>Iako nude mnoge prednosti, ovi senzori nisu pogodni za sve gasove. Pogodni su uglavnom za detekciju gasova koji su elektro-hemijski aktivni, mada moguće je detektovati i elektro-hemijski</w:t>
      </w:r>
      <w:r w:rsidRPr="0083583E">
        <w:rPr>
          <w:rFonts w:ascii="Times New Roman" w:hAnsi="Times New Roman" w:cs="Times New Roman"/>
          <w:sz w:val="24"/>
          <w:szCs w:val="26"/>
          <w:shd w:val="clear" w:color="auto" w:fill="FFFFFF"/>
          <w:lang w:val="bs-Latn-BA"/>
        </w:rPr>
        <w:t xml:space="preserve"> inertne gasove indirektno</w:t>
      </w:r>
      <w:r w:rsidR="000C6BDB" w:rsidRPr="0083583E">
        <w:rPr>
          <w:rFonts w:ascii="Times New Roman" w:hAnsi="Times New Roman" w:cs="Times New Roman"/>
          <w:sz w:val="24"/>
          <w:szCs w:val="26"/>
          <w:shd w:val="clear" w:color="auto" w:fill="FFFFFF"/>
          <w:lang w:val="bs-Latn-BA"/>
        </w:rPr>
        <w:t xml:space="preserve"> ( helijum, argon, ksenon)</w:t>
      </w:r>
      <w:r w:rsidRPr="0083583E">
        <w:rPr>
          <w:rFonts w:ascii="Times New Roman" w:hAnsi="Times New Roman" w:cs="Times New Roman"/>
          <w:sz w:val="24"/>
          <w:szCs w:val="26"/>
          <w:shd w:val="clear" w:color="auto" w:fill="FFFFFF"/>
          <w:lang w:val="bs-Latn-BA"/>
        </w:rPr>
        <w:t>, ako je gas u interakciji sa drugim vrstama gasova u senzoru. Senzori ugljen-dioksida su jedan prim</w:t>
      </w:r>
      <w:r w:rsidR="000C6BDB" w:rsidRPr="0083583E">
        <w:rPr>
          <w:rFonts w:ascii="Times New Roman" w:hAnsi="Times New Roman" w:cs="Times New Roman"/>
          <w:sz w:val="24"/>
          <w:szCs w:val="26"/>
          <w:shd w:val="clear" w:color="auto" w:fill="FFFFFF"/>
          <w:lang w:val="bs-Latn-BA"/>
        </w:rPr>
        <w:t>j</w:t>
      </w:r>
      <w:r w:rsidRPr="0083583E">
        <w:rPr>
          <w:rFonts w:ascii="Times New Roman" w:hAnsi="Times New Roman" w:cs="Times New Roman"/>
          <w:sz w:val="24"/>
          <w:szCs w:val="26"/>
          <w:shd w:val="clear" w:color="auto" w:fill="FFFFFF"/>
          <w:lang w:val="bs-Latn-BA"/>
        </w:rPr>
        <w:t>er ovakvog pristupa i oni su komercijalno dostupni duži niz godina.</w:t>
      </w:r>
      <w:r w:rsidR="000C6BDB" w:rsidRPr="0083583E">
        <w:rPr>
          <w:rFonts w:ascii="Times New Roman" w:hAnsi="Times New Roman" w:cs="Times New Roman"/>
          <w:sz w:val="24"/>
          <w:szCs w:val="24"/>
          <w:lang w:val="bs-Latn-BA"/>
        </w:rPr>
        <w:t xml:space="preserve"> [</w:t>
      </w:r>
      <w:r w:rsidR="004A2B79" w:rsidRPr="0083583E">
        <w:rPr>
          <w:rFonts w:ascii="Times New Roman" w:hAnsi="Times New Roman" w:cs="Times New Roman"/>
          <w:sz w:val="24"/>
          <w:szCs w:val="24"/>
          <w:lang w:val="bs-Latn-BA"/>
        </w:rPr>
        <w:t>6</w:t>
      </w:r>
      <w:r w:rsidR="000C6BDB" w:rsidRPr="0083583E">
        <w:rPr>
          <w:rFonts w:ascii="Times New Roman" w:hAnsi="Times New Roman" w:cs="Times New Roman"/>
          <w:sz w:val="24"/>
          <w:szCs w:val="24"/>
          <w:lang w:val="bs-Latn-BA"/>
        </w:rPr>
        <w:t>]</w:t>
      </w:r>
      <w:r w:rsidR="000C6BDB" w:rsidRPr="0083583E">
        <w:rPr>
          <w:rStyle w:val="apple-converted-space"/>
          <w:rFonts w:ascii="Arial" w:hAnsi="Arial" w:cs="Arial"/>
          <w:color w:val="1E1E1E"/>
          <w:sz w:val="23"/>
          <w:szCs w:val="23"/>
          <w:shd w:val="clear" w:color="auto" w:fill="FFFFFF"/>
          <w:lang w:val="bs-Latn-BA"/>
        </w:rPr>
        <w:t> </w:t>
      </w:r>
    </w:p>
    <w:p w:rsidR="000C6BDB" w:rsidRPr="0083583E" w:rsidRDefault="000C6BDB">
      <w:pPr>
        <w:rPr>
          <w:rFonts w:ascii="Times New Roman" w:hAnsi="Times New Roman" w:cs="Times New Roman"/>
          <w:sz w:val="24"/>
          <w:szCs w:val="24"/>
          <w:lang w:val="bs-Latn-BA"/>
        </w:rPr>
      </w:pPr>
    </w:p>
    <w:p w:rsidR="000C6BDB" w:rsidRPr="0083583E" w:rsidRDefault="000C6BDB" w:rsidP="000C6BDB">
      <w:pPr>
        <w:pStyle w:val="Heading1"/>
        <w:rPr>
          <w:lang w:val="bs-Latn-BA"/>
        </w:rPr>
      </w:pPr>
      <w:r w:rsidRPr="0083583E">
        <w:rPr>
          <w:lang w:val="bs-Latn-BA"/>
        </w:rPr>
        <w:t>Katalitički sensor gasa</w:t>
      </w:r>
    </w:p>
    <w:p w:rsidR="000C6BDB" w:rsidRPr="0083583E" w:rsidRDefault="000C6BDB" w:rsidP="000C6BDB">
      <w:pPr>
        <w:rPr>
          <w:lang w:val="bs-Latn-BA"/>
        </w:rPr>
      </w:pPr>
    </w:p>
    <w:p w:rsidR="000C6BDB" w:rsidRPr="0083583E" w:rsidRDefault="000C6BDB" w:rsidP="00C334B4">
      <w:pPr>
        <w:spacing w:before="120" w:after="120" w:line="240" w:lineRule="auto"/>
        <w:ind w:firstLine="720"/>
        <w:jc w:val="both"/>
        <w:rPr>
          <w:rFonts w:ascii="Times New Roman" w:hAnsi="Times New Roman" w:cs="Times New Roman"/>
          <w:sz w:val="24"/>
          <w:shd w:val="clear" w:color="auto" w:fill="FFFFFF"/>
          <w:lang w:val="bs-Latn-BA"/>
        </w:rPr>
      </w:pPr>
      <w:r w:rsidRPr="0083583E">
        <w:rPr>
          <w:rFonts w:ascii="Times New Roman" w:hAnsi="Times New Roman" w:cs="Times New Roman"/>
          <w:sz w:val="24"/>
          <w:shd w:val="clear" w:color="auto" w:fill="FFFFFF"/>
          <w:lang w:val="bs-Latn-BA"/>
        </w:rPr>
        <w:t>Katalitički senzor gasa se sastoji iz dv</w:t>
      </w:r>
      <w:r w:rsidR="009217B2" w:rsidRPr="0083583E">
        <w:rPr>
          <w:rFonts w:ascii="Times New Roman" w:hAnsi="Times New Roman" w:cs="Times New Roman"/>
          <w:sz w:val="24"/>
          <w:shd w:val="clear" w:color="auto" w:fill="FFFFFF"/>
          <w:lang w:val="bs-Latn-BA"/>
        </w:rPr>
        <w:t>ij</w:t>
      </w:r>
      <w:r w:rsidRPr="0083583E">
        <w:rPr>
          <w:rFonts w:ascii="Times New Roman" w:hAnsi="Times New Roman" w:cs="Times New Roman"/>
          <w:sz w:val="24"/>
          <w:shd w:val="clear" w:color="auto" w:fill="FFFFFF"/>
          <w:lang w:val="bs-Latn-BA"/>
        </w:rPr>
        <w:t>e platinijumske spirale sa keramičkim premazom (pelistor). Jedan od pelistora je natopljen sa posebnim paladijumskim katalizatorom koji izaziva oksidaciju. Ovaj pelistor predstavlja detektor. Drugi pelistor predstavlja kompenzator ili referentni element. Ta dva vlakna i njihovi nosači su f</w:t>
      </w:r>
      <w:r w:rsidR="009217B2" w:rsidRPr="0083583E">
        <w:rPr>
          <w:rFonts w:ascii="Times New Roman" w:hAnsi="Times New Roman" w:cs="Times New Roman"/>
          <w:sz w:val="24"/>
          <w:shd w:val="clear" w:color="auto" w:fill="FFFFFF"/>
          <w:lang w:val="bs-Latn-BA"/>
        </w:rPr>
        <w:t>iksirani u nezapaljivo kućište.</w:t>
      </w:r>
      <w:r w:rsidR="009217B2" w:rsidRPr="0083583E">
        <w:rPr>
          <w:rFonts w:ascii="Times New Roman" w:hAnsi="Times New Roman" w:cs="Times New Roman"/>
          <w:sz w:val="24"/>
          <w:szCs w:val="24"/>
          <w:lang w:val="bs-Latn-BA"/>
        </w:rPr>
        <w:t xml:space="preserve"> [</w:t>
      </w:r>
      <w:r w:rsidR="004A2B79" w:rsidRPr="0083583E">
        <w:rPr>
          <w:rFonts w:ascii="Times New Roman" w:hAnsi="Times New Roman" w:cs="Times New Roman"/>
          <w:sz w:val="24"/>
          <w:szCs w:val="24"/>
          <w:lang w:val="bs-Latn-BA"/>
        </w:rPr>
        <w:t>6</w:t>
      </w:r>
      <w:r w:rsidR="009217B2" w:rsidRPr="0083583E">
        <w:rPr>
          <w:rFonts w:ascii="Times New Roman" w:hAnsi="Times New Roman" w:cs="Times New Roman"/>
          <w:sz w:val="24"/>
          <w:szCs w:val="24"/>
          <w:lang w:val="bs-Latn-BA"/>
        </w:rPr>
        <w:t>]</w:t>
      </w:r>
      <w:r w:rsidR="009217B2" w:rsidRPr="0083583E">
        <w:rPr>
          <w:rStyle w:val="apple-converted-space"/>
          <w:rFonts w:ascii="Arial" w:hAnsi="Arial" w:cs="Arial"/>
          <w:color w:val="1E1E1E"/>
          <w:sz w:val="23"/>
          <w:szCs w:val="23"/>
          <w:shd w:val="clear" w:color="auto" w:fill="FFFFFF"/>
          <w:lang w:val="bs-Latn-BA"/>
        </w:rPr>
        <w:t> </w:t>
      </w:r>
    </w:p>
    <w:p w:rsidR="000C6BDB" w:rsidRPr="0083583E" w:rsidRDefault="000C6BDB" w:rsidP="000C6BDB">
      <w:pPr>
        <w:spacing w:before="120" w:after="120"/>
        <w:jc w:val="both"/>
        <w:rPr>
          <w:rFonts w:ascii="Times New Roman" w:hAnsi="Times New Roman" w:cs="Times New Roman"/>
          <w:sz w:val="24"/>
          <w:shd w:val="clear" w:color="auto" w:fill="FFFFFF"/>
          <w:lang w:val="bs-Latn-BA"/>
        </w:rPr>
      </w:pPr>
    </w:p>
    <w:p w:rsidR="000C6BDB" w:rsidRPr="0083583E" w:rsidRDefault="000C6BDB" w:rsidP="000C6BDB">
      <w:pPr>
        <w:spacing w:before="120" w:after="120"/>
        <w:jc w:val="both"/>
        <w:rPr>
          <w:rFonts w:ascii="Times New Roman" w:hAnsi="Times New Roman" w:cs="Times New Roman"/>
          <w:sz w:val="24"/>
          <w:shd w:val="clear" w:color="auto" w:fill="FFFFFF"/>
          <w:lang w:val="bs-Latn-BA"/>
        </w:rPr>
      </w:pPr>
      <w:r w:rsidRPr="0083583E">
        <w:rPr>
          <w:rFonts w:ascii="Times New Roman" w:hAnsi="Times New Roman" w:cs="Times New Roman"/>
          <w:noProof/>
          <w:sz w:val="24"/>
          <w:shd w:val="clear" w:color="auto" w:fill="FFFFFF"/>
          <w:lang w:val="bs-Latn-BA" w:eastAsia="bs-Latn-BA"/>
        </w:rPr>
        <w:drawing>
          <wp:anchor distT="0" distB="0" distL="114300" distR="114300" simplePos="0" relativeHeight="251660288" behindDoc="1" locked="0" layoutInCell="1" allowOverlap="1">
            <wp:simplePos x="0" y="0"/>
            <wp:positionH relativeFrom="margin">
              <wp:posOffset>1724025</wp:posOffset>
            </wp:positionH>
            <wp:positionV relativeFrom="paragraph">
              <wp:posOffset>6350</wp:posOffset>
            </wp:positionV>
            <wp:extent cx="2647950" cy="2369185"/>
            <wp:effectExtent l="0" t="0" r="0" b="0"/>
            <wp:wrapTight wrapText="bothSides">
              <wp:wrapPolygon edited="0">
                <wp:start x="0" y="0"/>
                <wp:lineTo x="0" y="21363"/>
                <wp:lineTo x="21445" y="21363"/>
                <wp:lineTo x="214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2647950" cy="2369185"/>
                    </a:xfrm>
                    <a:prstGeom prst="rect">
                      <a:avLst/>
                    </a:prstGeom>
                  </pic:spPr>
                </pic:pic>
              </a:graphicData>
            </a:graphic>
            <wp14:sizeRelH relativeFrom="page">
              <wp14:pctWidth>0</wp14:pctWidth>
            </wp14:sizeRelH>
            <wp14:sizeRelV relativeFrom="page">
              <wp14:pctHeight>0</wp14:pctHeight>
            </wp14:sizeRelV>
          </wp:anchor>
        </w:drawing>
      </w:r>
    </w:p>
    <w:p w:rsidR="000C6BDB" w:rsidRPr="0083583E" w:rsidRDefault="000C6BDB" w:rsidP="000C6BDB">
      <w:pPr>
        <w:spacing w:before="120" w:after="120"/>
        <w:jc w:val="both"/>
        <w:rPr>
          <w:rFonts w:ascii="Times New Roman" w:hAnsi="Times New Roman" w:cs="Times New Roman"/>
          <w:sz w:val="24"/>
          <w:shd w:val="clear" w:color="auto" w:fill="FFFFFF"/>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0C6BDB">
      <w:pPr>
        <w:spacing w:before="120" w:after="120"/>
        <w:jc w:val="both"/>
        <w:rPr>
          <w:rFonts w:ascii="Times New Roman" w:hAnsi="Times New Roman" w:cs="Times New Roman"/>
          <w:b/>
          <w:sz w:val="24"/>
          <w:lang w:val="bs-Latn-BA"/>
        </w:rPr>
      </w:pPr>
    </w:p>
    <w:p w:rsidR="009217B2" w:rsidRPr="0083583E" w:rsidRDefault="009217B2" w:rsidP="009217B2">
      <w:pPr>
        <w:spacing w:before="120" w:after="120"/>
        <w:jc w:val="center"/>
        <w:rPr>
          <w:rFonts w:ascii="Times New Roman" w:hAnsi="Times New Roman" w:cs="Times New Roman"/>
          <w:sz w:val="24"/>
          <w:lang w:val="bs-Latn-BA"/>
        </w:rPr>
      </w:pPr>
      <w:r w:rsidRPr="0083583E">
        <w:rPr>
          <w:rFonts w:ascii="Times New Roman" w:hAnsi="Times New Roman" w:cs="Times New Roman"/>
          <w:sz w:val="24"/>
          <w:lang w:val="bs-Latn-BA"/>
        </w:rPr>
        <w:t>Slika 3.</w:t>
      </w:r>
      <w:r w:rsidR="006B4491">
        <w:rPr>
          <w:rFonts w:ascii="Times New Roman" w:hAnsi="Times New Roman" w:cs="Times New Roman"/>
          <w:sz w:val="24"/>
          <w:lang w:val="bs-Latn-BA"/>
        </w:rPr>
        <w:t xml:space="preserve">Ilustracija </w:t>
      </w:r>
      <w:r w:rsidRPr="0083583E">
        <w:rPr>
          <w:rFonts w:ascii="Times New Roman" w:hAnsi="Times New Roman" w:cs="Times New Roman"/>
          <w:sz w:val="24"/>
          <w:lang w:val="bs-Latn-BA"/>
        </w:rPr>
        <w:t xml:space="preserve"> Katalitički sensor sa perlom u kolu </w:t>
      </w:r>
      <w:r w:rsidRPr="0083583E">
        <w:rPr>
          <w:rFonts w:ascii="Times New Roman" w:hAnsi="Times New Roman" w:cs="Times New Roman"/>
          <w:sz w:val="24"/>
          <w:szCs w:val="24"/>
          <w:lang w:val="bs-Latn-BA"/>
        </w:rPr>
        <w:t>[</w:t>
      </w:r>
      <w:r w:rsidR="004A2B79" w:rsidRPr="0083583E">
        <w:rPr>
          <w:rFonts w:ascii="Times New Roman" w:hAnsi="Times New Roman" w:cs="Times New Roman"/>
          <w:sz w:val="24"/>
          <w:szCs w:val="24"/>
          <w:lang w:val="bs-Latn-BA"/>
        </w:rPr>
        <w:t>7</w:t>
      </w:r>
      <w:r w:rsidRPr="0083583E">
        <w:rPr>
          <w:rFonts w:ascii="Times New Roman" w:hAnsi="Times New Roman" w:cs="Times New Roman"/>
          <w:sz w:val="24"/>
          <w:szCs w:val="24"/>
          <w:lang w:val="bs-Latn-BA"/>
        </w:rPr>
        <w:t>]</w:t>
      </w:r>
      <w:r w:rsidRPr="0083583E">
        <w:rPr>
          <w:rStyle w:val="apple-converted-space"/>
          <w:rFonts w:ascii="Arial" w:hAnsi="Arial" w:cs="Arial"/>
          <w:color w:val="1E1E1E"/>
          <w:sz w:val="23"/>
          <w:szCs w:val="23"/>
          <w:shd w:val="clear" w:color="auto" w:fill="FFFFFF"/>
          <w:lang w:val="bs-Latn-BA"/>
        </w:rPr>
        <w:t> </w:t>
      </w:r>
      <w:r w:rsidRPr="0083583E">
        <w:rPr>
          <w:rFonts w:ascii="Times New Roman" w:hAnsi="Times New Roman" w:cs="Times New Roman"/>
          <w:sz w:val="24"/>
          <w:lang w:val="bs-Latn-BA"/>
        </w:rPr>
        <w:t xml:space="preserve"> </w:t>
      </w: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C334B4">
      <w:pPr>
        <w:shd w:val="clear" w:color="auto" w:fill="FFFFFF"/>
        <w:spacing w:after="0" w:line="240" w:lineRule="auto"/>
        <w:ind w:firstLine="720"/>
        <w:jc w:val="both"/>
        <w:rPr>
          <w:rFonts w:ascii="Times New Roman" w:eastAsia="Times New Roman" w:hAnsi="Times New Roman" w:cs="Times New Roman"/>
          <w:sz w:val="24"/>
          <w:szCs w:val="26"/>
          <w:lang w:val="bs-Latn-BA"/>
        </w:rPr>
      </w:pPr>
      <w:r w:rsidRPr="0083583E">
        <w:rPr>
          <w:rFonts w:ascii="Times New Roman" w:eastAsia="Times New Roman" w:hAnsi="Times New Roman" w:cs="Times New Roman"/>
          <w:sz w:val="24"/>
          <w:szCs w:val="26"/>
          <w:lang w:val="bs-Latn-BA"/>
        </w:rPr>
        <w:t>Princip rada ovih senzora zasniva se na oksidaciji zapaljivog gasa na površini katalitičkog elementa sa električnim zagrijavanjem. Struja prolazi kroz spirale i zagrijava ih do temperature od 450°C što dovodi do oksidac</w:t>
      </w:r>
      <w:r w:rsidR="007C1E12">
        <w:rPr>
          <w:rFonts w:ascii="Times New Roman" w:eastAsia="Times New Roman" w:hAnsi="Times New Roman" w:cs="Times New Roman"/>
          <w:sz w:val="24"/>
          <w:szCs w:val="26"/>
          <w:lang w:val="bs-Latn-BA"/>
        </w:rPr>
        <w:t>i</w:t>
      </w:r>
      <w:r w:rsidRPr="0083583E">
        <w:rPr>
          <w:rFonts w:ascii="Times New Roman" w:eastAsia="Times New Roman" w:hAnsi="Times New Roman" w:cs="Times New Roman"/>
          <w:sz w:val="24"/>
          <w:szCs w:val="26"/>
          <w:lang w:val="bs-Latn-BA"/>
        </w:rPr>
        <w:t>je gasa. Kada gas sagori u detektoru, oksidacija izaziva porast temperature sa</w:t>
      </w:r>
      <w:r w:rsidR="007C1E12">
        <w:rPr>
          <w:rFonts w:ascii="Times New Roman" w:eastAsia="Times New Roman" w:hAnsi="Times New Roman" w:cs="Times New Roman"/>
          <w:sz w:val="24"/>
          <w:szCs w:val="26"/>
          <w:lang w:val="bs-Latn-BA"/>
        </w:rPr>
        <w:t xml:space="preserve">mo u detektujućem pelistoru, ne </w:t>
      </w:r>
      <w:r w:rsidRPr="0083583E">
        <w:rPr>
          <w:rFonts w:ascii="Times New Roman" w:eastAsia="Times New Roman" w:hAnsi="Times New Roman" w:cs="Times New Roman"/>
          <w:sz w:val="24"/>
          <w:szCs w:val="26"/>
          <w:lang w:val="bs-Latn-BA"/>
        </w:rPr>
        <w:t>i u referentnom, što izaziva izbacivanje Vitstonovog mosta (u koji su povezane spirale) iz ravnoteže.</w:t>
      </w:r>
      <w:r w:rsidR="007C1E12">
        <w:rPr>
          <w:rFonts w:ascii="Times New Roman" w:eastAsia="Times New Roman" w:hAnsi="Times New Roman" w:cs="Times New Roman"/>
          <w:sz w:val="24"/>
          <w:szCs w:val="26"/>
          <w:lang w:val="bs-Latn-BA"/>
        </w:rPr>
        <w:t xml:space="preserve"> </w:t>
      </w:r>
      <w:r w:rsidRPr="0083583E">
        <w:rPr>
          <w:rFonts w:ascii="Times New Roman" w:eastAsia="Times New Roman" w:hAnsi="Times New Roman" w:cs="Times New Roman"/>
          <w:sz w:val="24"/>
          <w:szCs w:val="26"/>
          <w:lang w:val="bs-Latn-BA"/>
        </w:rPr>
        <w:t>Oksidacija zapaljivog gasa mora se koristiti u okruženjima koja sadrže koncentraciju kiseonika od preko 15%. Takođe, prisustvo inhibitora najčešće izaziva probleme kod sistema za detekciju gasa i iz tog razloga treba posebno obratiti pažnju, kako bi se izbegla kontaminacija.</w:t>
      </w:r>
    </w:p>
    <w:p w:rsidR="009217B2" w:rsidRPr="0083583E" w:rsidRDefault="009217B2" w:rsidP="00C334B4">
      <w:pPr>
        <w:shd w:val="clear" w:color="auto" w:fill="FFFFFF"/>
        <w:spacing w:after="0" w:line="276" w:lineRule="auto"/>
        <w:ind w:firstLine="720"/>
        <w:jc w:val="both"/>
        <w:rPr>
          <w:rFonts w:ascii="Open Sans" w:eastAsia="Times New Roman" w:hAnsi="Open Sans" w:cs="Times New Roman"/>
          <w:color w:val="222222"/>
          <w:sz w:val="26"/>
          <w:szCs w:val="26"/>
          <w:lang w:val="bs-Latn-BA"/>
        </w:rPr>
      </w:pPr>
      <w:r w:rsidRPr="0083583E">
        <w:rPr>
          <w:rFonts w:ascii="Times New Roman" w:eastAsia="Times New Roman" w:hAnsi="Times New Roman" w:cs="Times New Roman"/>
          <w:sz w:val="24"/>
          <w:szCs w:val="26"/>
          <w:lang w:val="bs-Latn-BA"/>
        </w:rPr>
        <w:lastRenderedPageBreak/>
        <w:t>Prednosti ovakvog senzora gasova su jednostavnost principa rada, mogućnost korištenja kod svih zapaljivih gasova, veoma kratko vrijeme odziva (ispod 15 sekundi), dobra ponovljivost, niska cijena, jednostavna kalibracija, male dimenzije kao i dug radni vijek (2-4 godine). Njegovi nedostaci su gubitak osetljivosti pri izlaganju gasovima sa visokim koncentracijama, potreba za stalno snabdjevanje kiseonikom kao i problemi koji se javljaju usljed prisustva inhibitora</w:t>
      </w:r>
      <w:r w:rsidR="00F34209" w:rsidRPr="0083583E">
        <w:rPr>
          <w:rFonts w:ascii="Times New Roman" w:eastAsia="Times New Roman" w:hAnsi="Times New Roman" w:cs="Times New Roman"/>
          <w:sz w:val="24"/>
          <w:szCs w:val="26"/>
          <w:lang w:val="bs-Latn-BA"/>
        </w:rPr>
        <w:t xml:space="preserve"> (supstanca koja usporava ili potpuno zaustavlja hemijske rekacije)</w:t>
      </w:r>
      <w:r w:rsidRPr="0083583E">
        <w:rPr>
          <w:rFonts w:ascii="Open Sans" w:eastAsia="Times New Roman" w:hAnsi="Open Sans" w:cs="Times New Roman"/>
          <w:color w:val="222222"/>
          <w:sz w:val="26"/>
          <w:szCs w:val="26"/>
          <w:lang w:val="bs-Latn-BA"/>
        </w:rPr>
        <w:t>. </w:t>
      </w:r>
      <w:r w:rsidRPr="0083583E">
        <w:rPr>
          <w:rFonts w:ascii="Times New Roman" w:hAnsi="Times New Roman" w:cs="Times New Roman"/>
          <w:sz w:val="24"/>
          <w:szCs w:val="24"/>
          <w:lang w:val="bs-Latn-BA"/>
        </w:rPr>
        <w:t>[</w:t>
      </w:r>
      <w:r w:rsidR="004A2B79" w:rsidRPr="0083583E">
        <w:rPr>
          <w:rFonts w:ascii="Times New Roman" w:hAnsi="Times New Roman" w:cs="Times New Roman"/>
          <w:sz w:val="24"/>
          <w:szCs w:val="24"/>
          <w:lang w:val="bs-Latn-BA"/>
        </w:rPr>
        <w:t>6</w:t>
      </w:r>
      <w:r w:rsidRPr="0083583E">
        <w:rPr>
          <w:rFonts w:ascii="Times New Roman" w:hAnsi="Times New Roman" w:cs="Times New Roman"/>
          <w:sz w:val="24"/>
          <w:szCs w:val="24"/>
          <w:lang w:val="bs-Latn-BA"/>
        </w:rPr>
        <w:t>]</w:t>
      </w:r>
      <w:r w:rsidRPr="0083583E">
        <w:rPr>
          <w:rStyle w:val="apple-converted-space"/>
          <w:rFonts w:ascii="Arial" w:hAnsi="Arial" w:cs="Arial"/>
          <w:color w:val="1E1E1E"/>
          <w:sz w:val="23"/>
          <w:szCs w:val="23"/>
          <w:shd w:val="clear" w:color="auto" w:fill="FFFFFF"/>
          <w:lang w:val="bs-Latn-BA"/>
        </w:rPr>
        <w:t> </w:t>
      </w:r>
    </w:p>
    <w:p w:rsidR="009217B2" w:rsidRPr="0083583E" w:rsidRDefault="009217B2" w:rsidP="009217B2">
      <w:pPr>
        <w:shd w:val="clear" w:color="auto" w:fill="FFFFFF"/>
        <w:spacing w:after="0" w:line="276" w:lineRule="auto"/>
        <w:jc w:val="both"/>
        <w:rPr>
          <w:rFonts w:ascii="Open Sans" w:eastAsia="Times New Roman" w:hAnsi="Open Sans" w:cs="Times New Roman"/>
          <w:color w:val="222222"/>
          <w:sz w:val="26"/>
          <w:szCs w:val="26"/>
          <w:lang w:val="bs-Latn-BA"/>
        </w:rPr>
      </w:pPr>
    </w:p>
    <w:p w:rsidR="009217B2" w:rsidRPr="0083583E" w:rsidRDefault="009217B2" w:rsidP="009217B2">
      <w:pPr>
        <w:shd w:val="clear" w:color="auto" w:fill="FFFFFF"/>
        <w:spacing w:after="0" w:line="276" w:lineRule="auto"/>
        <w:jc w:val="both"/>
        <w:rPr>
          <w:rFonts w:ascii="Open Sans" w:eastAsia="Times New Roman" w:hAnsi="Open Sans" w:cs="Times New Roman"/>
          <w:color w:val="222222"/>
          <w:sz w:val="26"/>
          <w:szCs w:val="26"/>
          <w:lang w:val="bs-Latn-BA"/>
        </w:rPr>
      </w:pPr>
      <w:r w:rsidRPr="0083583E">
        <w:rPr>
          <w:rFonts w:ascii="Open Sans" w:eastAsia="Times New Roman" w:hAnsi="Open Sans" w:cs="Times New Roman"/>
          <w:noProof/>
          <w:color w:val="222222"/>
          <w:sz w:val="26"/>
          <w:szCs w:val="26"/>
          <w:lang w:val="bs-Latn-BA" w:eastAsia="bs-Latn-BA"/>
        </w:rPr>
        <w:drawing>
          <wp:anchor distT="0" distB="0" distL="114300" distR="114300" simplePos="0" relativeHeight="251661312" behindDoc="1" locked="0" layoutInCell="1" allowOverlap="1">
            <wp:simplePos x="0" y="0"/>
            <wp:positionH relativeFrom="margin">
              <wp:align>center</wp:align>
            </wp:positionH>
            <wp:positionV relativeFrom="paragraph">
              <wp:posOffset>124460</wp:posOffset>
            </wp:positionV>
            <wp:extent cx="2676525" cy="1837055"/>
            <wp:effectExtent l="0" t="0" r="9525" b="0"/>
            <wp:wrapTight wrapText="bothSides">
              <wp:wrapPolygon edited="0">
                <wp:start x="0" y="0"/>
                <wp:lineTo x="0" y="21279"/>
                <wp:lineTo x="21523" y="21279"/>
                <wp:lineTo x="215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png"/>
                    <pic:cNvPicPr/>
                  </pic:nvPicPr>
                  <pic:blipFill>
                    <a:blip r:embed="rId10">
                      <a:extLst>
                        <a:ext uri="{28A0092B-C50C-407E-A947-70E740481C1C}">
                          <a14:useLocalDpi xmlns:a14="http://schemas.microsoft.com/office/drawing/2010/main" val="0"/>
                        </a:ext>
                      </a:extLst>
                    </a:blip>
                    <a:stretch>
                      <a:fillRect/>
                    </a:stretch>
                  </pic:blipFill>
                  <pic:spPr>
                    <a:xfrm>
                      <a:off x="0" y="0"/>
                      <a:ext cx="2676525" cy="1837055"/>
                    </a:xfrm>
                    <a:prstGeom prst="rect">
                      <a:avLst/>
                    </a:prstGeom>
                  </pic:spPr>
                </pic:pic>
              </a:graphicData>
            </a:graphic>
            <wp14:sizeRelH relativeFrom="page">
              <wp14:pctWidth>0</wp14:pctWidth>
            </wp14:sizeRelH>
            <wp14:sizeRelV relativeFrom="page">
              <wp14:pctHeight>0</wp14:pctHeight>
            </wp14:sizeRelV>
          </wp:anchor>
        </w:drawing>
      </w: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9217B2" w:rsidRPr="0083583E" w:rsidRDefault="009217B2" w:rsidP="009217B2">
      <w:pPr>
        <w:spacing w:before="120" w:after="120"/>
        <w:rPr>
          <w:rFonts w:ascii="Times New Roman" w:hAnsi="Times New Roman" w:cs="Times New Roman"/>
          <w:sz w:val="24"/>
          <w:lang w:val="bs-Latn-BA"/>
        </w:rPr>
      </w:pPr>
    </w:p>
    <w:p w:rsidR="00F34209" w:rsidRPr="0083583E" w:rsidRDefault="009217B2" w:rsidP="009217B2">
      <w:pPr>
        <w:spacing w:before="120" w:after="120"/>
        <w:jc w:val="center"/>
        <w:rPr>
          <w:rStyle w:val="apple-converted-space"/>
          <w:rFonts w:ascii="Arial" w:hAnsi="Arial" w:cs="Arial"/>
          <w:color w:val="1E1E1E"/>
          <w:sz w:val="23"/>
          <w:szCs w:val="23"/>
          <w:shd w:val="clear" w:color="auto" w:fill="FFFFFF"/>
          <w:lang w:val="bs-Latn-BA"/>
        </w:rPr>
      </w:pPr>
      <w:r w:rsidRPr="0083583E">
        <w:rPr>
          <w:rFonts w:ascii="Times New Roman" w:hAnsi="Times New Roman" w:cs="Times New Roman"/>
          <w:sz w:val="24"/>
          <w:lang w:val="bs-Latn-BA"/>
        </w:rPr>
        <w:t xml:space="preserve">Slika 4. Katalitička senzorska perla </w:t>
      </w:r>
      <w:r w:rsidRPr="0083583E">
        <w:rPr>
          <w:rFonts w:ascii="Times New Roman" w:hAnsi="Times New Roman" w:cs="Times New Roman"/>
          <w:sz w:val="24"/>
          <w:szCs w:val="24"/>
          <w:lang w:val="bs-Latn-BA"/>
        </w:rPr>
        <w:t>[</w:t>
      </w:r>
      <w:r w:rsidR="004A2B79" w:rsidRPr="0083583E">
        <w:rPr>
          <w:rFonts w:ascii="Times New Roman" w:hAnsi="Times New Roman" w:cs="Times New Roman"/>
          <w:sz w:val="24"/>
          <w:szCs w:val="24"/>
          <w:lang w:val="bs-Latn-BA"/>
        </w:rPr>
        <w:t>7</w:t>
      </w:r>
      <w:r w:rsidRPr="0083583E">
        <w:rPr>
          <w:rFonts w:ascii="Times New Roman" w:hAnsi="Times New Roman" w:cs="Times New Roman"/>
          <w:sz w:val="24"/>
          <w:szCs w:val="24"/>
          <w:lang w:val="bs-Latn-BA"/>
        </w:rPr>
        <w:t>]</w:t>
      </w:r>
      <w:r w:rsidRPr="0083583E">
        <w:rPr>
          <w:rStyle w:val="apple-converted-space"/>
          <w:rFonts w:ascii="Arial" w:hAnsi="Arial" w:cs="Arial"/>
          <w:color w:val="1E1E1E"/>
          <w:sz w:val="23"/>
          <w:szCs w:val="23"/>
          <w:shd w:val="clear" w:color="auto" w:fill="FFFFFF"/>
          <w:lang w:val="bs-Latn-BA"/>
        </w:rPr>
        <w:t> </w:t>
      </w:r>
    </w:p>
    <w:p w:rsidR="00F34209" w:rsidRPr="0083583E" w:rsidRDefault="00F34209" w:rsidP="00F34209">
      <w:pPr>
        <w:spacing w:before="120" w:after="120"/>
        <w:rPr>
          <w:rStyle w:val="apple-converted-space"/>
          <w:rFonts w:ascii="Arial" w:hAnsi="Arial" w:cs="Arial"/>
          <w:color w:val="1E1E1E"/>
          <w:sz w:val="23"/>
          <w:szCs w:val="23"/>
          <w:shd w:val="clear" w:color="auto" w:fill="FFFFFF"/>
          <w:lang w:val="bs-Latn-BA"/>
        </w:rPr>
      </w:pPr>
    </w:p>
    <w:p w:rsidR="00F34209" w:rsidRPr="0083583E" w:rsidRDefault="00F34209" w:rsidP="00F34209">
      <w:pPr>
        <w:pStyle w:val="Heading1"/>
        <w:rPr>
          <w:rStyle w:val="apple-converted-space"/>
          <w:lang w:val="bs-Latn-BA"/>
        </w:rPr>
      </w:pPr>
      <w:r w:rsidRPr="0083583E">
        <w:rPr>
          <w:rStyle w:val="apple-converted-space"/>
          <w:lang w:val="bs-Latn-BA"/>
        </w:rPr>
        <w:t>Infracrveni sensor gasa</w:t>
      </w:r>
    </w:p>
    <w:p w:rsidR="00F34209" w:rsidRPr="0083583E" w:rsidRDefault="00F34209" w:rsidP="00F34209">
      <w:pPr>
        <w:rPr>
          <w:lang w:val="bs-Latn-BA"/>
        </w:rPr>
      </w:pPr>
    </w:p>
    <w:p w:rsidR="00F34209" w:rsidRPr="0083583E" w:rsidRDefault="00F34209" w:rsidP="00C334B4">
      <w:pPr>
        <w:shd w:val="clear" w:color="auto" w:fill="FFFFFF"/>
        <w:spacing w:after="0" w:line="276" w:lineRule="auto"/>
        <w:ind w:firstLine="720"/>
        <w:jc w:val="both"/>
        <w:rPr>
          <w:rFonts w:ascii="Times New Roman" w:eastAsia="Times New Roman" w:hAnsi="Times New Roman" w:cs="Times New Roman"/>
          <w:sz w:val="24"/>
          <w:szCs w:val="26"/>
          <w:lang w:val="bs-Latn-BA"/>
        </w:rPr>
      </w:pPr>
      <w:r w:rsidRPr="0083583E">
        <w:rPr>
          <w:rFonts w:ascii="Times New Roman" w:eastAsia="Times New Roman" w:hAnsi="Times New Roman" w:cs="Times New Roman"/>
          <w:sz w:val="24"/>
          <w:szCs w:val="26"/>
          <w:lang w:val="bs-Latn-BA"/>
        </w:rPr>
        <w:t>Neraspršujući infracrveni senzor (NDIR – Non-Dispersive Infrared), poznatiji kao infracrveni senzor, zasniva se na principu da gasovi apsorbuju sv</w:t>
      </w:r>
      <w:r w:rsidR="00F651A3" w:rsidRPr="0083583E">
        <w:rPr>
          <w:rFonts w:ascii="Times New Roman" w:eastAsia="Times New Roman" w:hAnsi="Times New Roman" w:cs="Times New Roman"/>
          <w:sz w:val="24"/>
          <w:szCs w:val="26"/>
          <w:lang w:val="bs-Latn-BA"/>
        </w:rPr>
        <w:t>j</w:t>
      </w:r>
      <w:r w:rsidRPr="0083583E">
        <w:rPr>
          <w:rFonts w:ascii="Times New Roman" w:eastAsia="Times New Roman" w:hAnsi="Times New Roman" w:cs="Times New Roman"/>
          <w:sz w:val="24"/>
          <w:szCs w:val="26"/>
          <w:lang w:val="bs-Latn-BA"/>
        </w:rPr>
        <w:t>etlosnu energiju na određenoj talasnoj dužini, obično u infracrvenom opsegu. Infracrveni senzori se najčešće koriste kod potreba detekcije prisustva ugljovodoničnih gasova. Pored toga, detektori plamena često koriste sličan mehanizam. Gasovi koji sadrže više od jedne vrste atoma apsorbuju infracrveno zračenje. Ovako se mogu detektovati gasovi kao što su ugljen-dioksid, ugljen-monoksid, metan i sumpor-dioksid, međutim, na ovaj način se ne mogu detektovati gasovi poput kiseonika, vodonika i helijuma.</w:t>
      </w:r>
    </w:p>
    <w:p w:rsidR="00F34209" w:rsidRPr="0083583E" w:rsidRDefault="00F34209" w:rsidP="00F34209">
      <w:pPr>
        <w:shd w:val="clear" w:color="auto" w:fill="FFFFFF"/>
        <w:spacing w:after="0" w:line="276" w:lineRule="auto"/>
        <w:jc w:val="both"/>
        <w:rPr>
          <w:rFonts w:ascii="Times New Roman" w:eastAsia="Times New Roman" w:hAnsi="Times New Roman" w:cs="Times New Roman"/>
          <w:sz w:val="24"/>
          <w:szCs w:val="26"/>
          <w:lang w:val="bs-Latn-BA"/>
        </w:rPr>
      </w:pPr>
      <w:r w:rsidRPr="0083583E">
        <w:rPr>
          <w:rFonts w:ascii="Times New Roman" w:eastAsia="Times New Roman" w:hAnsi="Times New Roman" w:cs="Times New Roman"/>
          <w:sz w:val="24"/>
          <w:szCs w:val="26"/>
          <w:lang w:val="bs-Latn-BA"/>
        </w:rPr>
        <w:t> Kada gas prođe između izvora i detektora, on apsorbuje infracrveno zračenje, tako da se na detektoru detektuje manji intenzitet. Koncentracija gasa je direktno proporcionalna količini apsorbovane energije. Infracrveni senzori m</w:t>
      </w:r>
      <w:r w:rsidR="00F651A3" w:rsidRPr="0083583E">
        <w:rPr>
          <w:rFonts w:ascii="Times New Roman" w:eastAsia="Times New Roman" w:hAnsi="Times New Roman" w:cs="Times New Roman"/>
          <w:sz w:val="24"/>
          <w:szCs w:val="26"/>
          <w:lang w:val="bs-Latn-BA"/>
        </w:rPr>
        <w:t>j</w:t>
      </w:r>
      <w:r w:rsidRPr="0083583E">
        <w:rPr>
          <w:rFonts w:ascii="Times New Roman" w:eastAsia="Times New Roman" w:hAnsi="Times New Roman" w:cs="Times New Roman"/>
          <w:sz w:val="24"/>
          <w:szCs w:val="26"/>
          <w:lang w:val="bs-Latn-BA"/>
        </w:rPr>
        <w:t>ere dv</w:t>
      </w:r>
      <w:r w:rsidR="00F651A3" w:rsidRPr="0083583E">
        <w:rPr>
          <w:rFonts w:ascii="Times New Roman" w:eastAsia="Times New Roman" w:hAnsi="Times New Roman" w:cs="Times New Roman"/>
          <w:sz w:val="24"/>
          <w:szCs w:val="26"/>
          <w:lang w:val="bs-Latn-BA"/>
        </w:rPr>
        <w:t>ij</w:t>
      </w:r>
      <w:r w:rsidRPr="0083583E">
        <w:rPr>
          <w:rFonts w:ascii="Times New Roman" w:eastAsia="Times New Roman" w:hAnsi="Times New Roman" w:cs="Times New Roman"/>
          <w:sz w:val="24"/>
          <w:szCs w:val="26"/>
          <w:lang w:val="bs-Latn-BA"/>
        </w:rPr>
        <w:t>e talasne dužine, uzorak i referentnu dužinu. Odnos talasne energije uzorka i referentne talasne energije ukazuje na koncentraciju gasa.</w:t>
      </w:r>
    </w:p>
    <w:p w:rsidR="00F34209" w:rsidRPr="0083583E" w:rsidRDefault="00F34209" w:rsidP="00F34209">
      <w:pPr>
        <w:shd w:val="clear" w:color="auto" w:fill="FFFFFF"/>
        <w:spacing w:after="0" w:line="276" w:lineRule="auto"/>
        <w:jc w:val="both"/>
        <w:rPr>
          <w:rFonts w:ascii="Times New Roman" w:eastAsia="Times New Roman" w:hAnsi="Times New Roman" w:cs="Times New Roman"/>
          <w:sz w:val="24"/>
          <w:szCs w:val="26"/>
          <w:lang w:val="bs-Latn-BA"/>
        </w:rPr>
      </w:pPr>
      <w:r w:rsidRPr="0083583E">
        <w:rPr>
          <w:rFonts w:ascii="Times New Roman" w:eastAsia="Times New Roman" w:hAnsi="Times New Roman" w:cs="Times New Roman"/>
          <w:sz w:val="24"/>
          <w:szCs w:val="26"/>
          <w:lang w:val="bs-Latn-BA"/>
        </w:rPr>
        <w:t>NDIR senzori su jednostavni spektroskopski uređaji koji se često koriste za analizu gasova. Ključne komponente su infracrveni izvor (lampa), komora, optički filter</w:t>
      </w:r>
      <w:r w:rsidR="00F651A3" w:rsidRPr="0083583E">
        <w:rPr>
          <w:rFonts w:ascii="Times New Roman" w:eastAsia="Times New Roman" w:hAnsi="Times New Roman" w:cs="Times New Roman"/>
          <w:sz w:val="24"/>
          <w:szCs w:val="26"/>
          <w:lang w:val="bs-Latn-BA"/>
        </w:rPr>
        <w:t xml:space="preserve"> i infracrveni detektor (slika 5</w:t>
      </w:r>
      <w:r w:rsidRPr="0083583E">
        <w:rPr>
          <w:rFonts w:ascii="Times New Roman" w:eastAsia="Times New Roman" w:hAnsi="Times New Roman" w:cs="Times New Roman"/>
          <w:sz w:val="24"/>
          <w:szCs w:val="26"/>
          <w:lang w:val="bs-Latn-BA"/>
        </w:rPr>
        <w:t>). Gas se upumpava ili raspršuje u komoru, a koncentracija gasa se m</w:t>
      </w:r>
      <w:r w:rsidR="00F651A3" w:rsidRPr="0083583E">
        <w:rPr>
          <w:rFonts w:ascii="Times New Roman" w:eastAsia="Times New Roman" w:hAnsi="Times New Roman" w:cs="Times New Roman"/>
          <w:sz w:val="24"/>
          <w:szCs w:val="26"/>
          <w:lang w:val="bs-Latn-BA"/>
        </w:rPr>
        <w:t>j</w:t>
      </w:r>
      <w:r w:rsidRPr="0083583E">
        <w:rPr>
          <w:rFonts w:ascii="Times New Roman" w:eastAsia="Times New Roman" w:hAnsi="Times New Roman" w:cs="Times New Roman"/>
          <w:sz w:val="24"/>
          <w:szCs w:val="26"/>
          <w:lang w:val="bs-Latn-BA"/>
        </w:rPr>
        <w:t>eri elektro-optički,</w:t>
      </w:r>
      <w:r w:rsidR="00F651A3" w:rsidRPr="0083583E">
        <w:rPr>
          <w:rFonts w:ascii="Times New Roman" w:eastAsia="Times New Roman" w:hAnsi="Times New Roman" w:cs="Times New Roman"/>
          <w:sz w:val="24"/>
          <w:szCs w:val="26"/>
          <w:lang w:val="bs-Latn-BA"/>
        </w:rPr>
        <w:t xml:space="preserve"> </w:t>
      </w:r>
      <w:r w:rsidRPr="0083583E">
        <w:rPr>
          <w:rFonts w:ascii="Times New Roman" w:eastAsia="Times New Roman" w:hAnsi="Times New Roman" w:cs="Times New Roman"/>
          <w:sz w:val="24"/>
          <w:szCs w:val="26"/>
          <w:lang w:val="bs-Latn-BA"/>
        </w:rPr>
        <w:t>kroz detekciju apsorbovane energije pri specifičnoj talasnoj dužini. Filter ima ulogu u odstranjivanju sv</w:t>
      </w:r>
      <w:r w:rsidR="00F651A3" w:rsidRPr="0083583E">
        <w:rPr>
          <w:rFonts w:ascii="Times New Roman" w:eastAsia="Times New Roman" w:hAnsi="Times New Roman" w:cs="Times New Roman"/>
          <w:sz w:val="24"/>
          <w:szCs w:val="26"/>
          <w:lang w:val="bs-Latn-BA"/>
        </w:rPr>
        <w:t>j</w:t>
      </w:r>
      <w:r w:rsidRPr="0083583E">
        <w:rPr>
          <w:rFonts w:ascii="Times New Roman" w:eastAsia="Times New Roman" w:hAnsi="Times New Roman" w:cs="Times New Roman"/>
          <w:sz w:val="24"/>
          <w:szCs w:val="26"/>
          <w:lang w:val="bs-Latn-BA"/>
        </w:rPr>
        <w:t>etlosti, osim talasnih dužina koje molekuli gasa mogu da apsorbuju.</w:t>
      </w:r>
    </w:p>
    <w:p w:rsidR="00F651A3" w:rsidRPr="0083583E" w:rsidRDefault="00F651A3" w:rsidP="00F34209">
      <w:pPr>
        <w:rPr>
          <w:lang w:val="bs-Latn-BA"/>
        </w:rPr>
      </w:pPr>
      <w:r w:rsidRPr="0083583E">
        <w:rPr>
          <w:noProof/>
          <w:lang w:val="bs-Latn-BA" w:eastAsia="bs-Latn-BA"/>
        </w:rPr>
        <w:lastRenderedPageBreak/>
        <w:drawing>
          <wp:anchor distT="0" distB="0" distL="114300" distR="114300" simplePos="0" relativeHeight="251662336" behindDoc="1" locked="0" layoutInCell="1" allowOverlap="1">
            <wp:simplePos x="0" y="0"/>
            <wp:positionH relativeFrom="margin">
              <wp:align>center</wp:align>
            </wp:positionH>
            <wp:positionV relativeFrom="paragraph">
              <wp:posOffset>282575</wp:posOffset>
            </wp:positionV>
            <wp:extent cx="5619750" cy="1905000"/>
            <wp:effectExtent l="0" t="0" r="0" b="0"/>
            <wp:wrapTight wrapText="bothSides">
              <wp:wrapPolygon edited="0">
                <wp:start x="0" y="0"/>
                <wp:lineTo x="0" y="21384"/>
                <wp:lineTo x="21527" y="21384"/>
                <wp:lineTo x="2152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1">
                      <a:extLst>
                        <a:ext uri="{28A0092B-C50C-407E-A947-70E740481C1C}">
                          <a14:useLocalDpi xmlns:a14="http://schemas.microsoft.com/office/drawing/2010/main" val="0"/>
                        </a:ext>
                      </a:extLst>
                    </a:blip>
                    <a:stretch>
                      <a:fillRect/>
                    </a:stretch>
                  </pic:blipFill>
                  <pic:spPr>
                    <a:xfrm>
                      <a:off x="0" y="0"/>
                      <a:ext cx="5619750" cy="1905000"/>
                    </a:xfrm>
                    <a:prstGeom prst="rect">
                      <a:avLst/>
                    </a:prstGeom>
                  </pic:spPr>
                </pic:pic>
              </a:graphicData>
            </a:graphic>
            <wp14:sizeRelH relativeFrom="page">
              <wp14:pctWidth>0</wp14:pctWidth>
            </wp14:sizeRelH>
            <wp14:sizeRelV relativeFrom="page">
              <wp14:pctHeight>0</wp14:pctHeight>
            </wp14:sizeRelV>
          </wp:anchor>
        </w:drawing>
      </w:r>
    </w:p>
    <w:p w:rsidR="00B72FDF" w:rsidRDefault="00F651A3" w:rsidP="00B72FDF">
      <w:pPr>
        <w:jc w:val="center"/>
        <w:rPr>
          <w:lang w:val="bs-Latn-BA"/>
        </w:rPr>
      </w:pPr>
      <w:r w:rsidRPr="0083583E">
        <w:rPr>
          <w:rFonts w:ascii="Times New Roman" w:hAnsi="Times New Roman" w:cs="Times New Roman"/>
          <w:sz w:val="24"/>
          <w:szCs w:val="24"/>
          <w:lang w:val="bs-Latn-BA"/>
        </w:rPr>
        <w:t>Slika 5. P</w:t>
      </w:r>
      <w:r w:rsidR="004A2B79" w:rsidRPr="0083583E">
        <w:rPr>
          <w:rFonts w:ascii="Times New Roman" w:hAnsi="Times New Roman" w:cs="Times New Roman"/>
          <w:sz w:val="24"/>
          <w:szCs w:val="24"/>
          <w:lang w:val="bs-Latn-BA"/>
        </w:rPr>
        <w:t>rincip rada infracrvenog gasa [8</w:t>
      </w:r>
      <w:r w:rsidRPr="0083583E">
        <w:rPr>
          <w:rFonts w:ascii="Times New Roman" w:hAnsi="Times New Roman" w:cs="Times New Roman"/>
          <w:sz w:val="24"/>
          <w:szCs w:val="24"/>
          <w:lang w:val="bs-Latn-BA"/>
        </w:rPr>
        <w:t>]</w:t>
      </w:r>
      <w:r w:rsidRPr="0083583E">
        <w:rPr>
          <w:rStyle w:val="apple-converted-space"/>
          <w:rFonts w:ascii="Times New Roman" w:hAnsi="Times New Roman" w:cs="Times New Roman"/>
          <w:color w:val="1E1E1E"/>
          <w:sz w:val="24"/>
          <w:szCs w:val="24"/>
          <w:shd w:val="clear" w:color="auto" w:fill="FFFFFF"/>
          <w:lang w:val="bs-Latn-BA"/>
        </w:rPr>
        <w:t> </w:t>
      </w:r>
    </w:p>
    <w:p w:rsidR="00B72FDF" w:rsidRDefault="00B72FDF" w:rsidP="00B72FDF">
      <w:pPr>
        <w:jc w:val="center"/>
        <w:rPr>
          <w:lang w:val="bs-Latn-BA"/>
        </w:rPr>
      </w:pPr>
    </w:p>
    <w:p w:rsidR="00834028" w:rsidRDefault="00834028" w:rsidP="00B72FDF">
      <w:pPr>
        <w:pStyle w:val="Heading1"/>
        <w:rPr>
          <w:lang w:val="bs-Latn-BA"/>
        </w:rPr>
      </w:pPr>
      <w:r>
        <w:rPr>
          <w:lang w:val="bs-Latn-BA"/>
        </w:rPr>
        <w:t>Zaključak</w:t>
      </w:r>
    </w:p>
    <w:p w:rsidR="00834028" w:rsidRDefault="00834028" w:rsidP="00834028">
      <w:pPr>
        <w:rPr>
          <w:lang w:val="bs-Latn-BA"/>
        </w:rPr>
      </w:pPr>
    </w:p>
    <w:p w:rsidR="00834028" w:rsidRPr="00834028" w:rsidRDefault="00834028" w:rsidP="00834028">
      <w:pPr>
        <w:spacing w:line="276" w:lineRule="auto"/>
        <w:jc w:val="both"/>
        <w:rPr>
          <w:rFonts w:ascii="Times New Roman" w:hAnsi="Times New Roman" w:cs="Times New Roman"/>
          <w:sz w:val="24"/>
          <w:lang w:val="bs-Latn-BA"/>
        </w:rPr>
      </w:pPr>
      <w:r w:rsidRPr="00834028">
        <w:rPr>
          <w:rFonts w:ascii="Times New Roman" w:hAnsi="Times New Roman" w:cs="Times New Roman"/>
          <w:sz w:val="24"/>
          <w:lang w:val="bs-Latn-BA"/>
        </w:rPr>
        <w:t>Senzor ili davač je primarni osjetilni element, koji pretvara fizikalnu veličinu , koja je pogodnija za mjerenje. Senzor vrši prvo pretvaranje fizikalne veličine u nizu pretvaranja koja su prisutna u složenim mjernim uređajima.</w:t>
      </w:r>
      <w:r>
        <w:rPr>
          <w:rFonts w:ascii="Times New Roman" w:hAnsi="Times New Roman" w:cs="Times New Roman"/>
          <w:sz w:val="24"/>
          <w:lang w:val="bs-Latn-BA"/>
        </w:rPr>
        <w:t xml:space="preserve"> U današnjem vremenu mnogi ljudski životu zavise od ovakvih senzora s toga je jako bitno da se oni konstantno razvijaju i unaprijeđuju. Primjer za to su ljudi koji rade u rudnicima na jako velikim dubinama i potrebni su ima ovakvi i slični senzor kako bi  na vrijeme detektovali</w:t>
      </w:r>
      <w:r w:rsidR="001D7B84">
        <w:rPr>
          <w:rFonts w:ascii="Times New Roman" w:hAnsi="Times New Roman" w:cs="Times New Roman"/>
          <w:sz w:val="24"/>
          <w:lang w:val="bs-Latn-BA"/>
        </w:rPr>
        <w:t xml:space="preserve"> plin opasan po ljudski život. </w:t>
      </w:r>
    </w:p>
    <w:p w:rsidR="00DB6FB0" w:rsidRPr="00B72FDF" w:rsidRDefault="00DB6FB0" w:rsidP="00B72FDF">
      <w:pPr>
        <w:pStyle w:val="Heading1"/>
        <w:rPr>
          <w:rFonts w:cs="Times New Roman"/>
          <w:color w:val="1E1E1E"/>
          <w:szCs w:val="24"/>
          <w:shd w:val="clear" w:color="auto" w:fill="FFFFFF"/>
          <w:lang w:val="bs-Latn-BA"/>
        </w:rPr>
      </w:pPr>
      <w:r w:rsidRPr="00B72FDF">
        <w:rPr>
          <w:lang w:val="bs-Latn-BA"/>
        </w:rPr>
        <w:t>Literatura</w:t>
      </w:r>
    </w:p>
    <w:p w:rsidR="00DB6FB0" w:rsidRPr="0083583E" w:rsidRDefault="00DB6FB0" w:rsidP="00DB6FB0">
      <w:pPr>
        <w:autoSpaceDE w:val="0"/>
        <w:autoSpaceDN w:val="0"/>
        <w:adjustRightInd w:val="0"/>
        <w:spacing w:before="120" w:after="120" w:line="240" w:lineRule="auto"/>
        <w:jc w:val="both"/>
        <w:rPr>
          <w:rFonts w:ascii="Times New Roman" w:hAnsi="Times New Roman" w:cs="Times New Roman"/>
          <w:b/>
          <w:sz w:val="28"/>
          <w:szCs w:val="24"/>
          <w:lang w:val="bs-Latn-BA"/>
        </w:rPr>
      </w:pPr>
    </w:p>
    <w:p w:rsidR="004A2B79" w:rsidRPr="00B72FDF" w:rsidRDefault="00DB6FB0" w:rsidP="00B72FDF">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 xml:space="preserve">[1] N. Zaimović-Uzunović, Mjerna tehnika, Mašinski fakultet u Zenici </w:t>
      </w:r>
      <w:r w:rsidR="00760D86" w:rsidRPr="00B72FDF">
        <w:rPr>
          <w:rFonts w:ascii="Times New Roman" w:hAnsi="Times New Roman" w:cs="Times New Roman"/>
          <w:sz w:val="24"/>
          <w:szCs w:val="24"/>
          <w:lang w:val="bs-Latn-BA"/>
        </w:rPr>
        <w:t>1997, ISBN 9958-617-00</w:t>
      </w:r>
      <w:r w:rsidRPr="00B72FDF">
        <w:rPr>
          <w:rFonts w:ascii="Times New Roman" w:hAnsi="Times New Roman" w:cs="Times New Roman"/>
          <w:sz w:val="24"/>
          <w:szCs w:val="24"/>
          <w:lang w:val="bs-Latn-BA"/>
        </w:rPr>
        <w:t>5</w:t>
      </w:r>
      <w:r w:rsidR="00760D86" w:rsidRPr="00B72FDF">
        <w:rPr>
          <w:rFonts w:ascii="Times New Roman" w:hAnsi="Times New Roman" w:cs="Times New Roman"/>
          <w:sz w:val="24"/>
          <w:szCs w:val="24"/>
          <w:lang w:val="bs-Latn-BA"/>
        </w:rPr>
        <w:br/>
      </w:r>
      <w:r w:rsidRPr="00B72FDF">
        <w:rPr>
          <w:rFonts w:ascii="Times New Roman" w:hAnsi="Times New Roman" w:cs="Times New Roman"/>
          <w:sz w:val="24"/>
          <w:szCs w:val="24"/>
          <w:lang w:val="bs-Latn-BA"/>
        </w:rPr>
        <w:t>[2] N Zaimović-Uzunović, Mjeriteljska infrastruktura, Mašinski fakultet u Zenici 2003, ISBN 9958-617-16-1</w:t>
      </w:r>
    </w:p>
    <w:p w:rsidR="00760D86" w:rsidRPr="00B72FDF" w:rsidRDefault="004A2B79" w:rsidP="00B72FDF">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[3] D. Ješić, Merna tehnika, Mašinski fakultet Banja Luka, 2004, ISBN 99938-39-06-X</w:t>
      </w:r>
      <w:r w:rsidR="00760D86" w:rsidRPr="00B72FDF">
        <w:rPr>
          <w:rFonts w:ascii="Times New Roman" w:hAnsi="Times New Roman" w:cs="Times New Roman"/>
          <w:sz w:val="24"/>
          <w:szCs w:val="24"/>
          <w:lang w:val="bs-Latn-BA"/>
        </w:rPr>
        <w:br/>
        <w:t>[</w:t>
      </w:r>
      <w:r w:rsidRPr="00B72FDF">
        <w:rPr>
          <w:rFonts w:ascii="Times New Roman" w:hAnsi="Times New Roman" w:cs="Times New Roman"/>
          <w:sz w:val="24"/>
          <w:szCs w:val="24"/>
          <w:lang w:val="bs-Latn-BA"/>
        </w:rPr>
        <w:t>4</w:t>
      </w:r>
      <w:r w:rsidR="00760D86" w:rsidRPr="00B72FDF">
        <w:rPr>
          <w:rFonts w:ascii="Times New Roman" w:hAnsi="Times New Roman" w:cs="Times New Roman"/>
          <w:sz w:val="24"/>
          <w:szCs w:val="24"/>
          <w:lang w:val="bs-Latn-BA"/>
        </w:rPr>
        <w:t>]</w:t>
      </w:r>
      <w:r w:rsidR="00760D86" w:rsidRPr="00B72FDF">
        <w:rPr>
          <w:rStyle w:val="apple-converted-space"/>
          <w:rFonts w:ascii="Times New Roman" w:hAnsi="Times New Roman" w:cs="Times New Roman"/>
          <w:color w:val="1E1E1E"/>
          <w:sz w:val="24"/>
          <w:szCs w:val="24"/>
          <w:shd w:val="clear" w:color="auto" w:fill="FFFFFF"/>
          <w:lang w:val="bs-Latn-BA"/>
        </w:rPr>
        <w:t> </w:t>
      </w:r>
      <w:hyperlink r:id="rId12" w:history="1">
        <w:r w:rsidR="00760D86" w:rsidRPr="00B72FDF">
          <w:rPr>
            <w:rStyle w:val="Hyperlink"/>
            <w:rFonts w:ascii="Times New Roman" w:hAnsi="Times New Roman" w:cs="Times New Roman"/>
            <w:color w:val="auto"/>
            <w:sz w:val="24"/>
            <w:szCs w:val="24"/>
            <w:u w:val="none"/>
            <w:lang w:val="bs-Latn-BA"/>
          </w:rPr>
          <w:t>https://urn.nsk.hr/urn:nbn:hr:200:411965</w:t>
        </w:r>
      </w:hyperlink>
    </w:p>
    <w:p w:rsidR="00570204" w:rsidRPr="00B72FDF" w:rsidRDefault="00841E0E"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4A2B79" w:rsidRPr="00B72FDF">
        <w:rPr>
          <w:rFonts w:ascii="Times New Roman" w:hAnsi="Times New Roman" w:cs="Times New Roman"/>
          <w:sz w:val="24"/>
          <w:szCs w:val="24"/>
          <w:lang w:val="bs-Latn-BA"/>
        </w:rPr>
        <w:t>5</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3" w:history="1">
        <w:r w:rsidR="00570204" w:rsidRPr="00B72FDF">
          <w:rPr>
            <w:rStyle w:val="Hyperlink"/>
            <w:rFonts w:ascii="Times New Roman" w:hAnsi="Times New Roman" w:cs="Times New Roman"/>
            <w:sz w:val="24"/>
            <w:szCs w:val="24"/>
            <w:lang w:val="bs-Latn-BA"/>
          </w:rPr>
          <w:t>https://www.automatika.rs/baza-znanja/senzori/senzori-gasova.html</w:t>
        </w:r>
      </w:hyperlink>
    </w:p>
    <w:p w:rsidR="00E77931" w:rsidRPr="00B72FDF" w:rsidRDefault="00841E0E"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4A2B79" w:rsidRPr="00B72FDF">
        <w:rPr>
          <w:rFonts w:ascii="Times New Roman" w:hAnsi="Times New Roman" w:cs="Times New Roman"/>
          <w:sz w:val="24"/>
          <w:szCs w:val="24"/>
          <w:lang w:val="bs-Latn-BA"/>
        </w:rPr>
        <w:t>6</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4" w:history="1">
        <w:r w:rsidR="00E77931" w:rsidRPr="00B72FDF">
          <w:rPr>
            <w:rStyle w:val="Hyperlink"/>
            <w:rFonts w:ascii="Times New Roman" w:hAnsi="Times New Roman" w:cs="Times New Roman"/>
            <w:sz w:val="24"/>
            <w:szCs w:val="24"/>
            <w:lang w:val="bs-Latn-BA"/>
          </w:rPr>
          <w:t>http://www.gasdetekcija.rs/sites/default/files/pdf/elektro_hemijski.pdf</w:t>
        </w:r>
      </w:hyperlink>
    </w:p>
    <w:p w:rsidR="000C6BDB" w:rsidRPr="00B72FDF" w:rsidRDefault="000C6BDB" w:rsidP="00B72FDF">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4A2B79" w:rsidRPr="00B72FDF">
        <w:rPr>
          <w:rFonts w:ascii="Times New Roman" w:hAnsi="Times New Roman" w:cs="Times New Roman"/>
          <w:sz w:val="24"/>
          <w:szCs w:val="24"/>
          <w:lang w:val="bs-Latn-BA"/>
        </w:rPr>
        <w:t>7</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5" w:history="1">
        <w:r w:rsidRPr="00B72FDF">
          <w:rPr>
            <w:rStyle w:val="Hyperlink"/>
            <w:rFonts w:ascii="Times New Roman" w:hAnsi="Times New Roman" w:cs="Times New Roman"/>
            <w:sz w:val="24"/>
            <w:szCs w:val="24"/>
            <w:lang w:val="bs-Latn-BA"/>
          </w:rPr>
          <w:t>http://www.gasdetekcija.rs/sites/default/files/pdf/kataliticki.pdf</w:t>
        </w:r>
      </w:hyperlink>
    </w:p>
    <w:p w:rsidR="00F651A3" w:rsidRDefault="00F651A3"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sidR="004A2B79" w:rsidRPr="00B72FDF">
        <w:rPr>
          <w:rFonts w:ascii="Times New Roman" w:hAnsi="Times New Roman" w:cs="Times New Roman"/>
          <w:sz w:val="24"/>
          <w:szCs w:val="24"/>
          <w:lang w:val="bs-Latn-BA"/>
        </w:rPr>
        <w:t>8</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6" w:history="1">
        <w:r w:rsidRPr="00B72FDF">
          <w:rPr>
            <w:rStyle w:val="Hyperlink"/>
            <w:rFonts w:ascii="Times New Roman" w:hAnsi="Times New Roman" w:cs="Times New Roman"/>
            <w:sz w:val="24"/>
            <w:szCs w:val="24"/>
            <w:lang w:val="bs-Latn-BA"/>
          </w:rPr>
          <w:t>http://www.automatika.rs/wpcontent/uploads/2013/08/slika3_senzori_gasova_baza_znanja_automatika.rs.jpg</w:t>
        </w:r>
      </w:hyperlink>
    </w:p>
    <w:p w:rsidR="005D6F44" w:rsidRDefault="005D6F44"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Pr>
          <w:rFonts w:ascii="Times New Roman" w:hAnsi="Times New Roman" w:cs="Times New Roman"/>
          <w:sz w:val="24"/>
          <w:szCs w:val="24"/>
          <w:lang w:val="bs-Latn-BA"/>
        </w:rPr>
        <w:t>9</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7" w:history="1">
        <w:r w:rsidRPr="00162F7F">
          <w:rPr>
            <w:rStyle w:val="Hyperlink"/>
            <w:rFonts w:ascii="Times New Roman" w:hAnsi="Times New Roman" w:cs="Times New Roman"/>
            <w:sz w:val="24"/>
            <w:szCs w:val="24"/>
            <w:lang w:val="bs-Latn-BA"/>
          </w:rPr>
          <w:t>https://repozitorij.unios.hr/islandora/object/etfos%3A327/datastream/PDF/view</w:t>
        </w:r>
      </w:hyperlink>
    </w:p>
    <w:p w:rsidR="001B7DA6" w:rsidRDefault="001B7DA6" w:rsidP="00B72FDF">
      <w:pPr>
        <w:autoSpaceDE w:val="0"/>
        <w:autoSpaceDN w:val="0"/>
        <w:adjustRightInd w:val="0"/>
        <w:spacing w:after="0" w:line="240" w:lineRule="auto"/>
        <w:jc w:val="both"/>
        <w:rPr>
          <w:rStyle w:val="Hyperlink"/>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Pr>
          <w:rFonts w:ascii="Times New Roman" w:hAnsi="Times New Roman" w:cs="Times New Roman"/>
          <w:sz w:val="24"/>
          <w:szCs w:val="24"/>
          <w:lang w:val="bs-Latn-BA"/>
        </w:rPr>
        <w:t>10</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8" w:history="1">
        <w:r w:rsidRPr="00A27231">
          <w:rPr>
            <w:rStyle w:val="Hyperlink"/>
            <w:rFonts w:ascii="Times New Roman" w:hAnsi="Times New Roman" w:cs="Times New Roman"/>
            <w:sz w:val="24"/>
            <w:szCs w:val="24"/>
            <w:lang w:val="bs-Latn-BA"/>
          </w:rPr>
          <w:t>http://ieeexplore.ieee.org/abstract/document/6778062/?reload=true</w:t>
        </w:r>
      </w:hyperlink>
    </w:p>
    <w:p w:rsidR="001B7DA6" w:rsidRDefault="00C334B4" w:rsidP="00B72FDF">
      <w:pPr>
        <w:autoSpaceDE w:val="0"/>
        <w:autoSpaceDN w:val="0"/>
        <w:adjustRightInd w:val="0"/>
        <w:spacing w:after="0" w:line="240" w:lineRule="auto"/>
        <w:jc w:val="both"/>
        <w:rPr>
          <w:rFonts w:ascii="Times New Roman" w:hAnsi="Times New Roman" w:cs="Times New Roman"/>
          <w:sz w:val="24"/>
          <w:szCs w:val="24"/>
          <w:lang w:val="bs-Latn-BA"/>
        </w:rPr>
      </w:pPr>
      <w:r w:rsidRPr="00B72FDF">
        <w:rPr>
          <w:rFonts w:ascii="Times New Roman" w:hAnsi="Times New Roman" w:cs="Times New Roman"/>
          <w:sz w:val="24"/>
          <w:szCs w:val="24"/>
          <w:lang w:val="bs-Latn-BA"/>
        </w:rPr>
        <w:t>[</w:t>
      </w:r>
      <w:r>
        <w:rPr>
          <w:rFonts w:ascii="Times New Roman" w:hAnsi="Times New Roman" w:cs="Times New Roman"/>
          <w:sz w:val="24"/>
          <w:szCs w:val="24"/>
          <w:lang w:val="bs-Latn-BA"/>
        </w:rPr>
        <w:t>11</w:t>
      </w:r>
      <w:r w:rsidRPr="00B72FDF">
        <w:rPr>
          <w:rFonts w:ascii="Times New Roman" w:hAnsi="Times New Roman" w:cs="Times New Roman"/>
          <w:sz w:val="24"/>
          <w:szCs w:val="24"/>
          <w:lang w:val="bs-Latn-BA"/>
        </w:rPr>
        <w:t>]</w:t>
      </w:r>
      <w:r w:rsidRPr="00B72FDF">
        <w:rPr>
          <w:rStyle w:val="apple-converted-space"/>
          <w:rFonts w:ascii="Times New Roman" w:hAnsi="Times New Roman" w:cs="Times New Roman"/>
          <w:color w:val="1E1E1E"/>
          <w:sz w:val="24"/>
          <w:szCs w:val="24"/>
          <w:shd w:val="clear" w:color="auto" w:fill="FFFFFF"/>
          <w:lang w:val="bs-Latn-BA"/>
        </w:rPr>
        <w:t> </w:t>
      </w:r>
      <w:hyperlink r:id="rId19" w:history="1">
        <w:r w:rsidRPr="003542E7">
          <w:rPr>
            <w:rStyle w:val="Hyperlink"/>
            <w:rFonts w:ascii="Times New Roman" w:hAnsi="Times New Roman" w:cs="Times New Roman"/>
            <w:sz w:val="24"/>
            <w:szCs w:val="24"/>
            <w:lang w:val="bs-Latn-BA"/>
          </w:rPr>
          <w:t>https://www.osapublishing.org/oe/fulltext.cfm?uri=oe-24-14-15872&amp;id=345326</w:t>
        </w:r>
      </w:hyperlink>
    </w:p>
    <w:p w:rsidR="00C334B4" w:rsidRDefault="00C334B4" w:rsidP="00B72FDF">
      <w:pPr>
        <w:autoSpaceDE w:val="0"/>
        <w:autoSpaceDN w:val="0"/>
        <w:adjustRightInd w:val="0"/>
        <w:spacing w:after="0" w:line="240" w:lineRule="auto"/>
        <w:jc w:val="both"/>
        <w:rPr>
          <w:rFonts w:ascii="Times New Roman" w:hAnsi="Times New Roman" w:cs="Times New Roman"/>
          <w:sz w:val="24"/>
          <w:szCs w:val="24"/>
          <w:lang w:val="bs-Latn-BA"/>
        </w:rPr>
      </w:pPr>
    </w:p>
    <w:p w:rsidR="00DB6FB0" w:rsidRPr="0083583E" w:rsidRDefault="00DB6FB0" w:rsidP="00DB6FB0">
      <w:pPr>
        <w:autoSpaceDE w:val="0"/>
        <w:autoSpaceDN w:val="0"/>
        <w:adjustRightInd w:val="0"/>
        <w:spacing w:before="120" w:after="120" w:line="240" w:lineRule="auto"/>
        <w:jc w:val="both"/>
        <w:rPr>
          <w:rFonts w:ascii="Times New Roman" w:hAnsi="Times New Roman" w:cs="Times New Roman"/>
          <w:sz w:val="24"/>
          <w:szCs w:val="24"/>
          <w:lang w:val="bs-Latn-BA"/>
        </w:rPr>
      </w:pPr>
      <w:bookmarkStart w:id="0" w:name="_GoBack"/>
      <w:bookmarkEnd w:id="0"/>
    </w:p>
    <w:sectPr w:rsidR="00DB6FB0" w:rsidRPr="0083583E" w:rsidSect="001B7DA6">
      <w:footerReference w:type="defaul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61B" w:rsidRDefault="0062261B" w:rsidP="001B7DA6">
      <w:pPr>
        <w:spacing w:after="0" w:line="240" w:lineRule="auto"/>
      </w:pPr>
      <w:r>
        <w:separator/>
      </w:r>
    </w:p>
  </w:endnote>
  <w:endnote w:type="continuationSeparator" w:id="0">
    <w:p w:rsidR="0062261B" w:rsidRDefault="0062261B" w:rsidP="001B7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391952"/>
      <w:docPartObj>
        <w:docPartGallery w:val="Page Numbers (Bottom of Page)"/>
        <w:docPartUnique/>
      </w:docPartObj>
    </w:sdtPr>
    <w:sdtEndPr>
      <w:rPr>
        <w:noProof/>
      </w:rPr>
    </w:sdtEndPr>
    <w:sdtContent>
      <w:p w:rsidR="001B7DA6" w:rsidRDefault="001B7DA6">
        <w:pPr>
          <w:pStyle w:val="Footer"/>
          <w:jc w:val="center"/>
        </w:pPr>
        <w:r>
          <w:fldChar w:fldCharType="begin"/>
        </w:r>
        <w:r>
          <w:instrText xml:space="preserve"> PAGE   \* MERGEFORMAT </w:instrText>
        </w:r>
        <w:r>
          <w:fldChar w:fldCharType="separate"/>
        </w:r>
        <w:r w:rsidR="008F603F">
          <w:rPr>
            <w:noProof/>
          </w:rPr>
          <w:t>5</w:t>
        </w:r>
        <w:r>
          <w:rPr>
            <w:noProof/>
          </w:rPr>
          <w:fldChar w:fldCharType="end"/>
        </w:r>
      </w:p>
    </w:sdtContent>
  </w:sdt>
  <w:p w:rsidR="001B7DA6" w:rsidRDefault="001B7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61B" w:rsidRDefault="0062261B" w:rsidP="001B7DA6">
      <w:pPr>
        <w:spacing w:after="0" w:line="240" w:lineRule="auto"/>
      </w:pPr>
      <w:r>
        <w:separator/>
      </w:r>
    </w:p>
  </w:footnote>
  <w:footnote w:type="continuationSeparator" w:id="0">
    <w:p w:rsidR="0062261B" w:rsidRDefault="0062261B" w:rsidP="001B7D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B0"/>
    <w:rsid w:val="000C6BDB"/>
    <w:rsid w:val="001B7DA6"/>
    <w:rsid w:val="001D7B84"/>
    <w:rsid w:val="002472BF"/>
    <w:rsid w:val="00294B95"/>
    <w:rsid w:val="004A2B79"/>
    <w:rsid w:val="004F3D1D"/>
    <w:rsid w:val="00570204"/>
    <w:rsid w:val="005D6F44"/>
    <w:rsid w:val="0062261B"/>
    <w:rsid w:val="006669D3"/>
    <w:rsid w:val="006B4491"/>
    <w:rsid w:val="0073155C"/>
    <w:rsid w:val="00760D86"/>
    <w:rsid w:val="00791A2E"/>
    <w:rsid w:val="007B3A59"/>
    <w:rsid w:val="007C1E12"/>
    <w:rsid w:val="00813262"/>
    <w:rsid w:val="00834028"/>
    <w:rsid w:val="0083583E"/>
    <w:rsid w:val="00841E0E"/>
    <w:rsid w:val="008A1D86"/>
    <w:rsid w:val="008F603F"/>
    <w:rsid w:val="009217B2"/>
    <w:rsid w:val="009E6375"/>
    <w:rsid w:val="00B72FDF"/>
    <w:rsid w:val="00C334B4"/>
    <w:rsid w:val="00D837C0"/>
    <w:rsid w:val="00DB6FB0"/>
    <w:rsid w:val="00E11D30"/>
    <w:rsid w:val="00E158F0"/>
    <w:rsid w:val="00E77931"/>
    <w:rsid w:val="00EE1BF1"/>
    <w:rsid w:val="00F34209"/>
    <w:rsid w:val="00F65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229C2-C01D-4D42-9716-D057F359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Naslovi"/>
    <w:basedOn w:val="Normal"/>
    <w:next w:val="Normal"/>
    <w:link w:val="Heading1Char"/>
    <w:uiPriority w:val="9"/>
    <w:qFormat/>
    <w:rsid w:val="00E77931"/>
    <w:pPr>
      <w:keepNext/>
      <w:keepLines/>
      <w:spacing w:before="240" w:after="0"/>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0D86"/>
  </w:style>
  <w:style w:type="character" w:styleId="Hyperlink">
    <w:name w:val="Hyperlink"/>
    <w:basedOn w:val="DefaultParagraphFont"/>
    <w:uiPriority w:val="99"/>
    <w:unhideWhenUsed/>
    <w:rsid w:val="00760D86"/>
    <w:rPr>
      <w:color w:val="0000FF"/>
      <w:u w:val="single"/>
    </w:rPr>
  </w:style>
  <w:style w:type="character" w:customStyle="1" w:styleId="Heading1Char">
    <w:name w:val="Heading 1 Char"/>
    <w:aliases w:val="Naslovi Char"/>
    <w:basedOn w:val="DefaultParagraphFont"/>
    <w:link w:val="Heading1"/>
    <w:uiPriority w:val="9"/>
    <w:rsid w:val="00E77931"/>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F34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2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B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6"/>
  </w:style>
  <w:style w:type="paragraph" w:styleId="Footer">
    <w:name w:val="footer"/>
    <w:basedOn w:val="Normal"/>
    <w:link w:val="FooterChar"/>
    <w:uiPriority w:val="99"/>
    <w:unhideWhenUsed/>
    <w:rsid w:val="001B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280187">
      <w:bodyDiv w:val="1"/>
      <w:marLeft w:val="0"/>
      <w:marRight w:val="0"/>
      <w:marTop w:val="0"/>
      <w:marBottom w:val="0"/>
      <w:divBdr>
        <w:top w:val="none" w:sz="0" w:space="0" w:color="auto"/>
        <w:left w:val="none" w:sz="0" w:space="0" w:color="auto"/>
        <w:bottom w:val="none" w:sz="0" w:space="0" w:color="auto"/>
        <w:right w:val="none" w:sz="0" w:space="0" w:color="auto"/>
      </w:divBdr>
    </w:div>
    <w:div w:id="213617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utomatika.rs/baza-znanja/senzori/senzori-gasova.html" TargetMode="External"/><Relationship Id="rId18" Type="http://schemas.openxmlformats.org/officeDocument/2006/relationships/hyperlink" Target="http://ieeexplore.ieee.org/abstract/document/6778062/?reload=tru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urn.nsk.hr/urn:nbn:hr:200:411965" TargetMode="External"/><Relationship Id="rId17" Type="http://schemas.openxmlformats.org/officeDocument/2006/relationships/hyperlink" Target="https://repozitorij.unios.hr/islandora/object/etfos%3A327/datastream/PDF/view" TargetMode="External"/><Relationship Id="rId2" Type="http://schemas.openxmlformats.org/officeDocument/2006/relationships/styles" Target="styles.xml"/><Relationship Id="rId16" Type="http://schemas.openxmlformats.org/officeDocument/2006/relationships/hyperlink" Target="http://www.automatika.rs/wpcontent/uploads/2013/08/slika3_senzori_gasova_baza_znanja_automatika.rs.jp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gasdetekcija.rs/sites/default/files/pdf/kataliticki.pdf" TargetMode="External"/><Relationship Id="rId10" Type="http://schemas.openxmlformats.org/officeDocument/2006/relationships/image" Target="media/image4.png"/><Relationship Id="rId19" Type="http://schemas.openxmlformats.org/officeDocument/2006/relationships/hyperlink" Target="https://www.osapublishing.org/oe/fulltext.cfm?uri=oe-24-14-15872&amp;id=34532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asdetekcija.rs/sites/default/files/pdf/elektro_hemijski.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316B4-2B3D-4A3C-8B66-9A50A8C6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Windows User</cp:lastModifiedBy>
  <cp:revision>18</cp:revision>
  <dcterms:created xsi:type="dcterms:W3CDTF">2017-02-25T09:13:00Z</dcterms:created>
  <dcterms:modified xsi:type="dcterms:W3CDTF">2017-04-24T08:39:00Z</dcterms:modified>
</cp:coreProperties>
</file>