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EB1" w:rsidRDefault="00436EB1"/>
    <w:p w:rsidR="00436EB1" w:rsidRDefault="00436EB1" w:rsidP="00436EB1">
      <w:pPr>
        <w:spacing w:after="120" w:line="240" w:lineRule="auto"/>
      </w:pPr>
    </w:p>
    <w:p w:rsidR="00436EB1" w:rsidRDefault="00436EB1" w:rsidP="00436EB1">
      <w:pPr>
        <w:spacing w:after="120" w:line="240" w:lineRule="auto"/>
        <w:rPr>
          <w:rFonts w:ascii="Times New Roman" w:hAnsi="Times New Roman" w:cs="Times New Roman"/>
          <w:i/>
          <w:sz w:val="24"/>
          <w:szCs w:val="24"/>
        </w:rPr>
      </w:pPr>
      <w:r>
        <w:rPr>
          <w:rFonts w:ascii="Times New Roman" w:hAnsi="Times New Roman" w:cs="Times New Roman"/>
          <w:sz w:val="24"/>
          <w:szCs w:val="24"/>
        </w:rPr>
        <w:t xml:space="preserve">Rezime: </w:t>
      </w:r>
      <w:r>
        <w:rPr>
          <w:rFonts w:ascii="Times New Roman" w:hAnsi="Times New Roman" w:cs="Times New Roman"/>
          <w:i/>
          <w:sz w:val="24"/>
          <w:szCs w:val="24"/>
        </w:rPr>
        <w:t>U ovom radu govori se o primjeni lasera u mjerenju u cilju dobijanja što preciznijih rezultata mjerenja, te o njihovim osobinama, principu rada i podjeli lasera.</w:t>
      </w:r>
    </w:p>
    <w:p w:rsidR="00436EB1" w:rsidRDefault="00436EB1" w:rsidP="00436EB1">
      <w:pPr>
        <w:spacing w:after="120" w:line="240" w:lineRule="auto"/>
        <w:rPr>
          <w:rFonts w:ascii="Times New Roman" w:hAnsi="Times New Roman" w:cs="Times New Roman"/>
          <w:sz w:val="24"/>
          <w:szCs w:val="24"/>
        </w:rPr>
      </w:pPr>
      <w:r>
        <w:rPr>
          <w:rFonts w:ascii="Times New Roman" w:hAnsi="Times New Roman" w:cs="Times New Roman"/>
          <w:sz w:val="24"/>
          <w:szCs w:val="24"/>
        </w:rPr>
        <w:t>Ključne riječi: laser, svijetlost, preciznost, zračenje.</w:t>
      </w:r>
    </w:p>
    <w:p w:rsidR="00436EB1" w:rsidRDefault="00436EB1" w:rsidP="00436EB1">
      <w:pPr>
        <w:spacing w:after="120" w:line="240" w:lineRule="auto"/>
        <w:rPr>
          <w:rFonts w:ascii="Times New Roman" w:hAnsi="Times New Roman" w:cs="Times New Roman"/>
          <w:sz w:val="24"/>
          <w:szCs w:val="24"/>
        </w:rPr>
      </w:pPr>
    </w:p>
    <w:p w:rsidR="00436EB1" w:rsidRDefault="00436EB1" w:rsidP="00436EB1">
      <w:pPr>
        <w:spacing w:after="120" w:line="240" w:lineRule="auto"/>
        <w:rPr>
          <w:rFonts w:ascii="Times New Roman" w:hAnsi="Times New Roman" w:cs="Times New Roman"/>
          <w:b/>
          <w:sz w:val="28"/>
          <w:szCs w:val="28"/>
        </w:rPr>
      </w:pPr>
      <w:r w:rsidRPr="00E9360E">
        <w:rPr>
          <w:rFonts w:ascii="Times New Roman" w:hAnsi="Times New Roman" w:cs="Times New Roman"/>
          <w:b/>
          <w:sz w:val="28"/>
          <w:szCs w:val="28"/>
        </w:rPr>
        <w:t>UVOD</w:t>
      </w:r>
    </w:p>
    <w:p w:rsidR="00436EB1" w:rsidRDefault="00436EB1" w:rsidP="00D977D1">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LASER je svjetlosni pojačivač u kojem se pojačava svijetlost uz pomoć indukovanog zračenja atoma (Light Amplification by Stimulated Emission of Radiation). Osnovne karakteristike svijetlosti koju emitira laser su: koherentnost</w:t>
      </w:r>
      <w:r w:rsidR="00773470">
        <w:rPr>
          <w:rFonts w:ascii="Times New Roman" w:hAnsi="Times New Roman" w:cs="Times New Roman"/>
          <w:sz w:val="24"/>
          <w:szCs w:val="24"/>
        </w:rPr>
        <w:t xml:space="preserve"> (gibanje svih fotona je usklađeno, “organizirano“)</w:t>
      </w:r>
      <w:r>
        <w:rPr>
          <w:rFonts w:ascii="Times New Roman" w:hAnsi="Times New Roman" w:cs="Times New Roman"/>
          <w:sz w:val="24"/>
          <w:szCs w:val="24"/>
        </w:rPr>
        <w:t>, monohromatičnost</w:t>
      </w:r>
      <w:r w:rsidR="00773470">
        <w:rPr>
          <w:rFonts w:ascii="Times New Roman" w:hAnsi="Times New Roman" w:cs="Times New Roman"/>
          <w:sz w:val="24"/>
          <w:szCs w:val="24"/>
        </w:rPr>
        <w:t xml:space="preserve"> (sadrži samo jednu specifičnu valnu dužinu-boju)</w:t>
      </w:r>
      <w:r>
        <w:rPr>
          <w:rFonts w:ascii="Times New Roman" w:hAnsi="Times New Roman" w:cs="Times New Roman"/>
          <w:sz w:val="24"/>
          <w:szCs w:val="24"/>
        </w:rPr>
        <w:t xml:space="preserve"> i linearna polariziranost.</w:t>
      </w:r>
      <w:r w:rsidRPr="008906E7">
        <w:t xml:space="preserve"> </w:t>
      </w:r>
      <w:r>
        <w:rPr>
          <w:rFonts w:ascii="Times New Roman" w:hAnsi="Times New Roman" w:cs="Times New Roman"/>
          <w:sz w:val="24"/>
          <w:szCs w:val="24"/>
        </w:rPr>
        <w:t xml:space="preserve">Intenzitet emisije </w:t>
      </w:r>
      <w:r w:rsidRPr="008906E7">
        <w:rPr>
          <w:rFonts w:ascii="Times New Roman" w:hAnsi="Times New Roman" w:cs="Times New Roman"/>
          <w:sz w:val="24"/>
          <w:szCs w:val="24"/>
        </w:rPr>
        <w:t>laserskog snopa mnogo je veći u odnosu na druge izvor</w:t>
      </w:r>
      <w:r>
        <w:rPr>
          <w:rFonts w:ascii="Times New Roman" w:hAnsi="Times New Roman" w:cs="Times New Roman"/>
          <w:sz w:val="24"/>
          <w:szCs w:val="24"/>
        </w:rPr>
        <w:t>e</w:t>
      </w:r>
      <w:r w:rsidRPr="008906E7">
        <w:rPr>
          <w:rFonts w:ascii="Times New Roman" w:hAnsi="Times New Roman" w:cs="Times New Roman"/>
          <w:sz w:val="24"/>
          <w:szCs w:val="24"/>
        </w:rPr>
        <w:t xml:space="preserve"> svjetlosti. Oni</w:t>
      </w:r>
      <w:r>
        <w:rPr>
          <w:rFonts w:ascii="Times New Roman" w:hAnsi="Times New Roman" w:cs="Times New Roman"/>
          <w:sz w:val="24"/>
          <w:szCs w:val="24"/>
        </w:rPr>
        <w:t xml:space="preserve"> </w:t>
      </w:r>
      <w:r w:rsidRPr="008906E7">
        <w:rPr>
          <w:rFonts w:ascii="Times New Roman" w:hAnsi="Times New Roman" w:cs="Times New Roman"/>
          <w:sz w:val="24"/>
          <w:szCs w:val="24"/>
        </w:rPr>
        <w:t>omogućavaju i fokusiranje snopa zračenj</w:t>
      </w:r>
      <w:r>
        <w:rPr>
          <w:rFonts w:ascii="Times New Roman" w:hAnsi="Times New Roman" w:cs="Times New Roman"/>
          <w:sz w:val="24"/>
          <w:szCs w:val="24"/>
        </w:rPr>
        <w:t xml:space="preserve">a u jednu tačku, što omogućava da se laserom vrši </w:t>
      </w:r>
      <w:r w:rsidRPr="008906E7">
        <w:rPr>
          <w:rFonts w:ascii="Times New Roman" w:hAnsi="Times New Roman" w:cs="Times New Roman"/>
          <w:sz w:val="24"/>
          <w:szCs w:val="24"/>
        </w:rPr>
        <w:t>rezanje. Na bazi lasers</w:t>
      </w:r>
      <w:r>
        <w:rPr>
          <w:rFonts w:ascii="Times New Roman" w:hAnsi="Times New Roman" w:cs="Times New Roman"/>
          <w:sz w:val="24"/>
          <w:szCs w:val="24"/>
        </w:rPr>
        <w:t xml:space="preserve">ke tehnologije konstruirani su </w:t>
      </w:r>
      <w:r w:rsidRPr="008906E7">
        <w:rPr>
          <w:rFonts w:ascii="Times New Roman" w:hAnsi="Times New Roman" w:cs="Times New Roman"/>
          <w:sz w:val="24"/>
          <w:szCs w:val="24"/>
        </w:rPr>
        <w:t>mje</w:t>
      </w:r>
      <w:r>
        <w:rPr>
          <w:rFonts w:ascii="Times New Roman" w:hAnsi="Times New Roman" w:cs="Times New Roman"/>
          <w:sz w:val="24"/>
          <w:szCs w:val="24"/>
        </w:rPr>
        <w:t>r</w:t>
      </w:r>
      <w:r w:rsidRPr="008906E7">
        <w:rPr>
          <w:rFonts w:ascii="Times New Roman" w:hAnsi="Times New Roman" w:cs="Times New Roman"/>
          <w:sz w:val="24"/>
          <w:szCs w:val="24"/>
        </w:rPr>
        <w:t>ni sistemi. Laserski efekat se ostvaruje pomoću tri osnovna dijela, a to</w:t>
      </w:r>
      <w:r>
        <w:rPr>
          <w:rFonts w:ascii="Times New Roman" w:hAnsi="Times New Roman" w:cs="Times New Roman"/>
          <w:sz w:val="24"/>
          <w:szCs w:val="24"/>
        </w:rPr>
        <w:t xml:space="preserve"> </w:t>
      </w:r>
      <w:r w:rsidRPr="008906E7">
        <w:rPr>
          <w:rFonts w:ascii="Times New Roman" w:hAnsi="Times New Roman" w:cs="Times New Roman"/>
          <w:sz w:val="24"/>
          <w:szCs w:val="24"/>
        </w:rPr>
        <w:t>su: aktivno tijelo</w:t>
      </w:r>
      <w:r>
        <w:rPr>
          <w:rFonts w:ascii="Times New Roman" w:hAnsi="Times New Roman" w:cs="Times New Roman"/>
          <w:sz w:val="24"/>
          <w:szCs w:val="24"/>
        </w:rPr>
        <w:t>, rezonantni sistem i pobuđivač, slika 1.</w:t>
      </w:r>
    </w:p>
    <w:p w:rsidR="00436EB1" w:rsidRDefault="00436EB1" w:rsidP="00436EB1">
      <w:pPr>
        <w:spacing w:after="120" w:line="240" w:lineRule="auto"/>
        <w:rPr>
          <w:rFonts w:ascii="Times New Roman" w:hAnsi="Times New Roman" w:cs="Times New Roman"/>
          <w:sz w:val="24"/>
          <w:szCs w:val="24"/>
        </w:rPr>
      </w:pPr>
    </w:p>
    <w:p w:rsidR="00436EB1" w:rsidRDefault="00436EB1" w:rsidP="00436EB1">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bs-Latn-BA"/>
        </w:rPr>
        <w:drawing>
          <wp:inline distT="0" distB="0" distL="0" distR="0" wp14:anchorId="219C419B" wp14:editId="028DA5FD">
            <wp:extent cx="4548118" cy="1795142"/>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55.png"/>
                    <pic:cNvPicPr/>
                  </pic:nvPicPr>
                  <pic:blipFill>
                    <a:blip r:embed="rId7">
                      <a:extLst>
                        <a:ext uri="{28A0092B-C50C-407E-A947-70E740481C1C}">
                          <a14:useLocalDpi xmlns:a14="http://schemas.microsoft.com/office/drawing/2010/main" val="0"/>
                        </a:ext>
                      </a:extLst>
                    </a:blip>
                    <a:stretch>
                      <a:fillRect/>
                    </a:stretch>
                  </pic:blipFill>
                  <pic:spPr>
                    <a:xfrm>
                      <a:off x="0" y="0"/>
                      <a:ext cx="4590383" cy="1811824"/>
                    </a:xfrm>
                    <a:prstGeom prst="rect">
                      <a:avLst/>
                    </a:prstGeom>
                  </pic:spPr>
                </pic:pic>
              </a:graphicData>
            </a:graphic>
          </wp:inline>
        </w:drawing>
      </w:r>
    </w:p>
    <w:p w:rsidR="00436EB1" w:rsidRDefault="00436EB1" w:rsidP="00436EB1">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Slika 1. Laserski efekat</w:t>
      </w:r>
      <w:r w:rsidR="00AE430F">
        <w:rPr>
          <w:rFonts w:ascii="Times New Roman" w:hAnsi="Times New Roman" w:cs="Times New Roman"/>
          <w:sz w:val="24"/>
          <w:szCs w:val="24"/>
        </w:rPr>
        <w:t xml:space="preserve"> [1]</w:t>
      </w:r>
    </w:p>
    <w:p w:rsidR="00436EB1" w:rsidRDefault="00436EB1" w:rsidP="00436EB1">
      <w:pPr>
        <w:spacing w:after="120" w:line="240" w:lineRule="auto"/>
        <w:rPr>
          <w:rFonts w:ascii="Times New Roman" w:hAnsi="Times New Roman" w:cs="Times New Roman"/>
          <w:sz w:val="24"/>
          <w:szCs w:val="24"/>
        </w:rPr>
      </w:pPr>
    </w:p>
    <w:p w:rsidR="00436EB1" w:rsidRDefault="00436EB1" w:rsidP="00436EB1">
      <w:pPr>
        <w:spacing w:after="120" w:line="240" w:lineRule="auto"/>
        <w:rPr>
          <w:rFonts w:ascii="Times New Roman" w:hAnsi="Times New Roman" w:cs="Times New Roman"/>
          <w:sz w:val="24"/>
          <w:szCs w:val="24"/>
        </w:rPr>
      </w:pPr>
      <w:r w:rsidRPr="00B70129">
        <w:rPr>
          <w:rFonts w:ascii="Times New Roman" w:hAnsi="Times New Roman" w:cs="Times New Roman"/>
          <w:sz w:val="24"/>
          <w:szCs w:val="24"/>
        </w:rPr>
        <w:t>Aktivne materije su obično čvrsti, tečni i gasoviti mate</w:t>
      </w:r>
      <w:r w:rsidR="007515AD">
        <w:rPr>
          <w:rFonts w:ascii="Times New Roman" w:hAnsi="Times New Roman" w:cs="Times New Roman"/>
          <w:sz w:val="24"/>
          <w:szCs w:val="24"/>
        </w:rPr>
        <w:t xml:space="preserve">rijali, među kojima su </w:t>
      </w:r>
      <w:r w:rsidRPr="00B70129">
        <w:rPr>
          <w:rFonts w:ascii="Times New Roman" w:hAnsi="Times New Roman" w:cs="Times New Roman"/>
          <w:sz w:val="24"/>
          <w:szCs w:val="24"/>
        </w:rPr>
        <w:t>poluprovodnici, organska jedinjenja i plastične mase.</w:t>
      </w:r>
      <w:r>
        <w:rPr>
          <w:rFonts w:ascii="Times New Roman" w:hAnsi="Times New Roman" w:cs="Times New Roman"/>
          <w:sz w:val="24"/>
          <w:szCs w:val="24"/>
        </w:rPr>
        <w:t xml:space="preserve"> </w:t>
      </w:r>
      <w:r w:rsidRPr="00B70129">
        <w:rPr>
          <w:rFonts w:ascii="Times New Roman" w:hAnsi="Times New Roman" w:cs="Times New Roman"/>
          <w:sz w:val="24"/>
          <w:szCs w:val="24"/>
        </w:rPr>
        <w:t>Ako je aktivna materija kristal rubina onda je t</w:t>
      </w:r>
      <w:r>
        <w:rPr>
          <w:rFonts w:ascii="Times New Roman" w:hAnsi="Times New Roman" w:cs="Times New Roman"/>
          <w:sz w:val="24"/>
          <w:szCs w:val="24"/>
        </w:rPr>
        <w:t xml:space="preserve">o rubinski laser, na koji može </w:t>
      </w:r>
      <w:r w:rsidRPr="00B70129">
        <w:rPr>
          <w:rFonts w:ascii="Times New Roman" w:hAnsi="Times New Roman" w:cs="Times New Roman"/>
          <w:sz w:val="24"/>
          <w:szCs w:val="24"/>
        </w:rPr>
        <w:t>da se djeluje pobudnim sistemom lampi  bl</w:t>
      </w:r>
      <w:r>
        <w:rPr>
          <w:rFonts w:ascii="Times New Roman" w:hAnsi="Times New Roman" w:cs="Times New Roman"/>
          <w:sz w:val="24"/>
          <w:szCs w:val="24"/>
        </w:rPr>
        <w:t xml:space="preserve">jesklica-stroboskopskih lampi. </w:t>
      </w:r>
      <w:r w:rsidRPr="00B70129">
        <w:rPr>
          <w:rFonts w:ascii="Times New Roman" w:hAnsi="Times New Roman" w:cs="Times New Roman"/>
          <w:sz w:val="24"/>
          <w:szCs w:val="24"/>
        </w:rPr>
        <w:t>Lampom se osvjetljava aktivno tij</w:t>
      </w:r>
      <w:r>
        <w:rPr>
          <w:rFonts w:ascii="Times New Roman" w:hAnsi="Times New Roman" w:cs="Times New Roman"/>
          <w:sz w:val="24"/>
          <w:szCs w:val="24"/>
        </w:rPr>
        <w:t xml:space="preserve">elo i stvara laserski efekat. </w:t>
      </w:r>
      <w:r w:rsidRPr="00B70129">
        <w:rPr>
          <w:rFonts w:ascii="Times New Roman" w:hAnsi="Times New Roman" w:cs="Times New Roman"/>
          <w:sz w:val="24"/>
          <w:szCs w:val="24"/>
        </w:rPr>
        <w:t xml:space="preserve">Da bi se u potpunosti postigao efekat, </w:t>
      </w:r>
      <w:r>
        <w:rPr>
          <w:rFonts w:ascii="Times New Roman" w:hAnsi="Times New Roman" w:cs="Times New Roman"/>
          <w:sz w:val="24"/>
          <w:szCs w:val="24"/>
        </w:rPr>
        <w:t xml:space="preserve">aktivni materijal se stavlja u </w:t>
      </w:r>
      <w:r w:rsidRPr="00B70129">
        <w:rPr>
          <w:rFonts w:ascii="Times New Roman" w:hAnsi="Times New Roman" w:cs="Times New Roman"/>
          <w:sz w:val="24"/>
          <w:szCs w:val="24"/>
        </w:rPr>
        <w:t>rezonator koga čine dvije reflektirajuće površ</w:t>
      </w:r>
      <w:r>
        <w:rPr>
          <w:rFonts w:ascii="Times New Roman" w:hAnsi="Times New Roman" w:cs="Times New Roman"/>
          <w:sz w:val="24"/>
          <w:szCs w:val="24"/>
        </w:rPr>
        <w:t xml:space="preserve">ine koje su ravna, parabolična </w:t>
      </w:r>
      <w:r w:rsidRPr="00B70129">
        <w:rPr>
          <w:rFonts w:ascii="Times New Roman" w:hAnsi="Times New Roman" w:cs="Times New Roman"/>
          <w:sz w:val="24"/>
          <w:szCs w:val="24"/>
        </w:rPr>
        <w:t>ili sferna ogledala. Proces reflektiranja zraka u rezonatoru se viš</w:t>
      </w:r>
      <w:r>
        <w:rPr>
          <w:rFonts w:ascii="Times New Roman" w:hAnsi="Times New Roman" w:cs="Times New Roman"/>
          <w:sz w:val="24"/>
          <w:szCs w:val="24"/>
        </w:rPr>
        <w:t xml:space="preserve">estruko </w:t>
      </w:r>
      <w:r w:rsidRPr="00B70129">
        <w:rPr>
          <w:rFonts w:ascii="Times New Roman" w:hAnsi="Times New Roman" w:cs="Times New Roman"/>
          <w:sz w:val="24"/>
          <w:szCs w:val="24"/>
        </w:rPr>
        <w:t>ponavlja, nagomilava se energija u aktivnom t</w:t>
      </w:r>
      <w:r>
        <w:rPr>
          <w:rFonts w:ascii="Times New Roman" w:hAnsi="Times New Roman" w:cs="Times New Roman"/>
          <w:sz w:val="24"/>
          <w:szCs w:val="24"/>
        </w:rPr>
        <w:t xml:space="preserve">ijelu i svjetlost se pojačava. </w:t>
      </w:r>
      <w:r w:rsidRPr="00B70129">
        <w:rPr>
          <w:rFonts w:ascii="Times New Roman" w:hAnsi="Times New Roman" w:cs="Times New Roman"/>
          <w:sz w:val="24"/>
          <w:szCs w:val="24"/>
        </w:rPr>
        <w:t>Nagomilana energija se emitira u obliku im</w:t>
      </w:r>
      <w:r>
        <w:rPr>
          <w:rFonts w:ascii="Times New Roman" w:hAnsi="Times New Roman" w:cs="Times New Roman"/>
          <w:sz w:val="24"/>
          <w:szCs w:val="24"/>
        </w:rPr>
        <w:t xml:space="preserve">pulsa laserske svjetlosti kroz </w:t>
      </w:r>
      <w:r w:rsidRPr="00B70129">
        <w:rPr>
          <w:rFonts w:ascii="Times New Roman" w:hAnsi="Times New Roman" w:cs="Times New Roman"/>
          <w:sz w:val="24"/>
          <w:szCs w:val="24"/>
        </w:rPr>
        <w:t>poluprovodničko ogledalo.</w:t>
      </w:r>
    </w:p>
    <w:p w:rsidR="00436EB1" w:rsidRDefault="00436EB1" w:rsidP="00436EB1">
      <w:pPr>
        <w:spacing w:after="120" w:line="240" w:lineRule="auto"/>
        <w:rPr>
          <w:rFonts w:ascii="Times New Roman" w:hAnsi="Times New Roman" w:cs="Times New Roman"/>
          <w:sz w:val="24"/>
          <w:szCs w:val="24"/>
        </w:rPr>
      </w:pPr>
    </w:p>
    <w:p w:rsidR="00436EB1" w:rsidRDefault="00436EB1" w:rsidP="00436EB1">
      <w:pPr>
        <w:spacing w:after="120" w:line="240" w:lineRule="auto"/>
        <w:rPr>
          <w:rFonts w:ascii="Times New Roman" w:hAnsi="Times New Roman" w:cs="Times New Roman"/>
          <w:b/>
          <w:sz w:val="28"/>
          <w:szCs w:val="28"/>
        </w:rPr>
      </w:pPr>
      <w:r w:rsidRPr="00D80656">
        <w:rPr>
          <w:rFonts w:ascii="Times New Roman" w:hAnsi="Times New Roman" w:cs="Times New Roman"/>
          <w:b/>
          <w:sz w:val="28"/>
          <w:szCs w:val="28"/>
        </w:rPr>
        <w:t>PODJELA LASERA</w:t>
      </w:r>
    </w:p>
    <w:p w:rsidR="00436EB1" w:rsidRPr="00D80656" w:rsidRDefault="00436EB1" w:rsidP="00436EB1">
      <w:pPr>
        <w:spacing w:after="120" w:line="240" w:lineRule="auto"/>
        <w:rPr>
          <w:rFonts w:ascii="Times New Roman" w:hAnsi="Times New Roman" w:cs="Times New Roman"/>
          <w:sz w:val="24"/>
          <w:szCs w:val="24"/>
        </w:rPr>
      </w:pPr>
      <w:r w:rsidRPr="00D80656">
        <w:rPr>
          <w:rFonts w:ascii="Times New Roman" w:hAnsi="Times New Roman" w:cs="Times New Roman"/>
          <w:sz w:val="24"/>
          <w:szCs w:val="24"/>
        </w:rPr>
        <w:t xml:space="preserve">Prema agregatnom stanju laseri se dijele na: </w:t>
      </w:r>
    </w:p>
    <w:p w:rsidR="00436EB1" w:rsidRPr="00D80656" w:rsidRDefault="00436EB1" w:rsidP="00436EB1">
      <w:pPr>
        <w:pStyle w:val="ListParagraph"/>
        <w:numPr>
          <w:ilvl w:val="0"/>
          <w:numId w:val="2"/>
        </w:numPr>
        <w:spacing w:after="120" w:line="240" w:lineRule="auto"/>
        <w:rPr>
          <w:rFonts w:ascii="Times New Roman" w:hAnsi="Times New Roman" w:cs="Times New Roman"/>
          <w:sz w:val="24"/>
          <w:szCs w:val="24"/>
        </w:rPr>
      </w:pPr>
      <w:r w:rsidRPr="00D80656">
        <w:rPr>
          <w:rFonts w:ascii="Times New Roman" w:hAnsi="Times New Roman" w:cs="Times New Roman"/>
          <w:sz w:val="24"/>
          <w:szCs w:val="24"/>
        </w:rPr>
        <w:t xml:space="preserve">čvrste, </w:t>
      </w:r>
    </w:p>
    <w:p w:rsidR="00436EB1" w:rsidRPr="00D80656" w:rsidRDefault="00436EB1" w:rsidP="00436EB1">
      <w:pPr>
        <w:pStyle w:val="ListParagraph"/>
        <w:numPr>
          <w:ilvl w:val="0"/>
          <w:numId w:val="2"/>
        </w:numPr>
        <w:spacing w:after="120" w:line="240" w:lineRule="auto"/>
        <w:rPr>
          <w:rFonts w:ascii="Times New Roman" w:hAnsi="Times New Roman" w:cs="Times New Roman"/>
          <w:sz w:val="24"/>
          <w:szCs w:val="24"/>
        </w:rPr>
      </w:pPr>
      <w:r w:rsidRPr="00D80656">
        <w:rPr>
          <w:rFonts w:ascii="Times New Roman" w:hAnsi="Times New Roman" w:cs="Times New Roman"/>
          <w:sz w:val="24"/>
          <w:szCs w:val="24"/>
        </w:rPr>
        <w:lastRenderedPageBreak/>
        <w:t xml:space="preserve">tečne i </w:t>
      </w:r>
    </w:p>
    <w:p w:rsidR="00436EB1" w:rsidRDefault="00436EB1" w:rsidP="00436EB1">
      <w:pPr>
        <w:pStyle w:val="ListParagraph"/>
        <w:numPr>
          <w:ilvl w:val="0"/>
          <w:numId w:val="1"/>
        </w:numPr>
        <w:spacing w:after="120" w:line="240" w:lineRule="auto"/>
        <w:rPr>
          <w:rFonts w:ascii="Times New Roman" w:hAnsi="Times New Roman" w:cs="Times New Roman"/>
          <w:sz w:val="24"/>
          <w:szCs w:val="24"/>
        </w:rPr>
      </w:pPr>
      <w:r w:rsidRPr="00D80656">
        <w:rPr>
          <w:rFonts w:ascii="Times New Roman" w:hAnsi="Times New Roman" w:cs="Times New Roman"/>
          <w:sz w:val="24"/>
          <w:szCs w:val="24"/>
        </w:rPr>
        <w:t>gasne.</w:t>
      </w:r>
    </w:p>
    <w:p w:rsidR="002E0F31" w:rsidRPr="002E0F31" w:rsidRDefault="002E0F31" w:rsidP="002E0F31">
      <w:pPr>
        <w:spacing w:after="120" w:line="240" w:lineRule="auto"/>
        <w:ind w:left="62"/>
        <w:rPr>
          <w:rFonts w:ascii="Times New Roman" w:hAnsi="Times New Roman" w:cs="Times New Roman"/>
          <w:sz w:val="24"/>
          <w:szCs w:val="24"/>
        </w:rPr>
      </w:pPr>
      <w:r w:rsidRPr="002E0F31">
        <w:rPr>
          <w:rFonts w:ascii="Times New Roman" w:hAnsi="Times New Roman" w:cs="Times New Roman"/>
          <w:sz w:val="24"/>
          <w:szCs w:val="24"/>
        </w:rPr>
        <w:t xml:space="preserve">Prema režimu rada mogu biti: </w:t>
      </w:r>
    </w:p>
    <w:p w:rsidR="002E0F31" w:rsidRPr="002E0F31" w:rsidRDefault="002E0F31" w:rsidP="002E0F31">
      <w:pPr>
        <w:pStyle w:val="ListParagraph"/>
        <w:numPr>
          <w:ilvl w:val="0"/>
          <w:numId w:val="1"/>
        </w:numPr>
        <w:spacing w:after="120" w:line="240" w:lineRule="auto"/>
        <w:rPr>
          <w:rFonts w:ascii="Times New Roman" w:hAnsi="Times New Roman" w:cs="Times New Roman"/>
          <w:sz w:val="24"/>
          <w:szCs w:val="24"/>
        </w:rPr>
      </w:pPr>
      <w:r w:rsidRPr="002E0F31">
        <w:rPr>
          <w:rFonts w:ascii="Times New Roman" w:hAnsi="Times New Roman" w:cs="Times New Roman"/>
          <w:sz w:val="24"/>
          <w:szCs w:val="24"/>
        </w:rPr>
        <w:t xml:space="preserve">impulsni, </w:t>
      </w:r>
    </w:p>
    <w:p w:rsidR="00436EB1" w:rsidRDefault="002E0F31" w:rsidP="002E0F31">
      <w:pPr>
        <w:pStyle w:val="ListParagraph"/>
        <w:numPr>
          <w:ilvl w:val="0"/>
          <w:numId w:val="1"/>
        </w:numPr>
        <w:spacing w:after="120" w:line="240" w:lineRule="auto"/>
        <w:rPr>
          <w:rFonts w:ascii="Times New Roman" w:hAnsi="Times New Roman" w:cs="Times New Roman"/>
          <w:sz w:val="24"/>
          <w:szCs w:val="24"/>
        </w:rPr>
      </w:pPr>
      <w:r w:rsidRPr="002E0F31">
        <w:rPr>
          <w:rFonts w:ascii="Times New Roman" w:hAnsi="Times New Roman" w:cs="Times New Roman"/>
          <w:sz w:val="24"/>
          <w:szCs w:val="24"/>
        </w:rPr>
        <w:t>kontinuiranog zračenja,</w:t>
      </w:r>
    </w:p>
    <w:p w:rsidR="00D344C4" w:rsidRPr="00D344C4" w:rsidRDefault="00D344C4" w:rsidP="00D344C4">
      <w:pPr>
        <w:spacing w:after="120" w:line="240" w:lineRule="auto"/>
        <w:ind w:left="62"/>
        <w:rPr>
          <w:rFonts w:ascii="Times New Roman" w:hAnsi="Times New Roman" w:cs="Times New Roman"/>
          <w:sz w:val="24"/>
          <w:szCs w:val="24"/>
        </w:rPr>
      </w:pPr>
      <w:r w:rsidRPr="00D344C4">
        <w:rPr>
          <w:rFonts w:ascii="Times New Roman" w:hAnsi="Times New Roman" w:cs="Times New Roman"/>
          <w:sz w:val="24"/>
          <w:szCs w:val="24"/>
        </w:rPr>
        <w:t xml:space="preserve">Prema principu rada pobudnog sistema mogu biti laseri sa: </w:t>
      </w:r>
    </w:p>
    <w:p w:rsidR="00D344C4" w:rsidRPr="00D344C4" w:rsidRDefault="00D344C4" w:rsidP="00D344C4">
      <w:pPr>
        <w:pStyle w:val="ListParagraph"/>
        <w:numPr>
          <w:ilvl w:val="0"/>
          <w:numId w:val="3"/>
        </w:numPr>
        <w:spacing w:after="120" w:line="240" w:lineRule="auto"/>
        <w:rPr>
          <w:rFonts w:ascii="Times New Roman" w:hAnsi="Times New Roman" w:cs="Times New Roman"/>
          <w:sz w:val="24"/>
          <w:szCs w:val="24"/>
        </w:rPr>
      </w:pPr>
      <w:r w:rsidRPr="00D344C4">
        <w:rPr>
          <w:rFonts w:ascii="Times New Roman" w:hAnsi="Times New Roman" w:cs="Times New Roman"/>
          <w:sz w:val="24"/>
          <w:szCs w:val="24"/>
        </w:rPr>
        <w:t xml:space="preserve">optičkim, </w:t>
      </w:r>
    </w:p>
    <w:p w:rsidR="00D344C4" w:rsidRPr="00D344C4" w:rsidRDefault="00D344C4" w:rsidP="00D344C4">
      <w:pPr>
        <w:pStyle w:val="ListParagraph"/>
        <w:numPr>
          <w:ilvl w:val="0"/>
          <w:numId w:val="3"/>
        </w:numPr>
        <w:spacing w:after="120" w:line="240" w:lineRule="auto"/>
        <w:rPr>
          <w:rFonts w:ascii="Times New Roman" w:hAnsi="Times New Roman" w:cs="Times New Roman"/>
          <w:sz w:val="24"/>
          <w:szCs w:val="24"/>
        </w:rPr>
      </w:pPr>
      <w:r w:rsidRPr="00D344C4">
        <w:rPr>
          <w:rFonts w:ascii="Times New Roman" w:hAnsi="Times New Roman" w:cs="Times New Roman"/>
          <w:sz w:val="24"/>
          <w:szCs w:val="24"/>
        </w:rPr>
        <w:t xml:space="preserve">električnim, </w:t>
      </w:r>
    </w:p>
    <w:p w:rsidR="00D344C4" w:rsidRDefault="00D344C4" w:rsidP="00D344C4">
      <w:pPr>
        <w:pStyle w:val="ListParagraph"/>
        <w:numPr>
          <w:ilvl w:val="0"/>
          <w:numId w:val="3"/>
        </w:numPr>
        <w:spacing w:after="120" w:line="240" w:lineRule="auto"/>
        <w:rPr>
          <w:rFonts w:ascii="Times New Roman" w:hAnsi="Times New Roman" w:cs="Times New Roman"/>
          <w:sz w:val="24"/>
          <w:szCs w:val="24"/>
        </w:rPr>
      </w:pPr>
      <w:r w:rsidRPr="00D344C4">
        <w:rPr>
          <w:rFonts w:ascii="Times New Roman" w:hAnsi="Times New Roman" w:cs="Times New Roman"/>
          <w:sz w:val="24"/>
          <w:szCs w:val="24"/>
        </w:rPr>
        <w:t>hemijskim pobuđivanjem.</w:t>
      </w:r>
    </w:p>
    <w:p w:rsidR="00D344C4" w:rsidRPr="00D344C4" w:rsidRDefault="00D344C4" w:rsidP="00D344C4">
      <w:pPr>
        <w:spacing w:after="120" w:line="240" w:lineRule="auto"/>
        <w:ind w:left="124"/>
        <w:rPr>
          <w:rFonts w:ascii="Times New Roman" w:hAnsi="Times New Roman" w:cs="Times New Roman"/>
          <w:sz w:val="24"/>
          <w:szCs w:val="24"/>
        </w:rPr>
      </w:pPr>
      <w:r w:rsidRPr="00D344C4">
        <w:rPr>
          <w:rFonts w:ascii="Times New Roman" w:hAnsi="Times New Roman" w:cs="Times New Roman"/>
          <w:sz w:val="24"/>
          <w:szCs w:val="24"/>
        </w:rPr>
        <w:t xml:space="preserve">Zavisno od aktivne materije laseri mogu biti: </w:t>
      </w:r>
    </w:p>
    <w:p w:rsidR="00D344C4" w:rsidRPr="00D344C4" w:rsidRDefault="00D344C4" w:rsidP="00D344C4">
      <w:pPr>
        <w:pStyle w:val="ListParagraph"/>
        <w:numPr>
          <w:ilvl w:val="0"/>
          <w:numId w:val="5"/>
        </w:numPr>
        <w:spacing w:after="120" w:line="240" w:lineRule="auto"/>
        <w:rPr>
          <w:rFonts w:ascii="Times New Roman" w:hAnsi="Times New Roman" w:cs="Times New Roman"/>
          <w:sz w:val="24"/>
          <w:szCs w:val="24"/>
        </w:rPr>
      </w:pPr>
      <w:r w:rsidRPr="00D344C4">
        <w:rPr>
          <w:rFonts w:ascii="Times New Roman" w:hAnsi="Times New Roman" w:cs="Times New Roman"/>
          <w:sz w:val="24"/>
          <w:szCs w:val="24"/>
        </w:rPr>
        <w:t xml:space="preserve">atomski, </w:t>
      </w:r>
    </w:p>
    <w:p w:rsidR="00D344C4" w:rsidRPr="00D344C4" w:rsidRDefault="00D344C4" w:rsidP="00D344C4">
      <w:pPr>
        <w:pStyle w:val="ListParagraph"/>
        <w:numPr>
          <w:ilvl w:val="0"/>
          <w:numId w:val="5"/>
        </w:numPr>
        <w:spacing w:after="120" w:line="240" w:lineRule="auto"/>
        <w:rPr>
          <w:rFonts w:ascii="Times New Roman" w:hAnsi="Times New Roman" w:cs="Times New Roman"/>
          <w:sz w:val="24"/>
          <w:szCs w:val="24"/>
        </w:rPr>
      </w:pPr>
      <w:r w:rsidRPr="00D344C4">
        <w:rPr>
          <w:rFonts w:ascii="Times New Roman" w:hAnsi="Times New Roman" w:cs="Times New Roman"/>
          <w:sz w:val="24"/>
          <w:szCs w:val="24"/>
        </w:rPr>
        <w:t xml:space="preserve">jonski, </w:t>
      </w:r>
    </w:p>
    <w:p w:rsidR="00D344C4" w:rsidRDefault="00D344C4" w:rsidP="00D344C4">
      <w:pPr>
        <w:pStyle w:val="ListParagraph"/>
        <w:numPr>
          <w:ilvl w:val="0"/>
          <w:numId w:val="5"/>
        </w:numPr>
        <w:spacing w:after="120" w:line="240" w:lineRule="auto"/>
        <w:rPr>
          <w:rFonts w:ascii="Times New Roman" w:hAnsi="Times New Roman" w:cs="Times New Roman"/>
          <w:sz w:val="24"/>
          <w:szCs w:val="24"/>
        </w:rPr>
      </w:pPr>
      <w:r w:rsidRPr="00D344C4">
        <w:rPr>
          <w:rFonts w:ascii="Times New Roman" w:hAnsi="Times New Roman" w:cs="Times New Roman"/>
          <w:sz w:val="24"/>
          <w:szCs w:val="24"/>
        </w:rPr>
        <w:t>molekularni.</w:t>
      </w:r>
    </w:p>
    <w:p w:rsidR="00D344C4" w:rsidRPr="00D344C4" w:rsidRDefault="00D344C4" w:rsidP="00D344C4">
      <w:pPr>
        <w:spacing w:after="120" w:line="240" w:lineRule="auto"/>
        <w:ind w:left="186"/>
        <w:rPr>
          <w:rFonts w:ascii="Times New Roman" w:hAnsi="Times New Roman" w:cs="Times New Roman"/>
          <w:b/>
          <w:sz w:val="28"/>
          <w:szCs w:val="28"/>
        </w:rPr>
      </w:pPr>
    </w:p>
    <w:p w:rsidR="00D344C4" w:rsidRDefault="00D344C4" w:rsidP="00D344C4">
      <w:pPr>
        <w:spacing w:after="120" w:line="240" w:lineRule="auto"/>
        <w:ind w:left="186"/>
        <w:rPr>
          <w:rFonts w:ascii="Times New Roman" w:hAnsi="Times New Roman" w:cs="Times New Roman"/>
          <w:b/>
          <w:sz w:val="28"/>
          <w:szCs w:val="28"/>
        </w:rPr>
      </w:pPr>
      <w:r w:rsidRPr="00D344C4">
        <w:rPr>
          <w:rFonts w:ascii="Times New Roman" w:hAnsi="Times New Roman" w:cs="Times New Roman"/>
          <w:b/>
          <w:sz w:val="28"/>
          <w:szCs w:val="28"/>
        </w:rPr>
        <w:t>PRIMJENA LASERA U MJERENJU</w:t>
      </w:r>
    </w:p>
    <w:p w:rsidR="00D344C4" w:rsidRDefault="00D344C4" w:rsidP="00D344C4">
      <w:pPr>
        <w:spacing w:after="120" w:line="240" w:lineRule="auto"/>
        <w:ind w:left="186"/>
        <w:rPr>
          <w:rFonts w:ascii="Times New Roman" w:hAnsi="Times New Roman" w:cs="Times New Roman"/>
          <w:sz w:val="24"/>
          <w:szCs w:val="24"/>
        </w:rPr>
      </w:pPr>
      <w:r w:rsidRPr="00D344C4">
        <w:rPr>
          <w:rFonts w:ascii="Times New Roman" w:hAnsi="Times New Roman" w:cs="Times New Roman"/>
          <w:sz w:val="24"/>
          <w:szCs w:val="24"/>
        </w:rPr>
        <w:t>Laserski mjerni sistemi se koriste u proizvodnim mjerenjima za:</w:t>
      </w:r>
    </w:p>
    <w:p w:rsidR="00D344C4" w:rsidRDefault="00D344C4" w:rsidP="00D344C4">
      <w:pPr>
        <w:spacing w:after="120" w:line="240" w:lineRule="auto"/>
        <w:ind w:left="186"/>
        <w:rPr>
          <w:rFonts w:ascii="Times New Roman" w:hAnsi="Times New Roman" w:cs="Times New Roman"/>
          <w:sz w:val="24"/>
          <w:szCs w:val="24"/>
        </w:rPr>
      </w:pPr>
      <w:r>
        <w:rPr>
          <w:rFonts w:ascii="Times New Roman" w:hAnsi="Times New Roman" w:cs="Times New Roman"/>
          <w:sz w:val="24"/>
          <w:szCs w:val="24"/>
        </w:rPr>
        <w:t>-</w:t>
      </w:r>
      <w:r w:rsidRPr="00D344C4">
        <w:rPr>
          <w:rFonts w:ascii="Times New Roman" w:hAnsi="Times New Roman" w:cs="Times New Roman"/>
          <w:sz w:val="24"/>
          <w:szCs w:val="24"/>
        </w:rPr>
        <w:t>najtačnija mjerenja dimenzija rastojanja i pomjeranja</w:t>
      </w:r>
      <w:r>
        <w:rPr>
          <w:rFonts w:ascii="Times New Roman" w:hAnsi="Times New Roman" w:cs="Times New Roman"/>
          <w:sz w:val="24"/>
          <w:szCs w:val="24"/>
        </w:rPr>
        <w:t>,</w:t>
      </w:r>
    </w:p>
    <w:p w:rsidR="00D344C4" w:rsidRDefault="00D344C4" w:rsidP="00D344C4">
      <w:pPr>
        <w:spacing w:after="120" w:line="240" w:lineRule="auto"/>
        <w:ind w:left="186"/>
        <w:rPr>
          <w:rFonts w:ascii="Times New Roman" w:hAnsi="Times New Roman" w:cs="Times New Roman"/>
          <w:sz w:val="24"/>
          <w:szCs w:val="24"/>
        </w:rPr>
      </w:pPr>
      <w:r>
        <w:rPr>
          <w:rFonts w:ascii="Times New Roman" w:hAnsi="Times New Roman" w:cs="Times New Roman"/>
          <w:sz w:val="24"/>
          <w:szCs w:val="24"/>
        </w:rPr>
        <w:t>-</w:t>
      </w:r>
      <w:r w:rsidR="00002FAF">
        <w:rPr>
          <w:rFonts w:ascii="Times New Roman" w:hAnsi="Times New Roman" w:cs="Times New Roman"/>
          <w:sz w:val="24"/>
          <w:szCs w:val="24"/>
        </w:rPr>
        <w:t xml:space="preserve">izradu, </w:t>
      </w:r>
      <w:r w:rsidRPr="00D344C4">
        <w:rPr>
          <w:rFonts w:ascii="Times New Roman" w:hAnsi="Times New Roman" w:cs="Times New Roman"/>
          <w:sz w:val="24"/>
          <w:szCs w:val="24"/>
        </w:rPr>
        <w:t>pozicioniranje,</w:t>
      </w:r>
      <w:r w:rsidR="007A107A">
        <w:rPr>
          <w:rFonts w:ascii="Times New Roman" w:hAnsi="Times New Roman" w:cs="Times New Roman"/>
          <w:sz w:val="24"/>
          <w:szCs w:val="24"/>
        </w:rPr>
        <w:t xml:space="preserve"> </w:t>
      </w:r>
      <w:bookmarkStart w:id="0" w:name="_GoBack"/>
      <w:bookmarkEnd w:id="0"/>
      <w:r w:rsidRPr="00D344C4">
        <w:rPr>
          <w:rFonts w:ascii="Times New Roman" w:hAnsi="Times New Roman" w:cs="Times New Roman"/>
          <w:sz w:val="24"/>
          <w:szCs w:val="24"/>
        </w:rPr>
        <w:t>dijagnostiku, po</w:t>
      </w:r>
      <w:r>
        <w:rPr>
          <w:rFonts w:ascii="Times New Roman" w:hAnsi="Times New Roman" w:cs="Times New Roman"/>
          <w:sz w:val="24"/>
          <w:szCs w:val="24"/>
        </w:rPr>
        <w:t xml:space="preserve">dešavanje i montažu savremenih </w:t>
      </w:r>
      <w:r w:rsidRPr="00D344C4">
        <w:rPr>
          <w:rFonts w:ascii="Times New Roman" w:hAnsi="Times New Roman" w:cs="Times New Roman"/>
          <w:sz w:val="24"/>
          <w:szCs w:val="24"/>
        </w:rPr>
        <w:t>krupnoagregatnih alatnih mašina</w:t>
      </w:r>
      <w:r>
        <w:rPr>
          <w:rFonts w:ascii="Times New Roman" w:hAnsi="Times New Roman" w:cs="Times New Roman"/>
          <w:sz w:val="24"/>
          <w:szCs w:val="24"/>
        </w:rPr>
        <w:t xml:space="preserve"> (obradnih centara, agregatnih </w:t>
      </w:r>
      <w:r w:rsidRPr="00D344C4">
        <w:rPr>
          <w:rFonts w:ascii="Times New Roman" w:hAnsi="Times New Roman" w:cs="Times New Roman"/>
          <w:sz w:val="24"/>
          <w:szCs w:val="24"/>
        </w:rPr>
        <w:t>mašina),</w:t>
      </w:r>
    </w:p>
    <w:p w:rsidR="00D344C4" w:rsidRDefault="00D344C4" w:rsidP="00D344C4">
      <w:pPr>
        <w:spacing w:after="120" w:line="240" w:lineRule="auto"/>
        <w:ind w:left="186"/>
        <w:rPr>
          <w:rFonts w:ascii="Times New Roman" w:hAnsi="Times New Roman" w:cs="Times New Roman"/>
          <w:sz w:val="24"/>
          <w:szCs w:val="24"/>
        </w:rPr>
      </w:pPr>
      <w:r>
        <w:rPr>
          <w:rFonts w:ascii="Times New Roman" w:hAnsi="Times New Roman" w:cs="Times New Roman"/>
          <w:sz w:val="24"/>
          <w:szCs w:val="24"/>
        </w:rPr>
        <w:t>-</w:t>
      </w:r>
      <w:r w:rsidRPr="00D344C4">
        <w:rPr>
          <w:rFonts w:ascii="Times New Roman" w:hAnsi="Times New Roman" w:cs="Times New Roman"/>
          <w:sz w:val="24"/>
          <w:szCs w:val="24"/>
        </w:rPr>
        <w:t>kontrolu pomoćnih kretanja i krivolin</w:t>
      </w:r>
      <w:r>
        <w:rPr>
          <w:rFonts w:ascii="Times New Roman" w:hAnsi="Times New Roman" w:cs="Times New Roman"/>
          <w:sz w:val="24"/>
          <w:szCs w:val="24"/>
        </w:rPr>
        <w:t xml:space="preserve">ijskih pomjeranja sklopova kod </w:t>
      </w:r>
      <w:r w:rsidRPr="00D344C4">
        <w:rPr>
          <w:rFonts w:ascii="Times New Roman" w:hAnsi="Times New Roman" w:cs="Times New Roman"/>
          <w:sz w:val="24"/>
          <w:szCs w:val="24"/>
        </w:rPr>
        <w:t xml:space="preserve">alatnih i </w:t>
      </w:r>
      <w:r>
        <w:rPr>
          <w:rFonts w:ascii="Times New Roman" w:hAnsi="Times New Roman" w:cs="Times New Roman"/>
          <w:sz w:val="24"/>
          <w:szCs w:val="24"/>
        </w:rPr>
        <w:t xml:space="preserve">drugih </w:t>
      </w:r>
      <w:r w:rsidRPr="00D344C4">
        <w:rPr>
          <w:rFonts w:ascii="Times New Roman" w:hAnsi="Times New Roman" w:cs="Times New Roman"/>
          <w:sz w:val="24"/>
          <w:szCs w:val="24"/>
        </w:rPr>
        <w:t>mašina,</w:t>
      </w:r>
    </w:p>
    <w:p w:rsidR="00D344C4" w:rsidRDefault="00D344C4" w:rsidP="00D344C4">
      <w:pPr>
        <w:spacing w:after="120" w:line="240" w:lineRule="auto"/>
        <w:ind w:left="186"/>
        <w:rPr>
          <w:rFonts w:ascii="Times New Roman" w:hAnsi="Times New Roman" w:cs="Times New Roman"/>
          <w:sz w:val="24"/>
          <w:szCs w:val="24"/>
        </w:rPr>
      </w:pPr>
      <w:r>
        <w:rPr>
          <w:rFonts w:ascii="Times New Roman" w:hAnsi="Times New Roman" w:cs="Times New Roman"/>
          <w:sz w:val="24"/>
          <w:szCs w:val="24"/>
        </w:rPr>
        <w:t>-</w:t>
      </w:r>
      <w:r w:rsidRPr="00D344C4">
        <w:t xml:space="preserve"> </w:t>
      </w:r>
      <w:r w:rsidRPr="00D344C4">
        <w:rPr>
          <w:rFonts w:ascii="Times New Roman" w:hAnsi="Times New Roman" w:cs="Times New Roman"/>
          <w:sz w:val="24"/>
          <w:szCs w:val="24"/>
        </w:rPr>
        <w:t>upravljanje alatnim mašinama,</w:t>
      </w:r>
    </w:p>
    <w:p w:rsidR="00D344C4" w:rsidRDefault="00D344C4" w:rsidP="00D344C4">
      <w:pPr>
        <w:spacing w:after="120" w:line="240" w:lineRule="auto"/>
        <w:ind w:left="186"/>
        <w:rPr>
          <w:rFonts w:ascii="Times New Roman" w:hAnsi="Times New Roman" w:cs="Times New Roman"/>
          <w:sz w:val="24"/>
          <w:szCs w:val="24"/>
        </w:rPr>
      </w:pPr>
      <w:r>
        <w:rPr>
          <w:rFonts w:ascii="Times New Roman" w:hAnsi="Times New Roman" w:cs="Times New Roman"/>
          <w:sz w:val="24"/>
          <w:szCs w:val="24"/>
        </w:rPr>
        <w:t>-</w:t>
      </w:r>
      <w:r w:rsidRPr="00D344C4">
        <w:rPr>
          <w:rFonts w:ascii="Times New Roman" w:hAnsi="Times New Roman" w:cs="Times New Roman"/>
          <w:sz w:val="24"/>
          <w:szCs w:val="24"/>
        </w:rPr>
        <w:t>mjerenje hrapavosti i defekata površina,</w:t>
      </w:r>
    </w:p>
    <w:p w:rsidR="00D344C4" w:rsidRDefault="00D344C4" w:rsidP="00D344C4">
      <w:pPr>
        <w:spacing w:after="120" w:line="240" w:lineRule="auto"/>
        <w:ind w:left="186"/>
        <w:rPr>
          <w:rFonts w:ascii="Times New Roman" w:hAnsi="Times New Roman" w:cs="Times New Roman"/>
          <w:sz w:val="24"/>
          <w:szCs w:val="24"/>
        </w:rPr>
      </w:pPr>
      <w:r>
        <w:rPr>
          <w:rFonts w:ascii="Times New Roman" w:hAnsi="Times New Roman" w:cs="Times New Roman"/>
          <w:sz w:val="24"/>
          <w:szCs w:val="24"/>
        </w:rPr>
        <w:t>-</w:t>
      </w:r>
      <w:r w:rsidRPr="00D344C4">
        <w:rPr>
          <w:rFonts w:ascii="Times New Roman" w:hAnsi="Times New Roman" w:cs="Times New Roman"/>
          <w:sz w:val="24"/>
          <w:szCs w:val="24"/>
        </w:rPr>
        <w:t xml:space="preserve"> kontrolu mjerne tehnike</w:t>
      </w:r>
      <w:r>
        <w:rPr>
          <w:rFonts w:ascii="Times New Roman" w:hAnsi="Times New Roman" w:cs="Times New Roman"/>
          <w:sz w:val="24"/>
          <w:szCs w:val="24"/>
        </w:rPr>
        <w:t>,</w:t>
      </w:r>
    </w:p>
    <w:p w:rsidR="00D344C4" w:rsidRDefault="00D344C4" w:rsidP="00D344C4">
      <w:pPr>
        <w:spacing w:after="120" w:line="240" w:lineRule="auto"/>
        <w:ind w:left="186"/>
        <w:rPr>
          <w:rFonts w:ascii="Times New Roman" w:hAnsi="Times New Roman" w:cs="Times New Roman"/>
          <w:sz w:val="24"/>
          <w:szCs w:val="24"/>
        </w:rPr>
      </w:pPr>
      <w:r>
        <w:rPr>
          <w:rFonts w:ascii="Times New Roman" w:hAnsi="Times New Roman" w:cs="Times New Roman"/>
          <w:sz w:val="24"/>
          <w:szCs w:val="24"/>
        </w:rPr>
        <w:t>-</w:t>
      </w:r>
      <w:r w:rsidRPr="00D344C4">
        <w:rPr>
          <w:rFonts w:ascii="Times New Roman" w:hAnsi="Times New Roman" w:cs="Times New Roman"/>
          <w:sz w:val="24"/>
          <w:szCs w:val="24"/>
        </w:rPr>
        <w:t xml:space="preserve"> razvoj novih laserskih mjernih pretvarača</w:t>
      </w:r>
      <w:r>
        <w:rPr>
          <w:rFonts w:ascii="Times New Roman" w:hAnsi="Times New Roman" w:cs="Times New Roman"/>
          <w:sz w:val="24"/>
          <w:szCs w:val="24"/>
        </w:rPr>
        <w:t>,</w:t>
      </w:r>
    </w:p>
    <w:p w:rsidR="00D344C4" w:rsidRDefault="00D344C4" w:rsidP="00D344C4">
      <w:pPr>
        <w:spacing w:after="120" w:line="240" w:lineRule="auto"/>
        <w:ind w:left="186"/>
        <w:rPr>
          <w:rFonts w:ascii="Times New Roman" w:hAnsi="Times New Roman" w:cs="Times New Roman"/>
          <w:sz w:val="24"/>
          <w:szCs w:val="24"/>
        </w:rPr>
      </w:pPr>
      <w:r>
        <w:rPr>
          <w:rFonts w:ascii="Times New Roman" w:hAnsi="Times New Roman" w:cs="Times New Roman"/>
          <w:sz w:val="24"/>
          <w:szCs w:val="24"/>
        </w:rPr>
        <w:t>-</w:t>
      </w:r>
      <w:r w:rsidRPr="00D344C4">
        <w:rPr>
          <w:rFonts w:ascii="Times New Roman" w:hAnsi="Times New Roman" w:cs="Times New Roman"/>
          <w:sz w:val="24"/>
          <w:szCs w:val="24"/>
        </w:rPr>
        <w:t xml:space="preserve"> procesnu aktivnu kontrolu kvaliteta</w:t>
      </w:r>
      <w:r>
        <w:rPr>
          <w:rFonts w:ascii="Times New Roman" w:hAnsi="Times New Roman" w:cs="Times New Roman"/>
          <w:sz w:val="24"/>
          <w:szCs w:val="24"/>
        </w:rPr>
        <w:t>,</w:t>
      </w:r>
    </w:p>
    <w:p w:rsidR="00D344C4" w:rsidRDefault="00D344C4" w:rsidP="00D344C4">
      <w:pPr>
        <w:spacing w:after="120" w:line="240" w:lineRule="auto"/>
        <w:ind w:left="186"/>
        <w:rPr>
          <w:rFonts w:ascii="Times New Roman" w:hAnsi="Times New Roman" w:cs="Times New Roman"/>
          <w:sz w:val="24"/>
          <w:szCs w:val="24"/>
        </w:rPr>
      </w:pPr>
      <w:r>
        <w:rPr>
          <w:rFonts w:ascii="Times New Roman" w:hAnsi="Times New Roman" w:cs="Times New Roman"/>
          <w:sz w:val="24"/>
          <w:szCs w:val="24"/>
        </w:rPr>
        <w:t>-</w:t>
      </w:r>
      <w:r w:rsidRPr="00D344C4">
        <w:rPr>
          <w:rFonts w:ascii="Times New Roman" w:hAnsi="Times New Roman" w:cs="Times New Roman"/>
          <w:sz w:val="24"/>
          <w:szCs w:val="24"/>
        </w:rPr>
        <w:t xml:space="preserve"> dijagnostiku mašina</w:t>
      </w:r>
      <w:r>
        <w:rPr>
          <w:rFonts w:ascii="Times New Roman" w:hAnsi="Times New Roman" w:cs="Times New Roman"/>
          <w:sz w:val="24"/>
          <w:szCs w:val="24"/>
        </w:rPr>
        <w:t>,</w:t>
      </w:r>
    </w:p>
    <w:p w:rsidR="00D344C4" w:rsidRDefault="00D344C4" w:rsidP="00D344C4">
      <w:pPr>
        <w:spacing w:after="120" w:line="240" w:lineRule="auto"/>
        <w:ind w:left="186"/>
        <w:rPr>
          <w:rFonts w:ascii="Times New Roman" w:hAnsi="Times New Roman" w:cs="Times New Roman"/>
          <w:sz w:val="24"/>
          <w:szCs w:val="24"/>
        </w:rPr>
      </w:pPr>
      <w:r>
        <w:rPr>
          <w:rFonts w:ascii="Times New Roman" w:hAnsi="Times New Roman" w:cs="Times New Roman"/>
          <w:sz w:val="24"/>
          <w:szCs w:val="24"/>
        </w:rPr>
        <w:t>-</w:t>
      </w:r>
      <w:r w:rsidRPr="00D344C4">
        <w:rPr>
          <w:rFonts w:ascii="Times New Roman" w:hAnsi="Times New Roman" w:cs="Times New Roman"/>
          <w:sz w:val="24"/>
          <w:szCs w:val="24"/>
        </w:rPr>
        <w:t xml:space="preserve"> provjeru okomitosti površina,</w:t>
      </w:r>
    </w:p>
    <w:p w:rsidR="00D344C4" w:rsidRDefault="00D344C4" w:rsidP="00D344C4">
      <w:pPr>
        <w:spacing w:after="120" w:line="240" w:lineRule="auto"/>
        <w:ind w:left="186"/>
        <w:rPr>
          <w:rFonts w:ascii="Times New Roman" w:hAnsi="Times New Roman" w:cs="Times New Roman"/>
          <w:sz w:val="24"/>
          <w:szCs w:val="24"/>
        </w:rPr>
      </w:pPr>
      <w:r>
        <w:rPr>
          <w:rFonts w:ascii="Times New Roman" w:hAnsi="Times New Roman" w:cs="Times New Roman"/>
          <w:sz w:val="24"/>
          <w:szCs w:val="24"/>
        </w:rPr>
        <w:t>-</w:t>
      </w:r>
      <w:r w:rsidRPr="00D344C4">
        <w:t xml:space="preserve"> </w:t>
      </w:r>
      <w:r w:rsidRPr="00D344C4">
        <w:rPr>
          <w:rFonts w:ascii="Times New Roman" w:hAnsi="Times New Roman" w:cs="Times New Roman"/>
          <w:sz w:val="24"/>
          <w:szCs w:val="24"/>
        </w:rPr>
        <w:t>provjeru tačnosti podioka skala sa kinematičkim parovima</w:t>
      </w:r>
      <w:r>
        <w:rPr>
          <w:rFonts w:ascii="Times New Roman" w:hAnsi="Times New Roman" w:cs="Times New Roman"/>
          <w:sz w:val="24"/>
          <w:szCs w:val="24"/>
        </w:rPr>
        <w:t>,</w:t>
      </w:r>
    </w:p>
    <w:p w:rsidR="00D344C4" w:rsidRDefault="00D344C4" w:rsidP="00D344C4">
      <w:pPr>
        <w:spacing w:after="120" w:line="240" w:lineRule="auto"/>
        <w:ind w:left="186"/>
        <w:rPr>
          <w:rFonts w:ascii="Times New Roman" w:hAnsi="Times New Roman" w:cs="Times New Roman"/>
          <w:sz w:val="24"/>
          <w:szCs w:val="24"/>
        </w:rPr>
      </w:pPr>
      <w:r>
        <w:rPr>
          <w:rFonts w:ascii="Times New Roman" w:hAnsi="Times New Roman" w:cs="Times New Roman"/>
          <w:sz w:val="24"/>
          <w:szCs w:val="24"/>
        </w:rPr>
        <w:t>-</w:t>
      </w:r>
      <w:r w:rsidRPr="00D344C4">
        <w:rPr>
          <w:rFonts w:ascii="Times New Roman" w:hAnsi="Times New Roman" w:cs="Times New Roman"/>
          <w:sz w:val="24"/>
          <w:szCs w:val="24"/>
        </w:rPr>
        <w:t xml:space="preserve"> izradu preciznih optičkih skala i difrakcionih rešetki u optičkoj industriji</w:t>
      </w:r>
      <w:r w:rsidR="00394F7B">
        <w:rPr>
          <w:rFonts w:ascii="Times New Roman" w:hAnsi="Times New Roman" w:cs="Times New Roman"/>
          <w:sz w:val="24"/>
          <w:szCs w:val="24"/>
        </w:rPr>
        <w:t>.</w:t>
      </w:r>
    </w:p>
    <w:p w:rsidR="00394F7B" w:rsidRDefault="00394F7B" w:rsidP="00D344C4">
      <w:pPr>
        <w:spacing w:after="120" w:line="240" w:lineRule="auto"/>
        <w:ind w:left="186"/>
        <w:rPr>
          <w:rStyle w:val="apple-style-span"/>
          <w:rFonts w:ascii="Times New Roman" w:hAnsi="Times New Roman" w:cs="Times New Roman"/>
          <w:color w:val="000000"/>
          <w:sz w:val="24"/>
          <w:szCs w:val="24"/>
        </w:rPr>
      </w:pPr>
      <w:r w:rsidRPr="00394F7B">
        <w:rPr>
          <w:rStyle w:val="apple-style-span"/>
          <w:rFonts w:ascii="Times New Roman" w:hAnsi="Times New Roman" w:cs="Times New Roman"/>
          <w:color w:val="000000"/>
          <w:sz w:val="24"/>
          <w:szCs w:val="24"/>
        </w:rPr>
        <w:t>Laseri se koriste i za precizna mjerenja udaljenosti u astronomiji</w:t>
      </w:r>
      <w:r>
        <w:rPr>
          <w:rStyle w:val="apple-style-span"/>
          <w:rFonts w:ascii="Times New Roman" w:hAnsi="Times New Roman" w:cs="Times New Roman"/>
          <w:color w:val="000000"/>
          <w:sz w:val="24"/>
          <w:szCs w:val="24"/>
        </w:rPr>
        <w:t>.</w:t>
      </w:r>
    </w:p>
    <w:p w:rsidR="00061F52" w:rsidRDefault="00061F52" w:rsidP="00D977D1">
      <w:pPr>
        <w:spacing w:after="120" w:line="240" w:lineRule="auto"/>
        <w:ind w:left="186"/>
        <w:jc w:val="both"/>
        <w:rPr>
          <w:rStyle w:val="apple-style-span"/>
          <w:rFonts w:ascii="Times New Roman" w:hAnsi="Times New Roman" w:cs="Times New Roman"/>
          <w:color w:val="000000"/>
          <w:sz w:val="24"/>
          <w:szCs w:val="24"/>
        </w:rPr>
      </w:pPr>
      <w:r>
        <w:rPr>
          <w:rStyle w:val="apple-style-span"/>
          <w:rFonts w:ascii="Times New Roman" w:hAnsi="Times New Roman" w:cs="Times New Roman"/>
          <w:color w:val="000000"/>
          <w:sz w:val="24"/>
          <w:szCs w:val="24"/>
        </w:rPr>
        <w:t xml:space="preserve">Pokus mjerenja udaljenosti Mjeseca od Zemlje: Na jedan veliki teleskop promjera objektiva od 2 metra montiran je vrlo osjetljivi detektor svjetlosnog zračenja,tzv. brojač fotona, koji je toliko osjetljiv da može brojati pojedinačne fotone. Kroz taj isti teleskop ispaljen je prema Mjesecu,ili još tačnije, prema retroreflektoru na njemu, vrlo kratak i snažan puls laserske svjetlosti (korištena je zelena linija Ar+ lasera). Laserski snop bio je toliko paralelan da je na Mjesecu obasjao krug promjera od samo 2 kilometra unutar kojeg se morao nalaziti retroreflektor da bi dio laserskog zračenja mogao vratiti na Zemlju. Prilikom svakog takvog “obasjavanja“ Mjeseca, brojač fotona registrovao je 5 do 8 fotona. Mjereći vrijeme putovanja </w:t>
      </w:r>
      <w:r>
        <w:rPr>
          <w:rStyle w:val="apple-style-span"/>
          <w:rFonts w:ascii="Times New Roman" w:hAnsi="Times New Roman" w:cs="Times New Roman"/>
          <w:color w:val="000000"/>
          <w:sz w:val="24"/>
          <w:szCs w:val="24"/>
        </w:rPr>
        <w:lastRenderedPageBreak/>
        <w:t>svjetlosnog pulsa do Mjeseca i nazad, mogla se izračunati udaljenost Mjeseca od Zemlje u tom trenutku.</w:t>
      </w:r>
    </w:p>
    <w:p w:rsidR="00766E81" w:rsidRDefault="00766E81" w:rsidP="00D344C4">
      <w:pPr>
        <w:spacing w:after="120" w:line="240" w:lineRule="auto"/>
        <w:ind w:left="186"/>
        <w:rPr>
          <w:rStyle w:val="apple-style-span"/>
          <w:rFonts w:ascii="Times New Roman" w:hAnsi="Times New Roman" w:cs="Times New Roman"/>
          <w:color w:val="000000"/>
          <w:sz w:val="24"/>
          <w:szCs w:val="24"/>
        </w:rPr>
      </w:pPr>
    </w:p>
    <w:p w:rsidR="00766E81" w:rsidRDefault="00766E81" w:rsidP="00D344C4">
      <w:pPr>
        <w:spacing w:after="120" w:line="240" w:lineRule="auto"/>
        <w:ind w:left="186"/>
        <w:rPr>
          <w:rStyle w:val="apple-style-span"/>
          <w:rFonts w:ascii="Times New Roman" w:hAnsi="Times New Roman" w:cs="Times New Roman"/>
          <w:b/>
          <w:color w:val="000000"/>
          <w:sz w:val="28"/>
          <w:szCs w:val="28"/>
        </w:rPr>
      </w:pPr>
      <w:r w:rsidRPr="00766E81">
        <w:rPr>
          <w:rStyle w:val="apple-style-span"/>
          <w:rFonts w:ascii="Times New Roman" w:hAnsi="Times New Roman" w:cs="Times New Roman"/>
          <w:b/>
          <w:color w:val="000000"/>
          <w:sz w:val="28"/>
          <w:szCs w:val="28"/>
        </w:rPr>
        <w:t>MJERENJE DEBLJINE UZ POMOĆ LASERSKOG SENZORA</w:t>
      </w:r>
    </w:p>
    <w:p w:rsidR="00766E81" w:rsidRDefault="00766E81" w:rsidP="00893C58">
      <w:pPr>
        <w:spacing w:after="120" w:line="240" w:lineRule="auto"/>
        <w:ind w:left="186"/>
        <w:jc w:val="both"/>
        <w:rPr>
          <w:rStyle w:val="apple-style-span"/>
          <w:rFonts w:ascii="Times New Roman" w:hAnsi="Times New Roman" w:cs="Times New Roman"/>
          <w:color w:val="000000"/>
          <w:sz w:val="24"/>
          <w:szCs w:val="24"/>
        </w:rPr>
      </w:pPr>
      <w:r>
        <w:rPr>
          <w:rStyle w:val="apple-style-span"/>
          <w:rFonts w:ascii="Times New Roman" w:hAnsi="Times New Roman" w:cs="Times New Roman"/>
          <w:color w:val="000000"/>
          <w:sz w:val="24"/>
          <w:szCs w:val="24"/>
        </w:rPr>
        <w:t>Mjerač debljine thicknessSENSOR kompanije Micro Epsilon namijenjen je za beskontaktno mjerenje debljine metala, plastike i drugih materijala trakastog ili pločastog oblika. ThicknessSENSOR koristi laserske senzore posljednje generacije ILD1420 koji ima izuzetno mali laser crvene boje. Omogućava do 4000 mjerenja u sekundi i napredne analize laserske refleksije. Također omogućava precizno mjerenje površina visoke refleksije.</w:t>
      </w:r>
    </w:p>
    <w:p w:rsidR="00C666F7" w:rsidRDefault="00C666F7" w:rsidP="00D344C4">
      <w:pPr>
        <w:spacing w:after="120" w:line="240" w:lineRule="auto"/>
        <w:ind w:left="186"/>
        <w:rPr>
          <w:rStyle w:val="apple-style-span"/>
          <w:rFonts w:ascii="Times New Roman" w:hAnsi="Times New Roman" w:cs="Times New Roman"/>
          <w:color w:val="000000"/>
          <w:sz w:val="24"/>
          <w:szCs w:val="24"/>
        </w:rPr>
      </w:pPr>
    </w:p>
    <w:p w:rsidR="00C666F7" w:rsidRPr="00766E81" w:rsidRDefault="00C666F7" w:rsidP="00D344C4">
      <w:pPr>
        <w:spacing w:after="120" w:line="240" w:lineRule="auto"/>
        <w:ind w:left="186"/>
        <w:rPr>
          <w:rFonts w:ascii="Times New Roman" w:hAnsi="Times New Roman" w:cs="Times New Roman"/>
          <w:sz w:val="24"/>
          <w:szCs w:val="24"/>
        </w:rPr>
      </w:pPr>
      <w:r>
        <w:rPr>
          <w:rStyle w:val="apple-style-span"/>
          <w:rFonts w:ascii="Times New Roman" w:hAnsi="Times New Roman" w:cs="Times New Roman"/>
          <w:color w:val="000000"/>
          <w:sz w:val="24"/>
          <w:szCs w:val="24"/>
        </w:rPr>
        <w:t xml:space="preserve">                                          </w:t>
      </w:r>
      <w:r>
        <w:rPr>
          <w:rFonts w:ascii="Times New Roman" w:hAnsi="Times New Roman" w:cs="Times New Roman"/>
          <w:noProof/>
          <w:sz w:val="24"/>
          <w:szCs w:val="24"/>
          <w:lang w:eastAsia="bs-Latn-BA"/>
        </w:rPr>
        <w:drawing>
          <wp:inline distT="0" distB="0" distL="0" distR="0">
            <wp:extent cx="2787015" cy="2030398"/>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jerenje deblj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52305" cy="2077963"/>
                    </a:xfrm>
                    <a:prstGeom prst="rect">
                      <a:avLst/>
                    </a:prstGeom>
                  </pic:spPr>
                </pic:pic>
              </a:graphicData>
            </a:graphic>
          </wp:inline>
        </w:drawing>
      </w:r>
    </w:p>
    <w:p w:rsidR="00436EB1" w:rsidRDefault="00C666F7" w:rsidP="00436EB1">
      <w:pPr>
        <w:spacing w:after="120" w:line="240" w:lineRule="auto"/>
        <w:ind w:left="62"/>
        <w:rPr>
          <w:rFonts w:ascii="Times New Roman" w:hAnsi="Times New Roman" w:cs="Times New Roman"/>
          <w:sz w:val="24"/>
          <w:szCs w:val="24"/>
        </w:rPr>
      </w:pPr>
      <w:r>
        <w:rPr>
          <w:rFonts w:ascii="Times New Roman" w:hAnsi="Times New Roman" w:cs="Times New Roman"/>
          <w:sz w:val="24"/>
          <w:szCs w:val="24"/>
        </w:rPr>
        <w:t xml:space="preserve">               </w:t>
      </w:r>
      <w:r w:rsidR="00871D2F">
        <w:rPr>
          <w:rFonts w:ascii="Times New Roman" w:hAnsi="Times New Roman" w:cs="Times New Roman"/>
          <w:sz w:val="24"/>
          <w:szCs w:val="24"/>
        </w:rPr>
        <w:t xml:space="preserve">                              </w:t>
      </w:r>
      <w:r>
        <w:rPr>
          <w:rFonts w:ascii="Times New Roman" w:hAnsi="Times New Roman" w:cs="Times New Roman"/>
          <w:sz w:val="24"/>
          <w:szCs w:val="24"/>
        </w:rPr>
        <w:t xml:space="preserve">Slika 2. Laserski senzor za mjerenje debljine </w:t>
      </w:r>
      <w:r w:rsidR="00871D2F">
        <w:rPr>
          <w:rFonts w:ascii="Times New Roman" w:hAnsi="Times New Roman" w:cs="Times New Roman"/>
          <w:sz w:val="24"/>
          <w:szCs w:val="24"/>
        </w:rPr>
        <w:t>[7]</w:t>
      </w:r>
    </w:p>
    <w:p w:rsidR="00BD4F54" w:rsidRDefault="00BD4F54" w:rsidP="00436EB1">
      <w:pPr>
        <w:spacing w:after="120" w:line="240" w:lineRule="auto"/>
        <w:ind w:left="62"/>
        <w:rPr>
          <w:rFonts w:ascii="Times New Roman" w:hAnsi="Times New Roman" w:cs="Times New Roman"/>
          <w:sz w:val="24"/>
          <w:szCs w:val="24"/>
        </w:rPr>
      </w:pPr>
    </w:p>
    <w:p w:rsidR="00BD4F54" w:rsidRPr="00D80656" w:rsidRDefault="00BD4F54" w:rsidP="00436EB1">
      <w:pPr>
        <w:spacing w:after="120" w:line="240" w:lineRule="auto"/>
        <w:ind w:left="62"/>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bs-Latn-BA"/>
        </w:rPr>
        <w:drawing>
          <wp:inline distT="0" distB="0" distL="0" distR="0">
            <wp:extent cx="1543050" cy="1905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jerac debljine.jpg"/>
                    <pic:cNvPicPr/>
                  </pic:nvPicPr>
                  <pic:blipFill>
                    <a:blip r:embed="rId9">
                      <a:extLst>
                        <a:ext uri="{28A0092B-C50C-407E-A947-70E740481C1C}">
                          <a14:useLocalDpi xmlns:a14="http://schemas.microsoft.com/office/drawing/2010/main" val="0"/>
                        </a:ext>
                      </a:extLst>
                    </a:blip>
                    <a:stretch>
                      <a:fillRect/>
                    </a:stretch>
                  </pic:blipFill>
                  <pic:spPr>
                    <a:xfrm>
                      <a:off x="0" y="0"/>
                      <a:ext cx="1543050" cy="1905000"/>
                    </a:xfrm>
                    <a:prstGeom prst="rect">
                      <a:avLst/>
                    </a:prstGeom>
                  </pic:spPr>
                </pic:pic>
              </a:graphicData>
            </a:graphic>
          </wp:inline>
        </w:drawing>
      </w:r>
    </w:p>
    <w:p w:rsidR="00436EB1" w:rsidRDefault="00BD4F54">
      <w:pPr>
        <w:rPr>
          <w:rFonts w:ascii="Times New Roman" w:hAnsi="Times New Roman" w:cs="Times New Roman"/>
          <w:sz w:val="24"/>
          <w:szCs w:val="24"/>
        </w:rPr>
      </w:pPr>
      <w:r>
        <w:t xml:space="preserve">     </w:t>
      </w:r>
      <w:r w:rsidR="009550F4">
        <w:t xml:space="preserve">                          </w:t>
      </w:r>
      <w:r w:rsidRPr="00BD4F54">
        <w:rPr>
          <w:rFonts w:ascii="Times New Roman" w:hAnsi="Times New Roman" w:cs="Times New Roman"/>
          <w:sz w:val="24"/>
          <w:szCs w:val="24"/>
        </w:rPr>
        <w:t xml:space="preserve">Slika 3. Mjerač debljine za mjerenje vanjskog promjera kruga materijala </w:t>
      </w:r>
      <w:r w:rsidR="009550F4">
        <w:rPr>
          <w:rFonts w:ascii="Times New Roman" w:hAnsi="Times New Roman" w:cs="Times New Roman"/>
          <w:sz w:val="24"/>
          <w:szCs w:val="24"/>
        </w:rPr>
        <w:t>[8]</w:t>
      </w:r>
    </w:p>
    <w:p w:rsidR="000802F1" w:rsidRDefault="000802F1">
      <w:pPr>
        <w:rPr>
          <w:rFonts w:ascii="Times New Roman" w:hAnsi="Times New Roman" w:cs="Times New Roman"/>
          <w:sz w:val="24"/>
          <w:szCs w:val="24"/>
        </w:rPr>
      </w:pPr>
    </w:p>
    <w:p w:rsidR="000802F1" w:rsidRDefault="000802F1">
      <w:pPr>
        <w:rPr>
          <w:rFonts w:ascii="Times New Roman" w:hAnsi="Times New Roman" w:cs="Times New Roman"/>
          <w:b/>
          <w:sz w:val="28"/>
          <w:szCs w:val="28"/>
        </w:rPr>
      </w:pPr>
      <w:r w:rsidRPr="000802F1">
        <w:rPr>
          <w:rFonts w:ascii="Times New Roman" w:hAnsi="Times New Roman" w:cs="Times New Roman"/>
          <w:b/>
          <w:sz w:val="28"/>
          <w:szCs w:val="28"/>
        </w:rPr>
        <w:t>LASERSKA TRIANGULACIJA</w:t>
      </w:r>
    </w:p>
    <w:p w:rsidR="000802F1" w:rsidRDefault="000802F1" w:rsidP="00A47D2A">
      <w:pPr>
        <w:jc w:val="both"/>
        <w:rPr>
          <w:rFonts w:ascii="Times New Roman" w:hAnsi="Times New Roman" w:cs="Times New Roman"/>
          <w:sz w:val="24"/>
          <w:szCs w:val="24"/>
        </w:rPr>
      </w:pPr>
      <w:r w:rsidRPr="000802F1">
        <w:rPr>
          <w:rFonts w:ascii="Times New Roman" w:hAnsi="Times New Roman" w:cs="Times New Roman"/>
          <w:sz w:val="24"/>
          <w:szCs w:val="24"/>
        </w:rPr>
        <w:t xml:space="preserve">Jedna </w:t>
      </w:r>
      <w:r>
        <w:rPr>
          <w:rFonts w:ascii="Times New Roman" w:hAnsi="Times New Roman" w:cs="Times New Roman"/>
          <w:sz w:val="24"/>
          <w:szCs w:val="24"/>
        </w:rPr>
        <w:t xml:space="preserve">od </w:t>
      </w:r>
      <w:r w:rsidRPr="000802F1">
        <w:rPr>
          <w:rFonts w:ascii="Times New Roman" w:hAnsi="Times New Roman" w:cs="Times New Roman"/>
          <w:sz w:val="24"/>
          <w:szCs w:val="24"/>
        </w:rPr>
        <w:t>metoda za precizno</w:t>
      </w:r>
      <w:r>
        <w:rPr>
          <w:rFonts w:ascii="Times New Roman" w:hAnsi="Times New Roman" w:cs="Times New Roman"/>
          <w:sz w:val="24"/>
          <w:szCs w:val="24"/>
        </w:rPr>
        <w:t xml:space="preserve"> mjerenje udaljenosti od određenih površina</w:t>
      </w:r>
      <w:r w:rsidRPr="000802F1">
        <w:rPr>
          <w:rFonts w:ascii="Times New Roman" w:hAnsi="Times New Roman" w:cs="Times New Roman"/>
          <w:sz w:val="24"/>
          <w:szCs w:val="24"/>
        </w:rPr>
        <w:t xml:space="preserve"> je pomoću laserskih triangulacijskih sen</w:t>
      </w:r>
      <w:r>
        <w:rPr>
          <w:rFonts w:ascii="Times New Roman" w:hAnsi="Times New Roman" w:cs="Times New Roman"/>
          <w:sz w:val="24"/>
          <w:szCs w:val="24"/>
        </w:rPr>
        <w:t>zora. Oni su tako nazvani jer senzorski pretinac, emitirana svijetlost</w:t>
      </w:r>
      <w:r w:rsidRPr="000802F1">
        <w:rPr>
          <w:rFonts w:ascii="Times New Roman" w:hAnsi="Times New Roman" w:cs="Times New Roman"/>
          <w:sz w:val="24"/>
          <w:szCs w:val="24"/>
        </w:rPr>
        <w:t xml:space="preserve"> laser</w:t>
      </w:r>
      <w:r>
        <w:rPr>
          <w:rFonts w:ascii="Times New Roman" w:hAnsi="Times New Roman" w:cs="Times New Roman"/>
          <w:sz w:val="24"/>
          <w:szCs w:val="24"/>
        </w:rPr>
        <w:t>a</w:t>
      </w:r>
      <w:r w:rsidRPr="000802F1">
        <w:rPr>
          <w:rFonts w:ascii="Times New Roman" w:hAnsi="Times New Roman" w:cs="Times New Roman"/>
          <w:sz w:val="24"/>
          <w:szCs w:val="24"/>
        </w:rPr>
        <w:t xml:space="preserve"> i reflektir</w:t>
      </w:r>
      <w:r>
        <w:rPr>
          <w:rFonts w:ascii="Times New Roman" w:hAnsi="Times New Roman" w:cs="Times New Roman"/>
          <w:sz w:val="24"/>
          <w:szCs w:val="24"/>
        </w:rPr>
        <w:t>ajuća laserska svjetlost formiraju trougao. Laserska zraka emituje</w:t>
      </w:r>
      <w:r w:rsidRPr="000802F1">
        <w:rPr>
          <w:rFonts w:ascii="Times New Roman" w:hAnsi="Times New Roman" w:cs="Times New Roman"/>
          <w:sz w:val="24"/>
          <w:szCs w:val="24"/>
        </w:rPr>
        <w:t xml:space="preserve"> se iz </w:t>
      </w:r>
      <w:r>
        <w:rPr>
          <w:rFonts w:ascii="Times New Roman" w:hAnsi="Times New Roman" w:cs="Times New Roman"/>
          <w:sz w:val="24"/>
          <w:szCs w:val="24"/>
        </w:rPr>
        <w:t>instrumenta i odbija</w:t>
      </w:r>
      <w:r w:rsidRPr="000802F1">
        <w:rPr>
          <w:rFonts w:ascii="Times New Roman" w:hAnsi="Times New Roman" w:cs="Times New Roman"/>
          <w:sz w:val="24"/>
          <w:szCs w:val="24"/>
        </w:rPr>
        <w:t xml:space="preserve"> se od</w:t>
      </w:r>
      <w:r>
        <w:rPr>
          <w:rFonts w:ascii="Times New Roman" w:hAnsi="Times New Roman" w:cs="Times New Roman"/>
          <w:sz w:val="24"/>
          <w:szCs w:val="24"/>
        </w:rPr>
        <w:t xml:space="preserve"> ciljnu površinu do sabirnog sočiva. Ovo sočivo</w:t>
      </w:r>
      <w:r w:rsidRPr="000802F1">
        <w:rPr>
          <w:rFonts w:ascii="Times New Roman" w:hAnsi="Times New Roman" w:cs="Times New Roman"/>
          <w:sz w:val="24"/>
          <w:szCs w:val="24"/>
        </w:rPr>
        <w:t xml:space="preserve"> obično se nal</w:t>
      </w:r>
      <w:r>
        <w:rPr>
          <w:rFonts w:ascii="Times New Roman" w:hAnsi="Times New Roman" w:cs="Times New Roman"/>
          <w:sz w:val="24"/>
          <w:szCs w:val="24"/>
        </w:rPr>
        <w:t xml:space="preserve">azi pored laserskog odašiljača. </w:t>
      </w:r>
      <w:r w:rsidRPr="000802F1">
        <w:rPr>
          <w:rFonts w:ascii="Times New Roman" w:hAnsi="Times New Roman" w:cs="Times New Roman"/>
          <w:sz w:val="24"/>
          <w:szCs w:val="24"/>
        </w:rPr>
        <w:t>Objektiv fokusira sli</w:t>
      </w:r>
      <w:r>
        <w:rPr>
          <w:rFonts w:ascii="Times New Roman" w:hAnsi="Times New Roman" w:cs="Times New Roman"/>
          <w:sz w:val="24"/>
          <w:szCs w:val="24"/>
        </w:rPr>
        <w:t>ku mjesta na linijskom</w:t>
      </w:r>
      <w:r w:rsidRPr="000802F1">
        <w:rPr>
          <w:rFonts w:ascii="Times New Roman" w:hAnsi="Times New Roman" w:cs="Times New Roman"/>
          <w:sz w:val="24"/>
          <w:szCs w:val="24"/>
        </w:rPr>
        <w:t xml:space="preserve"> rasporedu (CMOS niz). Fotoapara</w:t>
      </w:r>
      <w:r>
        <w:rPr>
          <w:rFonts w:ascii="Times New Roman" w:hAnsi="Times New Roman" w:cs="Times New Roman"/>
          <w:sz w:val="24"/>
          <w:szCs w:val="24"/>
        </w:rPr>
        <w:t>t gleda mjerni raspon prema uglu</w:t>
      </w:r>
      <w:r w:rsidRPr="000802F1">
        <w:rPr>
          <w:rFonts w:ascii="Times New Roman" w:hAnsi="Times New Roman" w:cs="Times New Roman"/>
          <w:sz w:val="24"/>
          <w:szCs w:val="24"/>
        </w:rPr>
        <w:t xml:space="preserve"> koji varira od 45 </w:t>
      </w:r>
      <w:r w:rsidR="00117E38">
        <w:rPr>
          <w:rFonts w:ascii="Times New Roman" w:hAnsi="Times New Roman" w:cs="Times New Roman"/>
          <w:sz w:val="24"/>
          <w:szCs w:val="24"/>
        </w:rPr>
        <w:t>do 65 stepeni</w:t>
      </w:r>
      <w:r w:rsidRPr="000802F1">
        <w:rPr>
          <w:rFonts w:ascii="Times New Roman" w:hAnsi="Times New Roman" w:cs="Times New Roman"/>
          <w:sz w:val="24"/>
          <w:szCs w:val="24"/>
        </w:rPr>
        <w:t xml:space="preserve"> u središtu mjernog</w:t>
      </w:r>
      <w:r>
        <w:rPr>
          <w:rFonts w:ascii="Times New Roman" w:hAnsi="Times New Roman" w:cs="Times New Roman"/>
          <w:sz w:val="24"/>
          <w:szCs w:val="24"/>
        </w:rPr>
        <w:t xml:space="preserve"> </w:t>
      </w:r>
      <w:r w:rsidRPr="000802F1">
        <w:rPr>
          <w:rFonts w:ascii="Times New Roman" w:hAnsi="Times New Roman" w:cs="Times New Roman"/>
          <w:sz w:val="24"/>
          <w:szCs w:val="24"/>
        </w:rPr>
        <w:t>područja, ovisn</w:t>
      </w:r>
      <w:r>
        <w:rPr>
          <w:rFonts w:ascii="Times New Roman" w:hAnsi="Times New Roman" w:cs="Times New Roman"/>
          <w:sz w:val="24"/>
          <w:szCs w:val="24"/>
        </w:rPr>
        <w:t xml:space="preserve">o </w:t>
      </w:r>
      <w:r>
        <w:rPr>
          <w:rFonts w:ascii="Times New Roman" w:hAnsi="Times New Roman" w:cs="Times New Roman"/>
          <w:sz w:val="24"/>
          <w:szCs w:val="24"/>
        </w:rPr>
        <w:lastRenderedPageBreak/>
        <w:t>o određenom modelu. Položaj ta</w:t>
      </w:r>
      <w:r w:rsidRPr="000802F1">
        <w:rPr>
          <w:rFonts w:ascii="Times New Roman" w:hAnsi="Times New Roman" w:cs="Times New Roman"/>
          <w:sz w:val="24"/>
          <w:szCs w:val="24"/>
        </w:rPr>
        <w:t>čke slike na pikselima fotoaparata zatim se obrađuje kako bi</w:t>
      </w:r>
      <w:r>
        <w:rPr>
          <w:rFonts w:ascii="Times New Roman" w:hAnsi="Times New Roman" w:cs="Times New Roman"/>
          <w:sz w:val="24"/>
          <w:szCs w:val="24"/>
        </w:rPr>
        <w:t xml:space="preserve"> se odredila udaljenost do određene površine</w:t>
      </w:r>
      <w:r w:rsidRPr="000802F1">
        <w:rPr>
          <w:rFonts w:ascii="Times New Roman" w:hAnsi="Times New Roman" w:cs="Times New Roman"/>
          <w:sz w:val="24"/>
          <w:szCs w:val="24"/>
        </w:rPr>
        <w:t>.</w:t>
      </w:r>
    </w:p>
    <w:p w:rsidR="00117E38" w:rsidRDefault="00117E38" w:rsidP="000802F1">
      <w:pPr>
        <w:rPr>
          <w:rFonts w:ascii="Times New Roman" w:hAnsi="Times New Roman" w:cs="Times New Roman"/>
          <w:sz w:val="24"/>
          <w:szCs w:val="24"/>
        </w:rPr>
      </w:pPr>
    </w:p>
    <w:p w:rsidR="00117E38" w:rsidRPr="000802F1" w:rsidRDefault="00117E38" w:rsidP="000802F1">
      <w:pPr>
        <w:rPr>
          <w:rFonts w:ascii="Times New Roman" w:hAnsi="Times New Roman" w:cs="Times New Roman"/>
          <w:sz w:val="24"/>
          <w:szCs w:val="24"/>
        </w:rPr>
      </w:pPr>
      <w:r>
        <w:rPr>
          <w:rFonts w:ascii="Times New Roman" w:hAnsi="Times New Roman" w:cs="Times New Roman"/>
          <w:sz w:val="24"/>
          <w:szCs w:val="24"/>
        </w:rPr>
        <w:t xml:space="preserve">                               </w:t>
      </w:r>
      <w:r w:rsidR="00B666AB">
        <w:rPr>
          <w:rFonts w:ascii="Times New Roman" w:hAnsi="Times New Roman" w:cs="Times New Roman"/>
          <w:sz w:val="24"/>
          <w:szCs w:val="24"/>
        </w:rPr>
        <w:t xml:space="preserve">                 </w:t>
      </w:r>
      <w:r w:rsidR="00B666AB">
        <w:rPr>
          <w:rFonts w:ascii="Times New Roman" w:hAnsi="Times New Roman" w:cs="Times New Roman"/>
          <w:noProof/>
          <w:sz w:val="24"/>
          <w:szCs w:val="24"/>
          <w:lang w:eastAsia="bs-Latn-BA"/>
        </w:rPr>
        <w:drawing>
          <wp:inline distT="0" distB="0" distL="0" distR="0">
            <wp:extent cx="1866900" cy="21145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RIANGULACIJA 2.jpg"/>
                    <pic:cNvPicPr/>
                  </pic:nvPicPr>
                  <pic:blipFill>
                    <a:blip r:embed="rId10">
                      <a:extLst>
                        <a:ext uri="{28A0092B-C50C-407E-A947-70E740481C1C}">
                          <a14:useLocalDpi xmlns:a14="http://schemas.microsoft.com/office/drawing/2010/main" val="0"/>
                        </a:ext>
                      </a:extLst>
                    </a:blip>
                    <a:stretch>
                      <a:fillRect/>
                    </a:stretch>
                  </pic:blipFill>
                  <pic:spPr>
                    <a:xfrm>
                      <a:off x="0" y="0"/>
                      <a:ext cx="1866900" cy="2114550"/>
                    </a:xfrm>
                    <a:prstGeom prst="rect">
                      <a:avLst/>
                    </a:prstGeom>
                  </pic:spPr>
                </pic:pic>
              </a:graphicData>
            </a:graphic>
          </wp:inline>
        </w:drawing>
      </w:r>
    </w:p>
    <w:p w:rsidR="00436EB1" w:rsidRDefault="00B666AB">
      <w:pPr>
        <w:rPr>
          <w:rFonts w:ascii="Times New Roman" w:hAnsi="Times New Roman" w:cs="Times New Roman"/>
          <w:sz w:val="24"/>
          <w:szCs w:val="24"/>
        </w:rPr>
      </w:pPr>
      <w:r>
        <w:t xml:space="preserve">                </w:t>
      </w:r>
      <w:r w:rsidR="00FF6EA0">
        <w:t xml:space="preserve">                </w:t>
      </w:r>
      <w:r w:rsidRPr="00B666AB">
        <w:rPr>
          <w:rFonts w:ascii="Times New Roman" w:hAnsi="Times New Roman" w:cs="Times New Roman"/>
          <w:sz w:val="24"/>
          <w:szCs w:val="24"/>
        </w:rPr>
        <w:t>Slika 4. Mjerenje udaljenosti uz pomoć metode triangulacije</w:t>
      </w:r>
      <w:r w:rsidR="00BF1229">
        <w:rPr>
          <w:rFonts w:ascii="Times New Roman" w:hAnsi="Times New Roman" w:cs="Times New Roman"/>
          <w:sz w:val="24"/>
          <w:szCs w:val="24"/>
        </w:rPr>
        <w:t xml:space="preserve"> [9]</w:t>
      </w:r>
    </w:p>
    <w:p w:rsidR="00576F07" w:rsidRDefault="00576F07">
      <w:pPr>
        <w:rPr>
          <w:rFonts w:ascii="Times New Roman" w:hAnsi="Times New Roman" w:cs="Times New Roman"/>
          <w:sz w:val="24"/>
          <w:szCs w:val="24"/>
        </w:rPr>
      </w:pPr>
    </w:p>
    <w:p w:rsidR="00576F07" w:rsidRDefault="00576F07">
      <w:pPr>
        <w:rPr>
          <w:rFonts w:ascii="Times New Roman" w:hAnsi="Times New Roman" w:cs="Times New Roman"/>
          <w:b/>
          <w:sz w:val="28"/>
          <w:szCs w:val="28"/>
        </w:rPr>
      </w:pPr>
      <w:r w:rsidRPr="00576F07">
        <w:rPr>
          <w:rFonts w:ascii="Times New Roman" w:hAnsi="Times New Roman" w:cs="Times New Roman"/>
          <w:b/>
          <w:sz w:val="28"/>
          <w:szCs w:val="28"/>
        </w:rPr>
        <w:t>ODREĐIVANJE RASTOJANJA NA BAZI IZMJERENOG VREMENA</w:t>
      </w:r>
    </w:p>
    <w:p w:rsidR="00576F07" w:rsidRDefault="00576F07" w:rsidP="00A47D2A">
      <w:pPr>
        <w:jc w:val="both"/>
        <w:rPr>
          <w:rFonts w:ascii="Times New Roman" w:hAnsi="Times New Roman" w:cs="Times New Roman"/>
          <w:sz w:val="24"/>
          <w:szCs w:val="24"/>
        </w:rPr>
      </w:pPr>
      <w:r w:rsidRPr="00576F07">
        <w:rPr>
          <w:rFonts w:ascii="Times New Roman" w:hAnsi="Times New Roman" w:cs="Times New Roman"/>
          <w:sz w:val="24"/>
          <w:szCs w:val="24"/>
        </w:rPr>
        <w:t>Procedura se koristi za mjerenje rastoja</w:t>
      </w:r>
      <w:r>
        <w:rPr>
          <w:rFonts w:ascii="Times New Roman" w:hAnsi="Times New Roman" w:cs="Times New Roman"/>
          <w:sz w:val="24"/>
          <w:szCs w:val="24"/>
        </w:rPr>
        <w:t xml:space="preserve">nja, posebno kada su u pitanju </w:t>
      </w:r>
      <w:r w:rsidRPr="00576F07">
        <w:rPr>
          <w:rFonts w:ascii="Times New Roman" w:hAnsi="Times New Roman" w:cs="Times New Roman"/>
          <w:sz w:val="24"/>
          <w:szCs w:val="24"/>
        </w:rPr>
        <w:t xml:space="preserve">veliki mjerni komadi. Mjeri se vrijeme koje je </w:t>
      </w:r>
      <w:r>
        <w:rPr>
          <w:rFonts w:ascii="Times New Roman" w:hAnsi="Times New Roman" w:cs="Times New Roman"/>
          <w:sz w:val="24"/>
          <w:szCs w:val="24"/>
        </w:rPr>
        <w:t xml:space="preserve">potrebno da laserski zrak dođe </w:t>
      </w:r>
      <w:r w:rsidRPr="00576F07">
        <w:rPr>
          <w:rFonts w:ascii="Times New Roman" w:hAnsi="Times New Roman" w:cs="Times New Roman"/>
          <w:sz w:val="24"/>
          <w:szCs w:val="24"/>
        </w:rPr>
        <w:t>do mjerenog komada i da se vrati. Na osnovu vremena i poznate brzine</w:t>
      </w:r>
      <w:r>
        <w:rPr>
          <w:rFonts w:ascii="Times New Roman" w:hAnsi="Times New Roman" w:cs="Times New Roman"/>
          <w:sz w:val="24"/>
          <w:szCs w:val="24"/>
        </w:rPr>
        <w:t xml:space="preserve"> </w:t>
      </w:r>
      <w:r w:rsidRPr="00576F07">
        <w:rPr>
          <w:rFonts w:ascii="Times New Roman" w:hAnsi="Times New Roman" w:cs="Times New Roman"/>
          <w:sz w:val="24"/>
          <w:szCs w:val="24"/>
        </w:rPr>
        <w:t>svjetlosti može se tačno odrediti mjereno rastojanje.</w:t>
      </w:r>
      <w:r w:rsidRPr="00576F07">
        <w:t xml:space="preserve"> </w:t>
      </w:r>
      <w:r>
        <w:rPr>
          <w:rFonts w:ascii="Times New Roman" w:hAnsi="Times New Roman" w:cs="Times New Roman"/>
          <w:sz w:val="24"/>
          <w:szCs w:val="24"/>
        </w:rPr>
        <w:t xml:space="preserve">Na slici 4 </w:t>
      </w:r>
      <w:r w:rsidRPr="00576F07">
        <w:rPr>
          <w:rFonts w:ascii="Times New Roman" w:hAnsi="Times New Roman" w:cs="Times New Roman"/>
          <w:sz w:val="24"/>
          <w:szCs w:val="24"/>
        </w:rPr>
        <w:t xml:space="preserve">prikazan je put laserskog zraka koji putuje do ogledala, </w:t>
      </w:r>
      <w:r>
        <w:rPr>
          <w:rFonts w:ascii="Times New Roman" w:hAnsi="Times New Roman" w:cs="Times New Roman"/>
          <w:sz w:val="24"/>
          <w:szCs w:val="24"/>
        </w:rPr>
        <w:t xml:space="preserve">zatim pada na mjereni objekat, </w:t>
      </w:r>
      <w:r w:rsidRPr="00576F07">
        <w:rPr>
          <w:rFonts w:ascii="Times New Roman" w:hAnsi="Times New Roman" w:cs="Times New Roman"/>
          <w:sz w:val="24"/>
          <w:szCs w:val="24"/>
        </w:rPr>
        <w:t>reflektuje se, a za</w:t>
      </w:r>
      <w:r>
        <w:rPr>
          <w:rFonts w:ascii="Times New Roman" w:hAnsi="Times New Roman" w:cs="Times New Roman"/>
          <w:sz w:val="24"/>
          <w:szCs w:val="24"/>
        </w:rPr>
        <w:t xml:space="preserve">tim sočivima usmjerava u tačku </w:t>
      </w:r>
      <w:r w:rsidRPr="00576F07">
        <w:rPr>
          <w:rFonts w:ascii="Times New Roman" w:hAnsi="Times New Roman" w:cs="Times New Roman"/>
          <w:sz w:val="24"/>
          <w:szCs w:val="24"/>
        </w:rPr>
        <w:t>detektora.</w:t>
      </w:r>
    </w:p>
    <w:p w:rsidR="0021453B" w:rsidRDefault="0021453B" w:rsidP="00576F07">
      <w:pPr>
        <w:rPr>
          <w:rFonts w:ascii="Times New Roman" w:hAnsi="Times New Roman" w:cs="Times New Roman"/>
          <w:sz w:val="24"/>
          <w:szCs w:val="24"/>
        </w:rPr>
      </w:pPr>
    </w:p>
    <w:p w:rsidR="0021453B" w:rsidRDefault="0021453B" w:rsidP="00576F07">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bs-Latn-BA"/>
        </w:rPr>
        <w:drawing>
          <wp:inline distT="0" distB="0" distL="0" distR="0">
            <wp:extent cx="4039640" cy="194919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23.png"/>
                    <pic:cNvPicPr/>
                  </pic:nvPicPr>
                  <pic:blipFill>
                    <a:blip r:embed="rId11">
                      <a:extLst>
                        <a:ext uri="{28A0092B-C50C-407E-A947-70E740481C1C}">
                          <a14:useLocalDpi xmlns:a14="http://schemas.microsoft.com/office/drawing/2010/main" val="0"/>
                        </a:ext>
                      </a:extLst>
                    </a:blip>
                    <a:stretch>
                      <a:fillRect/>
                    </a:stretch>
                  </pic:blipFill>
                  <pic:spPr>
                    <a:xfrm>
                      <a:off x="0" y="0"/>
                      <a:ext cx="4039640" cy="1949197"/>
                    </a:xfrm>
                    <a:prstGeom prst="rect">
                      <a:avLst/>
                    </a:prstGeom>
                  </pic:spPr>
                </pic:pic>
              </a:graphicData>
            </a:graphic>
          </wp:inline>
        </w:drawing>
      </w:r>
    </w:p>
    <w:p w:rsidR="0021453B" w:rsidRPr="0021453B" w:rsidRDefault="0021453B" w:rsidP="0021453B">
      <w:pPr>
        <w:rPr>
          <w:rFonts w:ascii="Times New Roman" w:hAnsi="Times New Roman" w:cs="Times New Roman"/>
          <w:sz w:val="24"/>
          <w:szCs w:val="24"/>
        </w:rPr>
      </w:pPr>
    </w:p>
    <w:p w:rsidR="0021453B" w:rsidRDefault="0021453B" w:rsidP="0021453B">
      <w:pPr>
        <w:rPr>
          <w:rFonts w:ascii="Times New Roman" w:hAnsi="Times New Roman" w:cs="Times New Roman"/>
          <w:sz w:val="24"/>
          <w:szCs w:val="24"/>
        </w:rPr>
      </w:pPr>
      <w:r>
        <w:rPr>
          <w:rFonts w:ascii="Times New Roman" w:hAnsi="Times New Roman" w:cs="Times New Roman"/>
          <w:sz w:val="24"/>
          <w:szCs w:val="24"/>
        </w:rPr>
        <w:t>Slika 5.</w:t>
      </w:r>
      <w:r w:rsidRPr="0021453B">
        <w:rPr>
          <w:rFonts w:ascii="Times New Roman" w:hAnsi="Times New Roman" w:cs="Times New Roman"/>
          <w:sz w:val="24"/>
          <w:szCs w:val="24"/>
        </w:rPr>
        <w:t xml:space="preserve"> Procedura određivanja rastojanja na osnovu mjerenja vremen</w:t>
      </w:r>
      <w:r>
        <w:rPr>
          <w:rFonts w:ascii="Times New Roman" w:hAnsi="Times New Roman" w:cs="Times New Roman"/>
          <w:sz w:val="24"/>
          <w:szCs w:val="24"/>
        </w:rPr>
        <w:t>a</w:t>
      </w:r>
      <w:r w:rsidR="000629FB">
        <w:rPr>
          <w:rFonts w:ascii="Times New Roman" w:hAnsi="Times New Roman" w:cs="Times New Roman"/>
          <w:sz w:val="24"/>
          <w:szCs w:val="24"/>
        </w:rPr>
        <w:t xml:space="preserve"> [1]</w:t>
      </w:r>
    </w:p>
    <w:p w:rsidR="00675930" w:rsidRDefault="00675930">
      <w:pPr>
        <w:rPr>
          <w:rFonts w:ascii="Times New Roman" w:hAnsi="Times New Roman" w:cs="Times New Roman"/>
          <w:sz w:val="24"/>
          <w:szCs w:val="24"/>
        </w:rPr>
      </w:pPr>
      <w:r>
        <w:rPr>
          <w:rFonts w:ascii="Times New Roman" w:hAnsi="Times New Roman" w:cs="Times New Roman"/>
          <w:sz w:val="24"/>
          <w:szCs w:val="24"/>
        </w:rPr>
        <w:br w:type="page"/>
      </w:r>
    </w:p>
    <w:p w:rsidR="00675930" w:rsidRDefault="000E66CC" w:rsidP="0021453B">
      <w:pPr>
        <w:rPr>
          <w:rFonts w:ascii="Times New Roman" w:hAnsi="Times New Roman" w:cs="Times New Roman"/>
          <w:b/>
          <w:sz w:val="28"/>
          <w:szCs w:val="28"/>
        </w:rPr>
      </w:pPr>
      <w:r w:rsidRPr="000E66CC">
        <w:rPr>
          <w:rFonts w:ascii="Times New Roman" w:hAnsi="Times New Roman" w:cs="Times New Roman"/>
          <w:b/>
          <w:sz w:val="28"/>
          <w:szCs w:val="28"/>
        </w:rPr>
        <w:lastRenderedPageBreak/>
        <w:t>PROCEDURA AUTOFOKUSA ZA LINEARNA MJERENJA</w:t>
      </w:r>
    </w:p>
    <w:p w:rsidR="000E66CC" w:rsidRDefault="000E66CC" w:rsidP="00A13E8E">
      <w:pPr>
        <w:jc w:val="both"/>
        <w:rPr>
          <w:rFonts w:ascii="Times New Roman" w:hAnsi="Times New Roman" w:cs="Times New Roman"/>
          <w:sz w:val="24"/>
          <w:szCs w:val="24"/>
        </w:rPr>
      </w:pPr>
      <w:r w:rsidRPr="000E66CC">
        <w:rPr>
          <w:rFonts w:ascii="Times New Roman" w:hAnsi="Times New Roman" w:cs="Times New Roman"/>
          <w:sz w:val="24"/>
          <w:szCs w:val="24"/>
        </w:rPr>
        <w:t>Autofokus procedura odnosi se na mjernu</w:t>
      </w:r>
      <w:r>
        <w:rPr>
          <w:rFonts w:ascii="Times New Roman" w:hAnsi="Times New Roman" w:cs="Times New Roman"/>
          <w:sz w:val="24"/>
          <w:szCs w:val="24"/>
        </w:rPr>
        <w:t xml:space="preserve"> proceduru koja se izvršava sa kalibriranom </w:t>
      </w:r>
      <w:r w:rsidRPr="000E66CC">
        <w:rPr>
          <w:rFonts w:ascii="Times New Roman" w:hAnsi="Times New Roman" w:cs="Times New Roman"/>
          <w:sz w:val="24"/>
          <w:szCs w:val="24"/>
        </w:rPr>
        <w:t>dužinom fokusa zbog oštri</w:t>
      </w:r>
      <w:r>
        <w:rPr>
          <w:rFonts w:ascii="Times New Roman" w:hAnsi="Times New Roman" w:cs="Times New Roman"/>
          <w:sz w:val="24"/>
          <w:szCs w:val="24"/>
        </w:rPr>
        <w:t xml:space="preserve">ne i jasnoće slike. Tu se mogu </w:t>
      </w:r>
      <w:r w:rsidRPr="000E66CC">
        <w:rPr>
          <w:rFonts w:ascii="Times New Roman" w:hAnsi="Times New Roman" w:cs="Times New Roman"/>
          <w:sz w:val="24"/>
          <w:szCs w:val="24"/>
        </w:rPr>
        <w:t>razlikovati dvije procedure. Prva je vid</w:t>
      </w:r>
      <w:r>
        <w:rPr>
          <w:rFonts w:ascii="Times New Roman" w:hAnsi="Times New Roman" w:cs="Times New Roman"/>
          <w:sz w:val="24"/>
          <w:szCs w:val="24"/>
        </w:rPr>
        <w:t xml:space="preserve">eo autofokus procedura a druga </w:t>
      </w:r>
      <w:r w:rsidRPr="000E66CC">
        <w:rPr>
          <w:rFonts w:ascii="Times New Roman" w:hAnsi="Times New Roman" w:cs="Times New Roman"/>
          <w:sz w:val="24"/>
          <w:szCs w:val="24"/>
        </w:rPr>
        <w:t>laserska autofokus procedura.</w:t>
      </w:r>
      <w:r w:rsidRPr="000E66CC">
        <w:t xml:space="preserve"> </w:t>
      </w:r>
      <w:r w:rsidRPr="000E66CC">
        <w:rPr>
          <w:rFonts w:ascii="Times New Roman" w:hAnsi="Times New Roman" w:cs="Times New Roman"/>
          <w:sz w:val="24"/>
          <w:szCs w:val="24"/>
        </w:rPr>
        <w:t>Prva procedura odnosi se na mjerenje ras</w:t>
      </w:r>
      <w:r>
        <w:rPr>
          <w:rFonts w:ascii="Times New Roman" w:hAnsi="Times New Roman" w:cs="Times New Roman"/>
          <w:sz w:val="24"/>
          <w:szCs w:val="24"/>
        </w:rPr>
        <w:t xml:space="preserve">tojanja reflektovanjem mjernog </w:t>
      </w:r>
      <w:r w:rsidRPr="000E66CC">
        <w:rPr>
          <w:rFonts w:ascii="Times New Roman" w:hAnsi="Times New Roman" w:cs="Times New Roman"/>
          <w:sz w:val="24"/>
          <w:szCs w:val="24"/>
        </w:rPr>
        <w:t xml:space="preserve">objekta na CCD senzor određivanjem stepena </w:t>
      </w:r>
      <w:r>
        <w:rPr>
          <w:rFonts w:ascii="Times New Roman" w:hAnsi="Times New Roman" w:cs="Times New Roman"/>
          <w:sz w:val="24"/>
          <w:szCs w:val="24"/>
        </w:rPr>
        <w:t xml:space="preserve">oštrine kontrasta refleksije i </w:t>
      </w:r>
      <w:r w:rsidRPr="000E66CC">
        <w:rPr>
          <w:rFonts w:ascii="Times New Roman" w:hAnsi="Times New Roman" w:cs="Times New Roman"/>
          <w:sz w:val="24"/>
          <w:szCs w:val="24"/>
        </w:rPr>
        <w:t>dobivanja informacije o mjerenom rastojanj</w:t>
      </w:r>
      <w:r>
        <w:rPr>
          <w:rFonts w:ascii="Times New Roman" w:hAnsi="Times New Roman" w:cs="Times New Roman"/>
          <w:sz w:val="24"/>
          <w:szCs w:val="24"/>
        </w:rPr>
        <w:t xml:space="preserve">u. Koristi se za CNC kontrolne </w:t>
      </w:r>
      <w:r w:rsidRPr="000E66CC">
        <w:rPr>
          <w:rFonts w:ascii="Times New Roman" w:hAnsi="Times New Roman" w:cs="Times New Roman"/>
          <w:sz w:val="24"/>
          <w:szCs w:val="24"/>
        </w:rPr>
        <w:t>trokoordinatne mjerne mašine.</w:t>
      </w:r>
      <w:r w:rsidRPr="000E66CC">
        <w:t xml:space="preserve"> </w:t>
      </w:r>
      <w:r w:rsidRPr="000E66CC">
        <w:rPr>
          <w:rFonts w:ascii="Times New Roman" w:hAnsi="Times New Roman" w:cs="Times New Roman"/>
          <w:sz w:val="24"/>
          <w:szCs w:val="24"/>
        </w:rPr>
        <w:t>Mnogo više je u upotrebi laserska autofokus</w:t>
      </w:r>
      <w:r>
        <w:rPr>
          <w:rFonts w:ascii="Times New Roman" w:hAnsi="Times New Roman" w:cs="Times New Roman"/>
          <w:sz w:val="24"/>
          <w:szCs w:val="24"/>
        </w:rPr>
        <w:t xml:space="preserve">na procedura koja se koristi u </w:t>
      </w:r>
      <w:r w:rsidRPr="000E66CC">
        <w:rPr>
          <w:rFonts w:ascii="Times New Roman" w:hAnsi="Times New Roman" w:cs="Times New Roman"/>
          <w:sz w:val="24"/>
          <w:szCs w:val="24"/>
        </w:rPr>
        <w:t>tehnici kompaktnih diskova. Koherentna laser</w:t>
      </w:r>
      <w:r>
        <w:rPr>
          <w:rFonts w:ascii="Times New Roman" w:hAnsi="Times New Roman" w:cs="Times New Roman"/>
          <w:sz w:val="24"/>
          <w:szCs w:val="24"/>
        </w:rPr>
        <w:t xml:space="preserve">ska zraka iz laserske diode se </w:t>
      </w:r>
      <w:r w:rsidRPr="000E66CC">
        <w:rPr>
          <w:rFonts w:ascii="Times New Roman" w:hAnsi="Times New Roman" w:cs="Times New Roman"/>
          <w:sz w:val="24"/>
          <w:szCs w:val="24"/>
        </w:rPr>
        <w:t>dijeli na glavne vertikalne zrake. Dio zraka id</w:t>
      </w:r>
      <w:r>
        <w:rPr>
          <w:rFonts w:ascii="Times New Roman" w:hAnsi="Times New Roman" w:cs="Times New Roman"/>
          <w:sz w:val="24"/>
          <w:szCs w:val="24"/>
        </w:rPr>
        <w:t xml:space="preserve">e u pravcu polarizacije i može </w:t>
      </w:r>
      <w:r w:rsidRPr="000E66CC">
        <w:rPr>
          <w:rFonts w:ascii="Times New Roman" w:hAnsi="Times New Roman" w:cs="Times New Roman"/>
          <w:sz w:val="24"/>
          <w:szCs w:val="24"/>
        </w:rPr>
        <w:t xml:space="preserve">proći kroz dijagonalno postavljene višeslojne </w:t>
      </w:r>
      <w:r>
        <w:rPr>
          <w:rFonts w:ascii="Times New Roman" w:hAnsi="Times New Roman" w:cs="Times New Roman"/>
          <w:sz w:val="24"/>
          <w:szCs w:val="24"/>
        </w:rPr>
        <w:t xml:space="preserve">dielektrike u kojima se dijele </w:t>
      </w:r>
      <w:r w:rsidRPr="000E66CC">
        <w:rPr>
          <w:rFonts w:ascii="Times New Roman" w:hAnsi="Times New Roman" w:cs="Times New Roman"/>
          <w:sz w:val="24"/>
          <w:szCs w:val="24"/>
        </w:rPr>
        <w:t>zraci. Nakon toga linearno polarizovana svjetl</w:t>
      </w:r>
      <w:r>
        <w:rPr>
          <w:rFonts w:ascii="Times New Roman" w:hAnsi="Times New Roman" w:cs="Times New Roman"/>
          <w:sz w:val="24"/>
          <w:szCs w:val="24"/>
        </w:rPr>
        <w:t xml:space="preserve">ost ide do kolimatora, prolazi </w:t>
      </w:r>
      <w:r w:rsidRPr="000E66CC">
        <w:rPr>
          <w:rFonts w:ascii="Times New Roman" w:hAnsi="Times New Roman" w:cs="Times New Roman"/>
          <w:sz w:val="24"/>
          <w:szCs w:val="24"/>
        </w:rPr>
        <w:t>kroz njega i prelazi u cirkularno polarizovanu</w:t>
      </w:r>
      <w:r>
        <w:rPr>
          <w:rFonts w:ascii="Times New Roman" w:hAnsi="Times New Roman" w:cs="Times New Roman"/>
          <w:sz w:val="24"/>
          <w:szCs w:val="24"/>
        </w:rPr>
        <w:t xml:space="preserve"> svjetlost. Mjerni objektiv je </w:t>
      </w:r>
      <w:r w:rsidRPr="000E66CC">
        <w:rPr>
          <w:rFonts w:ascii="Times New Roman" w:hAnsi="Times New Roman" w:cs="Times New Roman"/>
          <w:sz w:val="24"/>
          <w:szCs w:val="24"/>
        </w:rPr>
        <w:t>postavljen na pokretni kalem i fokusira lasers</w:t>
      </w:r>
      <w:r>
        <w:rPr>
          <w:rFonts w:ascii="Times New Roman" w:hAnsi="Times New Roman" w:cs="Times New Roman"/>
          <w:sz w:val="24"/>
          <w:szCs w:val="24"/>
        </w:rPr>
        <w:t>ko svjetlo na mjereni objekat. S</w:t>
      </w:r>
      <w:r w:rsidRPr="000E66CC">
        <w:rPr>
          <w:rFonts w:ascii="Times New Roman" w:hAnsi="Times New Roman" w:cs="Times New Roman"/>
          <w:sz w:val="24"/>
          <w:szCs w:val="24"/>
        </w:rPr>
        <w:t>vjetlost se zatim reflektuje od površine radno</w:t>
      </w:r>
      <w:r>
        <w:rPr>
          <w:rFonts w:ascii="Times New Roman" w:hAnsi="Times New Roman" w:cs="Times New Roman"/>
          <w:sz w:val="24"/>
          <w:szCs w:val="24"/>
        </w:rPr>
        <w:t xml:space="preserve">g komada ponovo prolazi </w:t>
      </w:r>
      <w:r w:rsidRPr="000E66CC">
        <w:rPr>
          <w:rFonts w:ascii="Times New Roman" w:hAnsi="Times New Roman" w:cs="Times New Roman"/>
          <w:sz w:val="24"/>
          <w:szCs w:val="24"/>
        </w:rPr>
        <w:t>kr</w:t>
      </w:r>
      <w:r>
        <w:rPr>
          <w:rFonts w:ascii="Times New Roman" w:hAnsi="Times New Roman" w:cs="Times New Roman"/>
          <w:sz w:val="24"/>
          <w:szCs w:val="24"/>
        </w:rPr>
        <w:t>oz mjerni objektiv, slika 6.</w:t>
      </w:r>
    </w:p>
    <w:p w:rsidR="00BE0677" w:rsidRDefault="00BE0677" w:rsidP="000E66CC">
      <w:pPr>
        <w:rPr>
          <w:rFonts w:ascii="Times New Roman" w:hAnsi="Times New Roman" w:cs="Times New Roman"/>
          <w:sz w:val="24"/>
          <w:szCs w:val="24"/>
        </w:rPr>
      </w:pPr>
    </w:p>
    <w:p w:rsidR="00BE0677" w:rsidRDefault="00BE0677" w:rsidP="000E66CC">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bs-Latn-BA"/>
        </w:rPr>
        <w:drawing>
          <wp:inline distT="0" distB="0" distL="0" distR="0">
            <wp:extent cx="4422646" cy="212612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utofokusna procedura.png"/>
                    <pic:cNvPicPr/>
                  </pic:nvPicPr>
                  <pic:blipFill>
                    <a:blip r:embed="rId12">
                      <a:extLst>
                        <a:ext uri="{28A0092B-C50C-407E-A947-70E740481C1C}">
                          <a14:useLocalDpi xmlns:a14="http://schemas.microsoft.com/office/drawing/2010/main" val="0"/>
                        </a:ext>
                      </a:extLst>
                    </a:blip>
                    <a:stretch>
                      <a:fillRect/>
                    </a:stretch>
                  </pic:blipFill>
                  <pic:spPr>
                    <a:xfrm>
                      <a:off x="0" y="0"/>
                      <a:ext cx="4474245" cy="2150925"/>
                    </a:xfrm>
                    <a:prstGeom prst="rect">
                      <a:avLst/>
                    </a:prstGeom>
                  </pic:spPr>
                </pic:pic>
              </a:graphicData>
            </a:graphic>
          </wp:inline>
        </w:drawing>
      </w:r>
    </w:p>
    <w:p w:rsidR="00BE0677" w:rsidRDefault="00BE0677" w:rsidP="000E66CC">
      <w:pPr>
        <w:rPr>
          <w:rFonts w:ascii="Times New Roman" w:hAnsi="Times New Roman" w:cs="Times New Roman"/>
          <w:sz w:val="24"/>
          <w:szCs w:val="24"/>
        </w:rPr>
      </w:pPr>
      <w:r>
        <w:rPr>
          <w:rFonts w:ascii="Times New Roman" w:hAnsi="Times New Roman" w:cs="Times New Roman"/>
          <w:sz w:val="24"/>
          <w:szCs w:val="24"/>
        </w:rPr>
        <w:t xml:space="preserve">Slika 6. </w:t>
      </w:r>
      <w:r w:rsidRPr="00BE0677">
        <w:rPr>
          <w:rFonts w:ascii="Times New Roman" w:hAnsi="Times New Roman" w:cs="Times New Roman"/>
          <w:sz w:val="24"/>
          <w:szCs w:val="24"/>
        </w:rPr>
        <w:t>Autofokusna procedura</w:t>
      </w:r>
      <w:r w:rsidR="003F3DD7">
        <w:rPr>
          <w:rFonts w:ascii="Times New Roman" w:hAnsi="Times New Roman" w:cs="Times New Roman"/>
          <w:sz w:val="24"/>
          <w:szCs w:val="24"/>
        </w:rPr>
        <w:t xml:space="preserve"> [1]</w:t>
      </w:r>
    </w:p>
    <w:p w:rsidR="00D41B48" w:rsidRDefault="00D41B48" w:rsidP="000E66CC">
      <w:pPr>
        <w:rPr>
          <w:rFonts w:ascii="Times New Roman" w:hAnsi="Times New Roman" w:cs="Times New Roman"/>
          <w:sz w:val="24"/>
          <w:szCs w:val="24"/>
        </w:rPr>
      </w:pPr>
    </w:p>
    <w:p w:rsidR="005B50C3" w:rsidRDefault="00D41B48" w:rsidP="00D41B48">
      <w:pPr>
        <w:rPr>
          <w:rFonts w:ascii="Times New Roman" w:hAnsi="Times New Roman" w:cs="Times New Roman"/>
          <w:sz w:val="24"/>
          <w:szCs w:val="24"/>
        </w:rPr>
      </w:pPr>
      <w:r w:rsidRPr="00D41B48">
        <w:rPr>
          <w:rFonts w:ascii="Times New Roman" w:hAnsi="Times New Roman" w:cs="Times New Roman"/>
          <w:sz w:val="24"/>
          <w:szCs w:val="24"/>
        </w:rPr>
        <w:t>Rezultujući polarizirani vektor je zarotiran z</w:t>
      </w:r>
      <w:r>
        <w:rPr>
          <w:rFonts w:ascii="Times New Roman" w:hAnsi="Times New Roman" w:cs="Times New Roman"/>
          <w:sz w:val="24"/>
          <w:szCs w:val="24"/>
        </w:rPr>
        <w:t xml:space="preserve">a 90º oko ose zraka tako da se </w:t>
      </w:r>
      <w:r w:rsidRPr="00D41B48">
        <w:rPr>
          <w:rFonts w:ascii="Times New Roman" w:hAnsi="Times New Roman" w:cs="Times New Roman"/>
          <w:sz w:val="24"/>
          <w:szCs w:val="24"/>
        </w:rPr>
        <w:t>mjerna svjetlost reflektuje prema fokus detektorima. Autofokusna procedura</w:t>
      </w:r>
      <w:r>
        <w:rPr>
          <w:rFonts w:ascii="Times New Roman" w:hAnsi="Times New Roman" w:cs="Times New Roman"/>
          <w:sz w:val="24"/>
          <w:szCs w:val="24"/>
        </w:rPr>
        <w:t xml:space="preserve"> </w:t>
      </w:r>
      <w:r w:rsidRPr="00D41B48">
        <w:rPr>
          <w:rFonts w:ascii="Times New Roman" w:hAnsi="Times New Roman" w:cs="Times New Roman"/>
          <w:sz w:val="24"/>
          <w:szCs w:val="24"/>
        </w:rPr>
        <w:t>je primijenjena na određivanje stanja površina.</w:t>
      </w:r>
    </w:p>
    <w:p w:rsidR="005B50C3" w:rsidRDefault="005B50C3">
      <w:pPr>
        <w:rPr>
          <w:rFonts w:ascii="Times New Roman" w:hAnsi="Times New Roman" w:cs="Times New Roman"/>
          <w:sz w:val="24"/>
          <w:szCs w:val="24"/>
        </w:rPr>
      </w:pPr>
      <w:r>
        <w:rPr>
          <w:rFonts w:ascii="Times New Roman" w:hAnsi="Times New Roman" w:cs="Times New Roman"/>
          <w:sz w:val="24"/>
          <w:szCs w:val="24"/>
        </w:rPr>
        <w:br w:type="page"/>
      </w:r>
    </w:p>
    <w:p w:rsidR="00D41B48" w:rsidRDefault="005B50C3" w:rsidP="00D41B48">
      <w:pPr>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lang w:eastAsia="bs-Latn-BA"/>
        </w:rPr>
        <w:drawing>
          <wp:inline distT="0" distB="0" distL="0" distR="0">
            <wp:extent cx="1899835" cy="2434164"/>
            <wp:effectExtent l="0" t="0" r="5715"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7.png"/>
                    <pic:cNvPicPr/>
                  </pic:nvPicPr>
                  <pic:blipFill>
                    <a:blip r:embed="rId13">
                      <a:extLst>
                        <a:ext uri="{28A0092B-C50C-407E-A947-70E740481C1C}">
                          <a14:useLocalDpi xmlns:a14="http://schemas.microsoft.com/office/drawing/2010/main" val="0"/>
                        </a:ext>
                      </a:extLst>
                    </a:blip>
                    <a:stretch>
                      <a:fillRect/>
                    </a:stretch>
                  </pic:blipFill>
                  <pic:spPr>
                    <a:xfrm>
                      <a:off x="0" y="0"/>
                      <a:ext cx="1921087" cy="2461393"/>
                    </a:xfrm>
                    <a:prstGeom prst="rect">
                      <a:avLst/>
                    </a:prstGeom>
                  </pic:spPr>
                </pic:pic>
              </a:graphicData>
            </a:graphic>
          </wp:inline>
        </w:drawing>
      </w:r>
    </w:p>
    <w:p w:rsidR="005B50C3" w:rsidRDefault="005B50C3" w:rsidP="00D41B48">
      <w:pPr>
        <w:rPr>
          <w:rFonts w:ascii="Times New Roman" w:hAnsi="Times New Roman" w:cs="Times New Roman"/>
          <w:sz w:val="24"/>
          <w:szCs w:val="24"/>
        </w:rPr>
      </w:pPr>
      <w:r>
        <w:rPr>
          <w:rFonts w:ascii="Times New Roman" w:hAnsi="Times New Roman" w:cs="Times New Roman"/>
          <w:sz w:val="24"/>
          <w:szCs w:val="24"/>
        </w:rPr>
        <w:t xml:space="preserve">              </w:t>
      </w:r>
      <w:r w:rsidR="00E260F8">
        <w:rPr>
          <w:rFonts w:ascii="Times New Roman" w:hAnsi="Times New Roman" w:cs="Times New Roman"/>
          <w:sz w:val="24"/>
          <w:szCs w:val="24"/>
        </w:rPr>
        <w:t xml:space="preserve">                   </w:t>
      </w:r>
      <w:r w:rsidR="008B17A5">
        <w:rPr>
          <w:rFonts w:ascii="Times New Roman" w:hAnsi="Times New Roman" w:cs="Times New Roman"/>
          <w:sz w:val="24"/>
          <w:szCs w:val="24"/>
        </w:rPr>
        <w:t>Slika 7. Mjerenje kvaliteta površine uređajem sa autofokusom</w:t>
      </w:r>
      <w:r w:rsidR="00E260F8">
        <w:rPr>
          <w:rFonts w:ascii="Times New Roman" w:hAnsi="Times New Roman" w:cs="Times New Roman"/>
          <w:sz w:val="24"/>
          <w:szCs w:val="24"/>
        </w:rPr>
        <w:t xml:space="preserve"> [1]</w:t>
      </w:r>
    </w:p>
    <w:p w:rsidR="00B86CD6" w:rsidRDefault="00B86CD6" w:rsidP="00D41B48">
      <w:pPr>
        <w:rPr>
          <w:rFonts w:ascii="Times New Roman" w:hAnsi="Times New Roman" w:cs="Times New Roman"/>
          <w:sz w:val="24"/>
          <w:szCs w:val="24"/>
        </w:rPr>
      </w:pPr>
    </w:p>
    <w:p w:rsidR="00B86CD6" w:rsidRDefault="00B86CD6" w:rsidP="00B86CD6">
      <w:pPr>
        <w:rPr>
          <w:rFonts w:ascii="Times New Roman" w:hAnsi="Times New Roman" w:cs="Times New Roman"/>
          <w:b/>
          <w:sz w:val="28"/>
          <w:szCs w:val="28"/>
        </w:rPr>
      </w:pPr>
      <w:r w:rsidRPr="001B34A9">
        <w:rPr>
          <w:rFonts w:ascii="Times New Roman" w:hAnsi="Times New Roman" w:cs="Times New Roman"/>
          <w:b/>
          <w:sz w:val="28"/>
          <w:szCs w:val="28"/>
        </w:rPr>
        <w:t xml:space="preserve">ODREĐIVANJE </w:t>
      </w:r>
      <w:r w:rsidR="001B34A9" w:rsidRPr="001B34A9">
        <w:rPr>
          <w:rFonts w:ascii="Times New Roman" w:hAnsi="Times New Roman" w:cs="Times New Roman"/>
          <w:b/>
          <w:sz w:val="28"/>
          <w:szCs w:val="28"/>
        </w:rPr>
        <w:t xml:space="preserve">VISINA KORIŠTENJEM ROTACIJSKOG </w:t>
      </w:r>
      <w:r w:rsidRPr="001B34A9">
        <w:rPr>
          <w:rFonts w:ascii="Times New Roman" w:hAnsi="Times New Roman" w:cs="Times New Roman"/>
          <w:b/>
          <w:sz w:val="28"/>
          <w:szCs w:val="28"/>
        </w:rPr>
        <w:t>LASERA U KOMBINACIJI S GPS-om</w:t>
      </w:r>
    </w:p>
    <w:p w:rsidR="001B34A9" w:rsidRDefault="001B34A9" w:rsidP="001D2613">
      <w:pPr>
        <w:jc w:val="both"/>
        <w:rPr>
          <w:rFonts w:ascii="Times New Roman" w:hAnsi="Times New Roman" w:cs="Times New Roman"/>
          <w:sz w:val="24"/>
          <w:szCs w:val="24"/>
        </w:rPr>
      </w:pPr>
      <w:r>
        <w:rPr>
          <w:rFonts w:ascii="Times New Roman" w:hAnsi="Times New Roman" w:cs="Times New Roman"/>
          <w:sz w:val="24"/>
          <w:szCs w:val="24"/>
        </w:rPr>
        <w:t>Cjelokupni sistem</w:t>
      </w:r>
      <w:r w:rsidRPr="001B34A9">
        <w:rPr>
          <w:rFonts w:ascii="Times New Roman" w:hAnsi="Times New Roman" w:cs="Times New Roman"/>
          <w:sz w:val="24"/>
          <w:szCs w:val="24"/>
        </w:rPr>
        <w:t xml:space="preserve"> sastoji se od Topcon GPS RTK HiPer</w:t>
      </w:r>
      <w:r w:rsidR="001D2613">
        <w:rPr>
          <w:rFonts w:ascii="Times New Roman" w:hAnsi="Times New Roman" w:cs="Times New Roman"/>
          <w:sz w:val="24"/>
          <w:szCs w:val="24"/>
        </w:rPr>
        <w:t xml:space="preserve"> Pro uređaja kojim se određuje </w:t>
      </w:r>
      <w:r>
        <w:rPr>
          <w:rFonts w:ascii="Times New Roman" w:hAnsi="Times New Roman" w:cs="Times New Roman"/>
          <w:sz w:val="24"/>
          <w:szCs w:val="24"/>
        </w:rPr>
        <w:t xml:space="preserve">položaj tačke (y, x) i TLZ ssistema koji određuje visinu tačke (z). Ovako integrisan sistem radi na sljedeći način: </w:t>
      </w:r>
      <w:r w:rsidRPr="001B34A9">
        <w:rPr>
          <w:rFonts w:ascii="Times New Roman" w:hAnsi="Times New Roman" w:cs="Times New Roman"/>
          <w:sz w:val="24"/>
          <w:szCs w:val="24"/>
        </w:rPr>
        <w:t>Referentni (bazn</w:t>
      </w:r>
      <w:r>
        <w:rPr>
          <w:rFonts w:ascii="Times New Roman" w:hAnsi="Times New Roman" w:cs="Times New Roman"/>
          <w:sz w:val="24"/>
          <w:szCs w:val="24"/>
        </w:rPr>
        <w:t>i) GPS uređaj postavlja se na ta</w:t>
      </w:r>
      <w:r w:rsidR="001D2613">
        <w:rPr>
          <w:rFonts w:ascii="Times New Roman" w:hAnsi="Times New Roman" w:cs="Times New Roman"/>
          <w:sz w:val="24"/>
          <w:szCs w:val="24"/>
        </w:rPr>
        <w:t xml:space="preserve">čku poznatu po </w:t>
      </w:r>
      <w:r w:rsidRPr="001B34A9">
        <w:rPr>
          <w:rFonts w:ascii="Times New Roman" w:hAnsi="Times New Roman" w:cs="Times New Roman"/>
          <w:sz w:val="24"/>
          <w:szCs w:val="24"/>
        </w:rPr>
        <w:t>koordinatama (y, x, z), te šalje sve korekcije putem radio ili GSM veze pokr</w:t>
      </w:r>
      <w:r w:rsidR="001D2613">
        <w:rPr>
          <w:rFonts w:ascii="Times New Roman" w:hAnsi="Times New Roman" w:cs="Times New Roman"/>
          <w:sz w:val="24"/>
          <w:szCs w:val="24"/>
        </w:rPr>
        <w:t xml:space="preserve">etnom (eng. </w:t>
      </w:r>
      <w:r w:rsidRPr="001B34A9">
        <w:rPr>
          <w:rFonts w:ascii="Times New Roman" w:hAnsi="Times New Roman" w:cs="Times New Roman"/>
          <w:sz w:val="24"/>
          <w:szCs w:val="24"/>
        </w:rPr>
        <w:t xml:space="preserve">rover) GPS uređaju. Na pokretnom GPS </w:t>
      </w:r>
      <w:r>
        <w:rPr>
          <w:rFonts w:ascii="Times New Roman" w:hAnsi="Times New Roman" w:cs="Times New Roman"/>
          <w:sz w:val="24"/>
          <w:szCs w:val="24"/>
        </w:rPr>
        <w:t>uređaju nalazi se laserski prije</w:t>
      </w:r>
      <w:r w:rsidR="001D2613">
        <w:rPr>
          <w:rFonts w:ascii="Times New Roman" w:hAnsi="Times New Roman" w:cs="Times New Roman"/>
          <w:sz w:val="24"/>
          <w:szCs w:val="24"/>
        </w:rPr>
        <w:t xml:space="preserve">mnik koji prima </w:t>
      </w:r>
      <w:r w:rsidRPr="001B34A9">
        <w:rPr>
          <w:rFonts w:ascii="Times New Roman" w:hAnsi="Times New Roman" w:cs="Times New Roman"/>
          <w:sz w:val="24"/>
          <w:szCs w:val="24"/>
        </w:rPr>
        <w:t xml:space="preserve">lasersku svjetlost od laserskog odašiljača postavljenog na </w:t>
      </w:r>
      <w:r w:rsidR="00C14B85">
        <w:rPr>
          <w:rFonts w:ascii="Times New Roman" w:hAnsi="Times New Roman" w:cs="Times New Roman"/>
          <w:sz w:val="24"/>
          <w:szCs w:val="24"/>
        </w:rPr>
        <w:t>ta</w:t>
      </w:r>
      <w:r w:rsidR="001D2613">
        <w:rPr>
          <w:rFonts w:ascii="Times New Roman" w:hAnsi="Times New Roman" w:cs="Times New Roman"/>
          <w:sz w:val="24"/>
          <w:szCs w:val="24"/>
        </w:rPr>
        <w:t xml:space="preserve">čku koja ima poznatu visinu. </w:t>
      </w:r>
      <w:r w:rsidRPr="001B34A9">
        <w:rPr>
          <w:rFonts w:ascii="Times New Roman" w:hAnsi="Times New Roman" w:cs="Times New Roman"/>
          <w:sz w:val="24"/>
          <w:szCs w:val="24"/>
        </w:rPr>
        <w:t>Laserski odašiljač postavljen je na stativ sa fiksnom visinom. Pok</w:t>
      </w:r>
      <w:r w:rsidR="001D2613">
        <w:rPr>
          <w:rFonts w:ascii="Times New Roman" w:hAnsi="Times New Roman" w:cs="Times New Roman"/>
          <w:sz w:val="24"/>
          <w:szCs w:val="24"/>
        </w:rPr>
        <w:t xml:space="preserve">retni GPS uređaj određuje </w:t>
      </w:r>
      <w:r>
        <w:rPr>
          <w:rFonts w:ascii="Times New Roman" w:hAnsi="Times New Roman" w:cs="Times New Roman"/>
          <w:sz w:val="24"/>
          <w:szCs w:val="24"/>
        </w:rPr>
        <w:t>koordinate nepoznate tačke, a laserski prijemnik, koji se nalazi na držač</w:t>
      </w:r>
      <w:r w:rsidRPr="001B34A9">
        <w:rPr>
          <w:rFonts w:ascii="Times New Roman" w:hAnsi="Times New Roman" w:cs="Times New Roman"/>
          <w:sz w:val="24"/>
          <w:szCs w:val="24"/>
        </w:rPr>
        <w:t>u ispod GPS antene</w:t>
      </w:r>
      <w:r w:rsidR="001D2613">
        <w:rPr>
          <w:rFonts w:ascii="Times New Roman" w:hAnsi="Times New Roman" w:cs="Times New Roman"/>
          <w:sz w:val="24"/>
          <w:szCs w:val="24"/>
        </w:rPr>
        <w:t xml:space="preserve"> </w:t>
      </w:r>
      <w:r w:rsidR="001D2613" w:rsidRPr="001D2613">
        <w:rPr>
          <w:rFonts w:ascii="Times New Roman" w:hAnsi="Times New Roman" w:cs="Times New Roman"/>
          <w:sz w:val="24"/>
          <w:szCs w:val="24"/>
        </w:rPr>
        <w:t>prima laserski signal, te trenutno određuje visinsku razliku</w:t>
      </w:r>
      <w:r w:rsidR="001D2613">
        <w:rPr>
          <w:rFonts w:ascii="Times New Roman" w:hAnsi="Times New Roman" w:cs="Times New Roman"/>
          <w:sz w:val="24"/>
          <w:szCs w:val="24"/>
        </w:rPr>
        <w:t xml:space="preserve"> između laserskog odašiljača i </w:t>
      </w:r>
      <w:r w:rsidR="001D2613" w:rsidRPr="001D2613">
        <w:rPr>
          <w:rFonts w:ascii="Times New Roman" w:hAnsi="Times New Roman" w:cs="Times New Roman"/>
          <w:sz w:val="24"/>
          <w:szCs w:val="24"/>
        </w:rPr>
        <w:t>pokretnog GPS uređaja s milimetarskom preciznošću.</w:t>
      </w:r>
    </w:p>
    <w:p w:rsidR="007D2437" w:rsidRDefault="007D2437" w:rsidP="001D2613">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bs-Latn-BA"/>
        </w:rPr>
        <w:drawing>
          <wp:inline distT="0" distB="0" distL="0" distR="0">
            <wp:extent cx="3457458" cy="1769275"/>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hgzhghgz.png"/>
                    <pic:cNvPicPr/>
                  </pic:nvPicPr>
                  <pic:blipFill>
                    <a:blip r:embed="rId14">
                      <a:extLst>
                        <a:ext uri="{28A0092B-C50C-407E-A947-70E740481C1C}">
                          <a14:useLocalDpi xmlns:a14="http://schemas.microsoft.com/office/drawing/2010/main" val="0"/>
                        </a:ext>
                      </a:extLst>
                    </a:blip>
                    <a:stretch>
                      <a:fillRect/>
                    </a:stretch>
                  </pic:blipFill>
                  <pic:spPr>
                    <a:xfrm>
                      <a:off x="0" y="0"/>
                      <a:ext cx="3473489" cy="1777479"/>
                    </a:xfrm>
                    <a:prstGeom prst="rect">
                      <a:avLst/>
                    </a:prstGeom>
                  </pic:spPr>
                </pic:pic>
              </a:graphicData>
            </a:graphic>
          </wp:inline>
        </w:drawing>
      </w:r>
    </w:p>
    <w:p w:rsidR="007D2437" w:rsidRDefault="007D2437" w:rsidP="001D2613">
      <w:pPr>
        <w:jc w:val="both"/>
        <w:rPr>
          <w:rFonts w:ascii="Times New Roman" w:hAnsi="Times New Roman" w:cs="Times New Roman"/>
          <w:sz w:val="24"/>
          <w:szCs w:val="24"/>
        </w:rPr>
      </w:pPr>
      <w:r>
        <w:rPr>
          <w:rFonts w:ascii="Times New Roman" w:hAnsi="Times New Roman" w:cs="Times New Roman"/>
          <w:sz w:val="24"/>
          <w:szCs w:val="24"/>
        </w:rPr>
        <w:t xml:space="preserve">                                        </w:t>
      </w:r>
      <w:r w:rsidR="005B6434">
        <w:rPr>
          <w:rFonts w:ascii="Times New Roman" w:hAnsi="Times New Roman" w:cs="Times New Roman"/>
          <w:sz w:val="24"/>
          <w:szCs w:val="24"/>
        </w:rPr>
        <w:t xml:space="preserve">          Slika 8. Topcon LazerZone</w:t>
      </w:r>
      <w:r w:rsidR="005B6434">
        <w:rPr>
          <w:rFonts w:ascii="Times New Roman" w:hAnsi="Times New Roman" w:cs="Times New Roman"/>
          <w:sz w:val="24"/>
          <w:szCs w:val="24"/>
          <w:vertAlign w:val="superscript"/>
        </w:rPr>
        <w:t>TM</w:t>
      </w:r>
      <w:r w:rsidR="005B6434">
        <w:rPr>
          <w:rFonts w:ascii="Times New Roman" w:hAnsi="Times New Roman" w:cs="Times New Roman"/>
          <w:sz w:val="24"/>
          <w:szCs w:val="24"/>
        </w:rPr>
        <w:t xml:space="preserve"> sistem </w:t>
      </w:r>
      <w:r w:rsidR="00AA1D7D">
        <w:rPr>
          <w:rFonts w:ascii="Times New Roman" w:hAnsi="Times New Roman" w:cs="Times New Roman"/>
          <w:sz w:val="24"/>
          <w:szCs w:val="24"/>
        </w:rPr>
        <w:t>[5]</w:t>
      </w:r>
    </w:p>
    <w:p w:rsidR="002D6FE0" w:rsidRDefault="002D6FE0" w:rsidP="001D2613">
      <w:pPr>
        <w:jc w:val="both"/>
        <w:rPr>
          <w:rFonts w:ascii="Times New Roman" w:hAnsi="Times New Roman" w:cs="Times New Roman"/>
          <w:sz w:val="24"/>
          <w:szCs w:val="24"/>
        </w:rPr>
      </w:pPr>
    </w:p>
    <w:p w:rsidR="00444392" w:rsidRDefault="002D6FE0" w:rsidP="002D6FE0">
      <w:pPr>
        <w:jc w:val="both"/>
        <w:rPr>
          <w:rFonts w:ascii="Times New Roman" w:hAnsi="Times New Roman" w:cs="Times New Roman"/>
          <w:sz w:val="24"/>
          <w:szCs w:val="24"/>
        </w:rPr>
      </w:pPr>
      <w:r>
        <w:rPr>
          <w:rFonts w:ascii="Times New Roman" w:hAnsi="Times New Roman" w:cs="Times New Roman"/>
          <w:sz w:val="24"/>
          <w:szCs w:val="24"/>
        </w:rPr>
        <w:t>TLZ sisitem</w:t>
      </w:r>
      <w:r w:rsidRPr="002D6FE0">
        <w:rPr>
          <w:rFonts w:ascii="Times New Roman" w:hAnsi="Times New Roman" w:cs="Times New Roman"/>
          <w:sz w:val="24"/>
          <w:szCs w:val="24"/>
        </w:rPr>
        <w:t xml:space="preserve"> sastoji se od laser</w:t>
      </w:r>
      <w:r>
        <w:rPr>
          <w:rFonts w:ascii="Times New Roman" w:hAnsi="Times New Roman" w:cs="Times New Roman"/>
          <w:sz w:val="24"/>
          <w:szCs w:val="24"/>
        </w:rPr>
        <w:t>skog odašiljača PZL-1 (slika 9.) i laserskog prije</w:t>
      </w:r>
      <w:r w:rsidR="004D5652">
        <w:rPr>
          <w:rFonts w:ascii="Times New Roman" w:hAnsi="Times New Roman" w:cs="Times New Roman"/>
          <w:sz w:val="24"/>
          <w:szCs w:val="24"/>
        </w:rPr>
        <w:t xml:space="preserve">mnika </w:t>
      </w:r>
      <w:r>
        <w:rPr>
          <w:rFonts w:ascii="Times New Roman" w:hAnsi="Times New Roman" w:cs="Times New Roman"/>
          <w:sz w:val="24"/>
          <w:szCs w:val="24"/>
        </w:rPr>
        <w:t>(senzora) PZS-1 (slika 10.</w:t>
      </w:r>
      <w:r w:rsidRPr="002D6FE0">
        <w:rPr>
          <w:rFonts w:ascii="Times New Roman" w:hAnsi="Times New Roman" w:cs="Times New Roman"/>
          <w:sz w:val="24"/>
          <w:szCs w:val="24"/>
        </w:rPr>
        <w:t>).</w:t>
      </w:r>
    </w:p>
    <w:p w:rsidR="00444392" w:rsidRDefault="00444392">
      <w:pPr>
        <w:rPr>
          <w:rFonts w:ascii="Times New Roman" w:hAnsi="Times New Roman" w:cs="Times New Roman"/>
          <w:sz w:val="24"/>
          <w:szCs w:val="24"/>
        </w:rPr>
      </w:pPr>
      <w:r>
        <w:rPr>
          <w:rFonts w:ascii="Times New Roman" w:hAnsi="Times New Roman" w:cs="Times New Roman"/>
          <w:sz w:val="24"/>
          <w:szCs w:val="24"/>
        </w:rPr>
        <w:br w:type="page"/>
      </w:r>
    </w:p>
    <w:p w:rsidR="002D6FE0" w:rsidRDefault="00444392" w:rsidP="002D6FE0">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lang w:eastAsia="bs-Latn-BA"/>
        </w:rPr>
        <w:drawing>
          <wp:inline distT="0" distB="0" distL="0" distR="0">
            <wp:extent cx="2019582" cy="2524477"/>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dasiljac.png"/>
                    <pic:cNvPicPr/>
                  </pic:nvPicPr>
                  <pic:blipFill>
                    <a:blip r:embed="rId15">
                      <a:extLst>
                        <a:ext uri="{28A0092B-C50C-407E-A947-70E740481C1C}">
                          <a14:useLocalDpi xmlns:a14="http://schemas.microsoft.com/office/drawing/2010/main" val="0"/>
                        </a:ext>
                      </a:extLst>
                    </a:blip>
                    <a:stretch>
                      <a:fillRect/>
                    </a:stretch>
                  </pic:blipFill>
                  <pic:spPr>
                    <a:xfrm>
                      <a:off x="0" y="0"/>
                      <a:ext cx="2019582" cy="2524477"/>
                    </a:xfrm>
                    <a:prstGeom prst="rect">
                      <a:avLst/>
                    </a:prstGeom>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bs-Latn-BA"/>
        </w:rPr>
        <w:drawing>
          <wp:inline distT="0" distB="0" distL="0" distR="0">
            <wp:extent cx="2124371" cy="1724266"/>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rijemnik.png"/>
                    <pic:cNvPicPr/>
                  </pic:nvPicPr>
                  <pic:blipFill>
                    <a:blip r:embed="rId16">
                      <a:extLst>
                        <a:ext uri="{28A0092B-C50C-407E-A947-70E740481C1C}">
                          <a14:useLocalDpi xmlns:a14="http://schemas.microsoft.com/office/drawing/2010/main" val="0"/>
                        </a:ext>
                      </a:extLst>
                    </a:blip>
                    <a:stretch>
                      <a:fillRect/>
                    </a:stretch>
                  </pic:blipFill>
                  <pic:spPr>
                    <a:xfrm>
                      <a:off x="0" y="0"/>
                      <a:ext cx="2124371" cy="1724266"/>
                    </a:xfrm>
                    <a:prstGeom prst="rect">
                      <a:avLst/>
                    </a:prstGeom>
                  </pic:spPr>
                </pic:pic>
              </a:graphicData>
            </a:graphic>
          </wp:inline>
        </w:drawing>
      </w:r>
    </w:p>
    <w:p w:rsidR="00BE0F9F" w:rsidRDefault="00444392" w:rsidP="002D6FE0">
      <w:pPr>
        <w:jc w:val="both"/>
        <w:rPr>
          <w:rFonts w:ascii="Times New Roman" w:hAnsi="Times New Roman" w:cs="Times New Roman"/>
          <w:sz w:val="24"/>
          <w:szCs w:val="24"/>
        </w:rPr>
      </w:pPr>
      <w:r>
        <w:rPr>
          <w:rFonts w:ascii="Times New Roman" w:hAnsi="Times New Roman" w:cs="Times New Roman"/>
          <w:sz w:val="24"/>
          <w:szCs w:val="24"/>
        </w:rPr>
        <w:t>Slika 9. Laserski odašiljač PZL-1</w:t>
      </w:r>
      <w:r w:rsidR="00AA1D7D">
        <w:rPr>
          <w:rFonts w:ascii="Times New Roman" w:hAnsi="Times New Roman" w:cs="Times New Roman"/>
          <w:sz w:val="24"/>
          <w:szCs w:val="24"/>
        </w:rPr>
        <w:t xml:space="preserve"> [5]</w:t>
      </w:r>
      <w:r>
        <w:rPr>
          <w:rFonts w:ascii="Times New Roman" w:hAnsi="Times New Roman" w:cs="Times New Roman"/>
          <w:sz w:val="24"/>
          <w:szCs w:val="24"/>
        </w:rPr>
        <w:t xml:space="preserve">      </w:t>
      </w:r>
      <w:r w:rsidR="00AA1D7D">
        <w:rPr>
          <w:rFonts w:ascii="Times New Roman" w:hAnsi="Times New Roman" w:cs="Times New Roman"/>
          <w:sz w:val="24"/>
          <w:szCs w:val="24"/>
        </w:rPr>
        <w:t xml:space="preserve">                      </w:t>
      </w:r>
      <w:r>
        <w:rPr>
          <w:rFonts w:ascii="Times New Roman" w:hAnsi="Times New Roman" w:cs="Times New Roman"/>
          <w:sz w:val="24"/>
          <w:szCs w:val="24"/>
        </w:rPr>
        <w:t>Slika 10. Laserski senzor PZS-1</w:t>
      </w:r>
      <w:r w:rsidR="00AA1D7D">
        <w:rPr>
          <w:rFonts w:ascii="Times New Roman" w:hAnsi="Times New Roman" w:cs="Times New Roman"/>
          <w:sz w:val="24"/>
          <w:szCs w:val="24"/>
        </w:rPr>
        <w:t xml:space="preserve"> [5]</w:t>
      </w:r>
    </w:p>
    <w:p w:rsidR="00BE0F9F" w:rsidRDefault="00BE0F9F" w:rsidP="002D6FE0">
      <w:pPr>
        <w:jc w:val="both"/>
        <w:rPr>
          <w:rFonts w:ascii="Times New Roman" w:hAnsi="Times New Roman" w:cs="Times New Roman"/>
          <w:sz w:val="24"/>
          <w:szCs w:val="24"/>
        </w:rPr>
      </w:pPr>
    </w:p>
    <w:p w:rsidR="00A76F7D" w:rsidRDefault="00BE0F9F" w:rsidP="002D6FE0">
      <w:pPr>
        <w:jc w:val="both"/>
        <w:rPr>
          <w:rFonts w:ascii="Times New Roman" w:hAnsi="Times New Roman" w:cs="Times New Roman"/>
          <w:sz w:val="24"/>
          <w:szCs w:val="24"/>
        </w:rPr>
      </w:pPr>
      <w:r>
        <w:rPr>
          <w:rFonts w:ascii="Times New Roman" w:hAnsi="Times New Roman" w:cs="Times New Roman"/>
          <w:b/>
          <w:sz w:val="28"/>
          <w:szCs w:val="28"/>
        </w:rPr>
        <w:t>LASERSKI SKENERI</w:t>
      </w:r>
      <w:r w:rsidR="00444392">
        <w:rPr>
          <w:rFonts w:ascii="Times New Roman" w:hAnsi="Times New Roman" w:cs="Times New Roman"/>
          <w:sz w:val="24"/>
          <w:szCs w:val="24"/>
        </w:rPr>
        <w:t xml:space="preserve">    </w:t>
      </w:r>
    </w:p>
    <w:p w:rsidR="00684E07" w:rsidRDefault="00A76F7D" w:rsidP="00A76F7D">
      <w:pPr>
        <w:jc w:val="both"/>
        <w:rPr>
          <w:rFonts w:ascii="Times New Roman" w:hAnsi="Times New Roman" w:cs="Times New Roman"/>
          <w:sz w:val="24"/>
          <w:szCs w:val="24"/>
        </w:rPr>
      </w:pPr>
      <w:r w:rsidRPr="00A76F7D">
        <w:rPr>
          <w:rFonts w:ascii="Times New Roman" w:hAnsi="Times New Roman" w:cs="Times New Roman"/>
          <w:sz w:val="24"/>
          <w:szCs w:val="24"/>
        </w:rPr>
        <w:t>Kao i sva prethodno navedena mjerna sredstv</w:t>
      </w:r>
      <w:r>
        <w:rPr>
          <w:rFonts w:ascii="Times New Roman" w:hAnsi="Times New Roman" w:cs="Times New Roman"/>
          <w:sz w:val="24"/>
          <w:szCs w:val="24"/>
        </w:rPr>
        <w:t xml:space="preserve">a i laserski skeneri su mjerni </w:t>
      </w:r>
      <w:r w:rsidRPr="00A76F7D">
        <w:rPr>
          <w:rFonts w:ascii="Times New Roman" w:hAnsi="Times New Roman" w:cs="Times New Roman"/>
          <w:sz w:val="24"/>
          <w:szCs w:val="24"/>
        </w:rPr>
        <w:t>sistemi za određivanje dimenzija r</w:t>
      </w:r>
      <w:r>
        <w:rPr>
          <w:rFonts w:ascii="Times New Roman" w:hAnsi="Times New Roman" w:cs="Times New Roman"/>
          <w:sz w:val="24"/>
          <w:szCs w:val="24"/>
        </w:rPr>
        <w:t xml:space="preserve">adnog komada. Rade na principu </w:t>
      </w:r>
      <w:r w:rsidRPr="00A76F7D">
        <w:rPr>
          <w:rFonts w:ascii="Times New Roman" w:hAnsi="Times New Roman" w:cs="Times New Roman"/>
          <w:sz w:val="24"/>
          <w:szCs w:val="24"/>
        </w:rPr>
        <w:t>svjetlosne barijere. Optički put izmedju izvor</w:t>
      </w:r>
      <w:r>
        <w:rPr>
          <w:rFonts w:ascii="Times New Roman" w:hAnsi="Times New Roman" w:cs="Times New Roman"/>
          <w:sz w:val="24"/>
          <w:szCs w:val="24"/>
        </w:rPr>
        <w:t xml:space="preserve">a lasera i fotodetektora se </w:t>
      </w:r>
      <w:r w:rsidRPr="00A76F7D">
        <w:rPr>
          <w:rFonts w:ascii="Times New Roman" w:hAnsi="Times New Roman" w:cs="Times New Roman"/>
          <w:sz w:val="24"/>
          <w:szCs w:val="24"/>
        </w:rPr>
        <w:t>prekida kada se između njih postavi radni kom</w:t>
      </w:r>
      <w:r>
        <w:rPr>
          <w:rFonts w:ascii="Times New Roman" w:hAnsi="Times New Roman" w:cs="Times New Roman"/>
          <w:sz w:val="24"/>
          <w:szCs w:val="24"/>
        </w:rPr>
        <w:t xml:space="preserve">ad koji se ispituje. Princip i </w:t>
      </w:r>
      <w:r w:rsidRPr="00A76F7D">
        <w:rPr>
          <w:rFonts w:ascii="Times New Roman" w:hAnsi="Times New Roman" w:cs="Times New Roman"/>
          <w:sz w:val="24"/>
          <w:szCs w:val="24"/>
        </w:rPr>
        <w:t>struktura laserskog</w:t>
      </w:r>
      <w:r>
        <w:rPr>
          <w:rFonts w:ascii="Times New Roman" w:hAnsi="Times New Roman" w:cs="Times New Roman"/>
          <w:sz w:val="24"/>
          <w:szCs w:val="24"/>
        </w:rPr>
        <w:t xml:space="preserve"> skenera dati su na slici 11.</w:t>
      </w:r>
      <w:r w:rsidR="00444392">
        <w:rPr>
          <w:rFonts w:ascii="Times New Roman" w:hAnsi="Times New Roman" w:cs="Times New Roman"/>
          <w:sz w:val="24"/>
          <w:szCs w:val="24"/>
        </w:rPr>
        <w:t xml:space="preserve">        </w:t>
      </w:r>
    </w:p>
    <w:p w:rsidR="00684E07" w:rsidRDefault="00684E07" w:rsidP="00A76F7D">
      <w:pPr>
        <w:jc w:val="both"/>
        <w:rPr>
          <w:rFonts w:ascii="Times New Roman" w:hAnsi="Times New Roman" w:cs="Times New Roman"/>
          <w:sz w:val="24"/>
          <w:szCs w:val="24"/>
        </w:rPr>
      </w:pPr>
      <w:r>
        <w:rPr>
          <w:rFonts w:ascii="Times New Roman" w:hAnsi="Times New Roman" w:cs="Times New Roman"/>
          <w:sz w:val="24"/>
          <w:szCs w:val="24"/>
        </w:rPr>
        <w:t xml:space="preserve"> </w:t>
      </w:r>
    </w:p>
    <w:p w:rsidR="00444392" w:rsidRDefault="00684E07" w:rsidP="00A76F7D">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bs-Latn-BA"/>
        </w:rPr>
        <w:drawing>
          <wp:inline distT="0" distB="0" distL="0" distR="0">
            <wp:extent cx="3112058" cy="20472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kener.png"/>
                    <pic:cNvPicPr/>
                  </pic:nvPicPr>
                  <pic:blipFill>
                    <a:blip r:embed="rId17">
                      <a:extLst>
                        <a:ext uri="{28A0092B-C50C-407E-A947-70E740481C1C}">
                          <a14:useLocalDpi xmlns:a14="http://schemas.microsoft.com/office/drawing/2010/main" val="0"/>
                        </a:ext>
                      </a:extLst>
                    </a:blip>
                    <a:stretch>
                      <a:fillRect/>
                    </a:stretch>
                  </pic:blipFill>
                  <pic:spPr>
                    <a:xfrm>
                      <a:off x="0" y="0"/>
                      <a:ext cx="3122803" cy="2054308"/>
                    </a:xfrm>
                    <a:prstGeom prst="rect">
                      <a:avLst/>
                    </a:prstGeom>
                  </pic:spPr>
                </pic:pic>
              </a:graphicData>
            </a:graphic>
          </wp:inline>
        </w:drawing>
      </w:r>
      <w:r w:rsidR="00444392">
        <w:rPr>
          <w:rFonts w:ascii="Times New Roman" w:hAnsi="Times New Roman" w:cs="Times New Roman"/>
          <w:sz w:val="24"/>
          <w:szCs w:val="24"/>
        </w:rPr>
        <w:t xml:space="preserve">       </w:t>
      </w:r>
    </w:p>
    <w:p w:rsidR="00684E07" w:rsidRDefault="00684E07" w:rsidP="00A76F7D">
      <w:pPr>
        <w:jc w:val="both"/>
        <w:rPr>
          <w:rFonts w:ascii="Times New Roman" w:hAnsi="Times New Roman" w:cs="Times New Roman"/>
          <w:sz w:val="24"/>
          <w:szCs w:val="24"/>
        </w:rPr>
      </w:pPr>
      <w:r>
        <w:rPr>
          <w:rFonts w:ascii="Times New Roman" w:hAnsi="Times New Roman" w:cs="Times New Roman"/>
          <w:sz w:val="24"/>
          <w:szCs w:val="24"/>
        </w:rPr>
        <w:t xml:space="preserve">                                            Slika 11. Strukturna shema laserskog skenera</w:t>
      </w:r>
      <w:r w:rsidR="0060334D">
        <w:rPr>
          <w:rFonts w:ascii="Times New Roman" w:hAnsi="Times New Roman" w:cs="Times New Roman"/>
          <w:sz w:val="24"/>
          <w:szCs w:val="24"/>
        </w:rPr>
        <w:t xml:space="preserve"> [1]</w:t>
      </w:r>
    </w:p>
    <w:p w:rsidR="004E7E94" w:rsidRDefault="004E7E94" w:rsidP="00A76F7D">
      <w:pPr>
        <w:jc w:val="both"/>
        <w:rPr>
          <w:rFonts w:ascii="Times New Roman" w:hAnsi="Times New Roman" w:cs="Times New Roman"/>
          <w:sz w:val="24"/>
          <w:szCs w:val="24"/>
        </w:rPr>
      </w:pPr>
    </w:p>
    <w:p w:rsidR="004E7E94" w:rsidRDefault="004E7E94" w:rsidP="004E7E94">
      <w:pPr>
        <w:jc w:val="both"/>
        <w:rPr>
          <w:rFonts w:ascii="Times New Roman" w:hAnsi="Times New Roman" w:cs="Times New Roman"/>
          <w:sz w:val="24"/>
          <w:szCs w:val="24"/>
        </w:rPr>
      </w:pPr>
      <w:r w:rsidRPr="004E7E94">
        <w:rPr>
          <w:rFonts w:ascii="Times New Roman" w:hAnsi="Times New Roman" w:cs="Times New Roman"/>
          <w:sz w:val="24"/>
          <w:szCs w:val="24"/>
        </w:rPr>
        <w:t>Laserski zrak koji se odašilje pada na rotira</w:t>
      </w:r>
      <w:r>
        <w:rPr>
          <w:rFonts w:ascii="Times New Roman" w:hAnsi="Times New Roman" w:cs="Times New Roman"/>
          <w:sz w:val="24"/>
          <w:szCs w:val="24"/>
        </w:rPr>
        <w:t xml:space="preserve">juće poligonalno ogledalo gdje </w:t>
      </w:r>
      <w:r w:rsidRPr="004E7E94">
        <w:rPr>
          <w:rFonts w:ascii="Times New Roman" w:hAnsi="Times New Roman" w:cs="Times New Roman"/>
          <w:sz w:val="24"/>
          <w:szCs w:val="24"/>
        </w:rPr>
        <w:t>je skenirajući rang određen brojem</w:t>
      </w:r>
      <w:r>
        <w:rPr>
          <w:rFonts w:ascii="Times New Roman" w:hAnsi="Times New Roman" w:cs="Times New Roman"/>
          <w:sz w:val="24"/>
          <w:szCs w:val="24"/>
        </w:rPr>
        <w:t xml:space="preserve"> uglova poligonalnih ogledala. </w:t>
      </w:r>
      <w:r w:rsidRPr="004E7E94">
        <w:rPr>
          <w:rFonts w:ascii="Times New Roman" w:hAnsi="Times New Roman" w:cs="Times New Roman"/>
          <w:sz w:val="24"/>
          <w:szCs w:val="24"/>
        </w:rPr>
        <w:t>Reflektovani laserski zrak tada dolazi do sočiva</w:t>
      </w:r>
      <w:r>
        <w:rPr>
          <w:rFonts w:ascii="Times New Roman" w:hAnsi="Times New Roman" w:cs="Times New Roman"/>
          <w:sz w:val="24"/>
          <w:szCs w:val="24"/>
        </w:rPr>
        <w:t xml:space="preserve"> čiji fokus je tačka odbijanja </w:t>
      </w:r>
      <w:r w:rsidRPr="004E7E94">
        <w:rPr>
          <w:rFonts w:ascii="Times New Roman" w:hAnsi="Times New Roman" w:cs="Times New Roman"/>
          <w:sz w:val="24"/>
          <w:szCs w:val="24"/>
        </w:rPr>
        <w:t>zraka koje se vraćaju do poligonalnog ogleda</w:t>
      </w:r>
      <w:r>
        <w:rPr>
          <w:rFonts w:ascii="Times New Roman" w:hAnsi="Times New Roman" w:cs="Times New Roman"/>
          <w:sz w:val="24"/>
          <w:szCs w:val="24"/>
        </w:rPr>
        <w:t xml:space="preserve">la koje uvijek pod istim uglom </w:t>
      </w:r>
      <w:r w:rsidRPr="004E7E94">
        <w:rPr>
          <w:rFonts w:ascii="Times New Roman" w:hAnsi="Times New Roman" w:cs="Times New Roman"/>
          <w:sz w:val="24"/>
          <w:szCs w:val="24"/>
        </w:rPr>
        <w:t xml:space="preserve">skreće zrake u istom pravcu tako da iza sočiva su zraci </w:t>
      </w:r>
      <w:r>
        <w:rPr>
          <w:rFonts w:ascii="Times New Roman" w:hAnsi="Times New Roman" w:cs="Times New Roman"/>
          <w:sz w:val="24"/>
          <w:szCs w:val="24"/>
        </w:rPr>
        <w:t xml:space="preserve">stalno paralelni. </w:t>
      </w:r>
      <w:r w:rsidRPr="004E7E94">
        <w:rPr>
          <w:rFonts w:ascii="Times New Roman" w:hAnsi="Times New Roman" w:cs="Times New Roman"/>
          <w:sz w:val="24"/>
          <w:szCs w:val="24"/>
        </w:rPr>
        <w:t xml:space="preserve">Paralelni zraci nailaze na drugo sočivo </w:t>
      </w:r>
      <w:r>
        <w:rPr>
          <w:rFonts w:ascii="Times New Roman" w:hAnsi="Times New Roman" w:cs="Times New Roman"/>
          <w:sz w:val="24"/>
          <w:szCs w:val="24"/>
        </w:rPr>
        <w:t xml:space="preserve">sa fotodetektorom smještenim u </w:t>
      </w:r>
      <w:r w:rsidRPr="004E7E94">
        <w:rPr>
          <w:rFonts w:ascii="Times New Roman" w:hAnsi="Times New Roman" w:cs="Times New Roman"/>
          <w:sz w:val="24"/>
          <w:szCs w:val="24"/>
        </w:rPr>
        <w:t>fokusu drugog sočiva. Između dva sočiva postav</w:t>
      </w:r>
      <w:r>
        <w:rPr>
          <w:rFonts w:ascii="Times New Roman" w:hAnsi="Times New Roman" w:cs="Times New Roman"/>
          <w:sz w:val="24"/>
          <w:szCs w:val="24"/>
        </w:rPr>
        <w:t xml:space="preserve">lja se objekat koji se mjeri i </w:t>
      </w:r>
      <w:r w:rsidRPr="004E7E94">
        <w:rPr>
          <w:rFonts w:ascii="Times New Roman" w:hAnsi="Times New Roman" w:cs="Times New Roman"/>
          <w:sz w:val="24"/>
          <w:szCs w:val="24"/>
        </w:rPr>
        <w:t xml:space="preserve">on pravi sjenku na detektoru kada  je ogledalo </w:t>
      </w:r>
      <w:r>
        <w:rPr>
          <w:rFonts w:ascii="Times New Roman" w:hAnsi="Times New Roman" w:cs="Times New Roman"/>
          <w:sz w:val="24"/>
          <w:szCs w:val="24"/>
        </w:rPr>
        <w:t xml:space="preserve">postavljeno pod nekim </w:t>
      </w:r>
      <w:r w:rsidRPr="004E7E94">
        <w:rPr>
          <w:rFonts w:ascii="Times New Roman" w:hAnsi="Times New Roman" w:cs="Times New Roman"/>
          <w:sz w:val="24"/>
          <w:szCs w:val="24"/>
        </w:rPr>
        <w:t>određenim uglom. Kada se postavi pod t</w:t>
      </w:r>
      <w:r>
        <w:rPr>
          <w:rFonts w:ascii="Times New Roman" w:hAnsi="Times New Roman" w:cs="Times New Roman"/>
          <w:sz w:val="24"/>
          <w:szCs w:val="24"/>
        </w:rPr>
        <w:t xml:space="preserve">ačno određenim uglom, </w:t>
      </w:r>
      <w:r>
        <w:rPr>
          <w:rFonts w:ascii="Times New Roman" w:hAnsi="Times New Roman" w:cs="Times New Roman"/>
          <w:sz w:val="24"/>
          <w:szCs w:val="24"/>
        </w:rPr>
        <w:lastRenderedPageBreak/>
        <w:t xml:space="preserve">detektor </w:t>
      </w:r>
      <w:r w:rsidRPr="004E7E94">
        <w:rPr>
          <w:rFonts w:ascii="Times New Roman" w:hAnsi="Times New Roman" w:cs="Times New Roman"/>
          <w:sz w:val="24"/>
          <w:szCs w:val="24"/>
        </w:rPr>
        <w:t>pokazuje opadanje intenziteta svjetl</w:t>
      </w:r>
      <w:r>
        <w:rPr>
          <w:rFonts w:ascii="Times New Roman" w:hAnsi="Times New Roman" w:cs="Times New Roman"/>
          <w:sz w:val="24"/>
          <w:szCs w:val="24"/>
        </w:rPr>
        <w:t xml:space="preserve">osti. Dužina trajanja opadanja </w:t>
      </w:r>
      <w:r w:rsidRPr="004E7E94">
        <w:rPr>
          <w:rFonts w:ascii="Times New Roman" w:hAnsi="Times New Roman" w:cs="Times New Roman"/>
          <w:sz w:val="24"/>
          <w:szCs w:val="24"/>
        </w:rPr>
        <w:t>intenziteta svjetlosti omogućava računa</w:t>
      </w:r>
      <w:r>
        <w:rPr>
          <w:rFonts w:ascii="Times New Roman" w:hAnsi="Times New Roman" w:cs="Times New Roman"/>
          <w:sz w:val="24"/>
          <w:szCs w:val="24"/>
        </w:rPr>
        <w:t xml:space="preserve">nje geometrije komada. Prečnik </w:t>
      </w:r>
      <w:r w:rsidRPr="004E7E94">
        <w:rPr>
          <w:rFonts w:ascii="Times New Roman" w:hAnsi="Times New Roman" w:cs="Times New Roman"/>
          <w:sz w:val="24"/>
          <w:szCs w:val="24"/>
        </w:rPr>
        <w:t>radnog komada datog na slici proporc</w:t>
      </w:r>
      <w:r>
        <w:rPr>
          <w:rFonts w:ascii="Times New Roman" w:hAnsi="Times New Roman" w:cs="Times New Roman"/>
          <w:sz w:val="24"/>
          <w:szCs w:val="24"/>
        </w:rPr>
        <w:t xml:space="preserve">ionalan je uglu  ΔΦ kada se na </w:t>
      </w:r>
      <w:r w:rsidRPr="004E7E94">
        <w:rPr>
          <w:rFonts w:ascii="Times New Roman" w:hAnsi="Times New Roman" w:cs="Times New Roman"/>
          <w:sz w:val="24"/>
          <w:szCs w:val="24"/>
        </w:rPr>
        <w:t>optičkom putu postavi mjereni objekat. Mjeri</w:t>
      </w:r>
      <w:r>
        <w:rPr>
          <w:rFonts w:ascii="Times New Roman" w:hAnsi="Times New Roman" w:cs="Times New Roman"/>
          <w:sz w:val="24"/>
          <w:szCs w:val="24"/>
        </w:rPr>
        <w:t xml:space="preserve"> se trenutni ugao poligonalnog </w:t>
      </w:r>
      <w:r w:rsidRPr="004E7E94">
        <w:rPr>
          <w:rFonts w:ascii="Times New Roman" w:hAnsi="Times New Roman" w:cs="Times New Roman"/>
          <w:sz w:val="24"/>
          <w:szCs w:val="24"/>
        </w:rPr>
        <w:t>ogledala. U ovom slučaju jedan laser i jed</w:t>
      </w:r>
      <w:r>
        <w:rPr>
          <w:rFonts w:ascii="Times New Roman" w:hAnsi="Times New Roman" w:cs="Times New Roman"/>
          <w:sz w:val="24"/>
          <w:szCs w:val="24"/>
        </w:rPr>
        <w:t xml:space="preserve">an fotodetektor su dovoljni za </w:t>
      </w:r>
      <w:r w:rsidRPr="004E7E94">
        <w:rPr>
          <w:rFonts w:ascii="Times New Roman" w:hAnsi="Times New Roman" w:cs="Times New Roman"/>
          <w:sz w:val="24"/>
          <w:szCs w:val="24"/>
        </w:rPr>
        <w:t xml:space="preserve">skeniranje pri  čemu se podrazumijeva </w:t>
      </w:r>
      <w:r>
        <w:rPr>
          <w:rFonts w:ascii="Times New Roman" w:hAnsi="Times New Roman" w:cs="Times New Roman"/>
          <w:sz w:val="24"/>
          <w:szCs w:val="24"/>
        </w:rPr>
        <w:t xml:space="preserve">da je mjerno područje veće od </w:t>
      </w:r>
      <w:r w:rsidRPr="004E7E94">
        <w:rPr>
          <w:rFonts w:ascii="Times New Roman" w:hAnsi="Times New Roman" w:cs="Times New Roman"/>
          <w:sz w:val="24"/>
          <w:szCs w:val="24"/>
        </w:rPr>
        <w:t>mjerenog objekta.</w:t>
      </w:r>
    </w:p>
    <w:p w:rsidR="0003314B" w:rsidRDefault="0003314B" w:rsidP="004E7E94">
      <w:pPr>
        <w:jc w:val="both"/>
        <w:rPr>
          <w:rFonts w:ascii="Times New Roman" w:hAnsi="Times New Roman" w:cs="Times New Roman"/>
          <w:sz w:val="24"/>
          <w:szCs w:val="24"/>
        </w:rPr>
      </w:pPr>
      <w:r w:rsidRPr="0003314B">
        <w:rPr>
          <w:rFonts w:ascii="Times New Roman" w:hAnsi="Times New Roman" w:cs="Times New Roman"/>
          <w:sz w:val="24"/>
          <w:szCs w:val="24"/>
        </w:rPr>
        <w:t>Postoje u osnovi dvije metode mjerenja predmeta:</w:t>
      </w:r>
    </w:p>
    <w:p w:rsidR="0003314B" w:rsidRPr="0003314B" w:rsidRDefault="0003314B" w:rsidP="0003314B">
      <w:pPr>
        <w:jc w:val="both"/>
        <w:rPr>
          <w:rFonts w:ascii="Times New Roman" w:hAnsi="Times New Roman" w:cs="Times New Roman"/>
          <w:sz w:val="24"/>
          <w:szCs w:val="24"/>
        </w:rPr>
      </w:pPr>
      <w:r w:rsidRPr="0003314B">
        <w:rPr>
          <w:rFonts w:ascii="Times New Roman" w:hAnsi="Times New Roman" w:cs="Times New Roman"/>
          <w:sz w:val="24"/>
          <w:szCs w:val="24"/>
        </w:rPr>
        <w:t>• Mjerni objekat se skenira nekoliko p</w:t>
      </w:r>
      <w:r>
        <w:rPr>
          <w:rFonts w:ascii="Times New Roman" w:hAnsi="Times New Roman" w:cs="Times New Roman"/>
          <w:sz w:val="24"/>
          <w:szCs w:val="24"/>
        </w:rPr>
        <w:t>uta, a nakon svakog skeniranja objekat se okreć</w:t>
      </w:r>
      <w:r w:rsidRPr="0003314B">
        <w:rPr>
          <w:rFonts w:ascii="Times New Roman" w:hAnsi="Times New Roman" w:cs="Times New Roman"/>
          <w:sz w:val="24"/>
          <w:szCs w:val="24"/>
        </w:rPr>
        <w:t>e. Postupak okreta</w:t>
      </w:r>
      <w:r>
        <w:rPr>
          <w:rFonts w:ascii="Times New Roman" w:hAnsi="Times New Roman" w:cs="Times New Roman"/>
          <w:sz w:val="24"/>
          <w:szCs w:val="24"/>
        </w:rPr>
        <w:t xml:space="preserve">nja sjenke omogućava dobivanje </w:t>
      </w:r>
      <w:r w:rsidRPr="0003314B">
        <w:rPr>
          <w:rFonts w:ascii="Times New Roman" w:hAnsi="Times New Roman" w:cs="Times New Roman"/>
          <w:sz w:val="24"/>
          <w:szCs w:val="24"/>
        </w:rPr>
        <w:t xml:space="preserve">informacije o profilu geometrije radnog komada. </w:t>
      </w:r>
    </w:p>
    <w:p w:rsidR="0003314B" w:rsidRDefault="0003314B" w:rsidP="0003314B">
      <w:pPr>
        <w:jc w:val="both"/>
        <w:rPr>
          <w:rFonts w:ascii="Times New Roman" w:hAnsi="Times New Roman" w:cs="Times New Roman"/>
          <w:sz w:val="24"/>
          <w:szCs w:val="24"/>
        </w:rPr>
      </w:pPr>
      <w:r w:rsidRPr="0003314B">
        <w:rPr>
          <w:rFonts w:ascii="Times New Roman" w:hAnsi="Times New Roman" w:cs="Times New Roman"/>
          <w:sz w:val="24"/>
          <w:szCs w:val="24"/>
        </w:rPr>
        <w:t>• Mjerenje se vrši sa dva ili tri sken</w:t>
      </w:r>
      <w:r>
        <w:rPr>
          <w:rFonts w:ascii="Times New Roman" w:hAnsi="Times New Roman" w:cs="Times New Roman"/>
          <w:sz w:val="24"/>
          <w:szCs w:val="24"/>
        </w:rPr>
        <w:t xml:space="preserve">era u isto vrijeme. Skeneri su </w:t>
      </w:r>
      <w:r w:rsidRPr="0003314B">
        <w:rPr>
          <w:rFonts w:ascii="Times New Roman" w:hAnsi="Times New Roman" w:cs="Times New Roman"/>
          <w:sz w:val="24"/>
          <w:szCs w:val="24"/>
        </w:rPr>
        <w:t>postavljeni jedan u odnosu na drugi p</w:t>
      </w:r>
      <w:r>
        <w:rPr>
          <w:rFonts w:ascii="Times New Roman" w:hAnsi="Times New Roman" w:cs="Times New Roman"/>
          <w:sz w:val="24"/>
          <w:szCs w:val="24"/>
        </w:rPr>
        <w:t xml:space="preserve">od uglom od 90º ili 60º. Pošto </w:t>
      </w:r>
      <w:r w:rsidRPr="0003314B">
        <w:rPr>
          <w:rFonts w:ascii="Times New Roman" w:hAnsi="Times New Roman" w:cs="Times New Roman"/>
          <w:sz w:val="24"/>
          <w:szCs w:val="24"/>
        </w:rPr>
        <w:t>laserski zrak ima konačno širenje on</w:t>
      </w:r>
      <w:r>
        <w:rPr>
          <w:rFonts w:ascii="Times New Roman" w:hAnsi="Times New Roman" w:cs="Times New Roman"/>
          <w:sz w:val="24"/>
          <w:szCs w:val="24"/>
        </w:rPr>
        <w:t xml:space="preserve"> ne daje sjenku iznenada, nego </w:t>
      </w:r>
      <w:r w:rsidRPr="0003314B">
        <w:rPr>
          <w:rFonts w:ascii="Times New Roman" w:hAnsi="Times New Roman" w:cs="Times New Roman"/>
          <w:sz w:val="24"/>
          <w:szCs w:val="24"/>
        </w:rPr>
        <w:t>nalazi ugao formiranja sjenke</w:t>
      </w:r>
      <w:r>
        <w:rPr>
          <w:rFonts w:ascii="Times New Roman" w:hAnsi="Times New Roman" w:cs="Times New Roman"/>
          <w:sz w:val="24"/>
          <w:szCs w:val="24"/>
        </w:rPr>
        <w:t>.</w:t>
      </w:r>
    </w:p>
    <w:p w:rsidR="000E11BB" w:rsidRDefault="000E11BB" w:rsidP="000E11BB">
      <w:pPr>
        <w:jc w:val="both"/>
        <w:rPr>
          <w:rFonts w:ascii="Times New Roman" w:hAnsi="Times New Roman" w:cs="Times New Roman"/>
          <w:sz w:val="24"/>
          <w:szCs w:val="24"/>
        </w:rPr>
      </w:pPr>
      <w:r w:rsidRPr="000E11BB">
        <w:rPr>
          <w:rFonts w:ascii="Times New Roman" w:hAnsi="Times New Roman" w:cs="Times New Roman"/>
          <w:sz w:val="24"/>
          <w:szCs w:val="24"/>
        </w:rPr>
        <w:t>Rezolucija koja se postiže korištenje</w:t>
      </w:r>
      <w:r>
        <w:rPr>
          <w:rFonts w:ascii="Times New Roman" w:hAnsi="Times New Roman" w:cs="Times New Roman"/>
          <w:sz w:val="24"/>
          <w:szCs w:val="24"/>
        </w:rPr>
        <w:t xml:space="preserve">m skenera je ispod 1μm. U toku </w:t>
      </w:r>
      <w:r w:rsidRPr="000E11BB">
        <w:rPr>
          <w:rFonts w:ascii="Times New Roman" w:hAnsi="Times New Roman" w:cs="Times New Roman"/>
          <w:sz w:val="24"/>
          <w:szCs w:val="24"/>
        </w:rPr>
        <w:t>mjerenja postiže se brzina od 400 skeniranja u sekundi.</w:t>
      </w:r>
    </w:p>
    <w:p w:rsidR="00C10BB9" w:rsidRDefault="00C10BB9" w:rsidP="000E11BB">
      <w:pPr>
        <w:jc w:val="both"/>
        <w:rPr>
          <w:rFonts w:ascii="Times New Roman" w:hAnsi="Times New Roman" w:cs="Times New Roman"/>
          <w:sz w:val="24"/>
          <w:szCs w:val="24"/>
        </w:rPr>
      </w:pPr>
    </w:p>
    <w:p w:rsidR="00C10BB9" w:rsidRDefault="00C10BB9" w:rsidP="000E11BB">
      <w:pPr>
        <w:jc w:val="both"/>
        <w:rPr>
          <w:rFonts w:ascii="Times New Roman" w:hAnsi="Times New Roman" w:cs="Times New Roman"/>
          <w:sz w:val="24"/>
          <w:szCs w:val="24"/>
        </w:rPr>
      </w:pPr>
      <w:r>
        <w:rPr>
          <w:rFonts w:ascii="Times New Roman" w:hAnsi="Times New Roman" w:cs="Times New Roman"/>
          <w:b/>
          <w:sz w:val="28"/>
          <w:szCs w:val="28"/>
        </w:rPr>
        <w:t>INTERFEROMETRIJA</w:t>
      </w:r>
    </w:p>
    <w:p w:rsidR="00270D97" w:rsidRDefault="00270D97" w:rsidP="00270D97">
      <w:pPr>
        <w:jc w:val="both"/>
        <w:rPr>
          <w:rFonts w:ascii="Times New Roman" w:hAnsi="Times New Roman" w:cs="Times New Roman"/>
          <w:sz w:val="24"/>
          <w:szCs w:val="24"/>
        </w:rPr>
      </w:pPr>
      <w:r w:rsidRPr="00270D97">
        <w:rPr>
          <w:rFonts w:ascii="Times New Roman" w:hAnsi="Times New Roman" w:cs="Times New Roman"/>
          <w:sz w:val="24"/>
          <w:szCs w:val="24"/>
        </w:rPr>
        <w:t>Fizička osnova interferometrijskih procedura s</w:t>
      </w:r>
      <w:r>
        <w:rPr>
          <w:rFonts w:ascii="Times New Roman" w:hAnsi="Times New Roman" w:cs="Times New Roman"/>
          <w:sz w:val="24"/>
          <w:szCs w:val="24"/>
        </w:rPr>
        <w:t xml:space="preserve">u koherentni svjetlosni talasi </w:t>
      </w:r>
      <w:r w:rsidRPr="00270D97">
        <w:rPr>
          <w:rFonts w:ascii="Times New Roman" w:hAnsi="Times New Roman" w:cs="Times New Roman"/>
          <w:sz w:val="24"/>
          <w:szCs w:val="24"/>
        </w:rPr>
        <w:t>koji putuju različitim putevima. Osnova rada la</w:t>
      </w:r>
      <w:r>
        <w:rPr>
          <w:rFonts w:ascii="Times New Roman" w:hAnsi="Times New Roman" w:cs="Times New Roman"/>
          <w:sz w:val="24"/>
          <w:szCs w:val="24"/>
        </w:rPr>
        <w:t>serskih interferometara, slika 7</w:t>
      </w:r>
      <w:r w:rsidRPr="00270D97">
        <w:rPr>
          <w:rFonts w:ascii="Times New Roman" w:hAnsi="Times New Roman" w:cs="Times New Roman"/>
          <w:sz w:val="24"/>
          <w:szCs w:val="24"/>
        </w:rPr>
        <w:t xml:space="preserve">. je cijepanje elektromagnetnih talasa, </w:t>
      </w:r>
      <w:r>
        <w:rPr>
          <w:rFonts w:ascii="Times New Roman" w:hAnsi="Times New Roman" w:cs="Times New Roman"/>
          <w:sz w:val="24"/>
          <w:szCs w:val="24"/>
        </w:rPr>
        <w:t xml:space="preserve">kao i njihovo ponovno spajanje </w:t>
      </w:r>
      <w:r w:rsidRPr="00270D97">
        <w:rPr>
          <w:rFonts w:ascii="Times New Roman" w:hAnsi="Times New Roman" w:cs="Times New Roman"/>
          <w:sz w:val="24"/>
          <w:szCs w:val="24"/>
        </w:rPr>
        <w:t>nakon prelaska različitih puteva. Obje kompon</w:t>
      </w:r>
      <w:r>
        <w:rPr>
          <w:rFonts w:ascii="Times New Roman" w:hAnsi="Times New Roman" w:cs="Times New Roman"/>
          <w:sz w:val="24"/>
          <w:szCs w:val="24"/>
        </w:rPr>
        <w:t xml:space="preserve">ente mogu biti iste kao što je </w:t>
      </w:r>
      <w:r w:rsidRPr="00270D97">
        <w:rPr>
          <w:rFonts w:ascii="Times New Roman" w:hAnsi="Times New Roman" w:cs="Times New Roman"/>
          <w:sz w:val="24"/>
          <w:szCs w:val="24"/>
        </w:rPr>
        <w:t>to u slučaju Michaelsonovog interferometra.</w:t>
      </w:r>
    </w:p>
    <w:p w:rsidR="00270D97" w:rsidRDefault="00270D97" w:rsidP="00270D97">
      <w:pPr>
        <w:jc w:val="both"/>
        <w:rPr>
          <w:rFonts w:ascii="Times New Roman" w:hAnsi="Times New Roman" w:cs="Times New Roman"/>
          <w:sz w:val="24"/>
          <w:szCs w:val="24"/>
        </w:rPr>
      </w:pPr>
      <w:r>
        <w:rPr>
          <w:rFonts w:ascii="Times New Roman" w:hAnsi="Times New Roman" w:cs="Times New Roman"/>
          <w:sz w:val="24"/>
          <w:szCs w:val="24"/>
        </w:rPr>
        <w:t xml:space="preserve">             </w:t>
      </w:r>
    </w:p>
    <w:p w:rsidR="00270D97" w:rsidRPr="00270D97" w:rsidRDefault="00270D97" w:rsidP="00270D97">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bs-Latn-BA"/>
        </w:rPr>
        <w:drawing>
          <wp:inline distT="0" distB="0" distL="0" distR="0">
            <wp:extent cx="4515769" cy="227334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NTERFEROMETRIJA.png"/>
                    <pic:cNvPicPr/>
                  </pic:nvPicPr>
                  <pic:blipFill>
                    <a:blip r:embed="rId18">
                      <a:extLst>
                        <a:ext uri="{28A0092B-C50C-407E-A947-70E740481C1C}">
                          <a14:useLocalDpi xmlns:a14="http://schemas.microsoft.com/office/drawing/2010/main" val="0"/>
                        </a:ext>
                      </a:extLst>
                    </a:blip>
                    <a:stretch>
                      <a:fillRect/>
                    </a:stretch>
                  </pic:blipFill>
                  <pic:spPr>
                    <a:xfrm>
                      <a:off x="0" y="0"/>
                      <a:ext cx="4527559" cy="2279283"/>
                    </a:xfrm>
                    <a:prstGeom prst="rect">
                      <a:avLst/>
                    </a:prstGeom>
                  </pic:spPr>
                </pic:pic>
              </a:graphicData>
            </a:graphic>
          </wp:inline>
        </w:drawing>
      </w:r>
    </w:p>
    <w:p w:rsidR="00403A36" w:rsidRDefault="00B15B35" w:rsidP="001D2613">
      <w:pPr>
        <w:jc w:val="both"/>
        <w:rPr>
          <w:rFonts w:ascii="Times New Roman" w:hAnsi="Times New Roman" w:cs="Times New Roman"/>
          <w:sz w:val="24"/>
          <w:szCs w:val="24"/>
        </w:rPr>
      </w:pPr>
      <w:r>
        <w:rPr>
          <w:rFonts w:ascii="Times New Roman" w:hAnsi="Times New Roman" w:cs="Times New Roman"/>
          <w:sz w:val="24"/>
          <w:szCs w:val="24"/>
        </w:rPr>
        <w:t xml:space="preserve">    </w:t>
      </w:r>
      <w:r w:rsidR="00270D97">
        <w:rPr>
          <w:rFonts w:ascii="Times New Roman" w:hAnsi="Times New Roman" w:cs="Times New Roman"/>
          <w:sz w:val="24"/>
          <w:szCs w:val="24"/>
        </w:rPr>
        <w:t xml:space="preserve">       </w:t>
      </w:r>
      <w:r>
        <w:rPr>
          <w:rFonts w:ascii="Times New Roman" w:hAnsi="Times New Roman" w:cs="Times New Roman"/>
          <w:sz w:val="24"/>
          <w:szCs w:val="24"/>
        </w:rPr>
        <w:t xml:space="preserve"> </w:t>
      </w:r>
      <w:r w:rsidR="00270D97">
        <w:rPr>
          <w:rFonts w:ascii="Times New Roman" w:hAnsi="Times New Roman" w:cs="Times New Roman"/>
          <w:sz w:val="24"/>
          <w:szCs w:val="24"/>
        </w:rPr>
        <w:t xml:space="preserve">Slika 12. </w:t>
      </w:r>
      <w:r w:rsidR="00270D97" w:rsidRPr="00270D97">
        <w:rPr>
          <w:rFonts w:ascii="Times New Roman" w:hAnsi="Times New Roman" w:cs="Times New Roman"/>
          <w:sz w:val="24"/>
          <w:szCs w:val="24"/>
        </w:rPr>
        <w:t>Michaelsonov interferometar</w:t>
      </w:r>
      <w:r w:rsidR="00D351D9">
        <w:rPr>
          <w:rFonts w:ascii="Times New Roman" w:hAnsi="Times New Roman" w:cs="Times New Roman"/>
          <w:sz w:val="24"/>
          <w:szCs w:val="24"/>
        </w:rPr>
        <w:t xml:space="preserve">  [1]</w:t>
      </w:r>
      <w:r>
        <w:rPr>
          <w:rFonts w:ascii="Times New Roman" w:hAnsi="Times New Roman" w:cs="Times New Roman"/>
          <w:sz w:val="24"/>
          <w:szCs w:val="24"/>
        </w:rPr>
        <w:t xml:space="preserve">          </w:t>
      </w:r>
    </w:p>
    <w:p w:rsidR="00403A36" w:rsidRDefault="00403A36" w:rsidP="001D2613">
      <w:pPr>
        <w:jc w:val="both"/>
        <w:rPr>
          <w:rFonts w:ascii="Times New Roman" w:hAnsi="Times New Roman" w:cs="Times New Roman"/>
          <w:sz w:val="24"/>
          <w:szCs w:val="24"/>
        </w:rPr>
      </w:pPr>
    </w:p>
    <w:p w:rsidR="00F351AC" w:rsidRDefault="00403A36" w:rsidP="00403A36">
      <w:pPr>
        <w:jc w:val="both"/>
        <w:rPr>
          <w:rFonts w:ascii="Times New Roman" w:hAnsi="Times New Roman" w:cs="Times New Roman"/>
          <w:sz w:val="24"/>
          <w:szCs w:val="24"/>
        </w:rPr>
      </w:pPr>
      <w:r w:rsidRPr="00403A36">
        <w:rPr>
          <w:rFonts w:ascii="Times New Roman" w:hAnsi="Times New Roman" w:cs="Times New Roman"/>
          <w:sz w:val="24"/>
          <w:szCs w:val="24"/>
        </w:rPr>
        <w:t>Preduslov za interferenciju je signal koji se</w:t>
      </w:r>
      <w:r>
        <w:rPr>
          <w:rFonts w:ascii="Times New Roman" w:hAnsi="Times New Roman" w:cs="Times New Roman"/>
          <w:sz w:val="24"/>
          <w:szCs w:val="24"/>
        </w:rPr>
        <w:t xml:space="preserve"> može ocijeniti kao referent</w:t>
      </w:r>
      <w:r w:rsidR="009A4BDC">
        <w:rPr>
          <w:rFonts w:ascii="Times New Roman" w:hAnsi="Times New Roman" w:cs="Times New Roman"/>
          <w:sz w:val="24"/>
          <w:szCs w:val="24"/>
        </w:rPr>
        <w:t>n</w:t>
      </w:r>
      <w:r>
        <w:rPr>
          <w:rFonts w:ascii="Times New Roman" w:hAnsi="Times New Roman" w:cs="Times New Roman"/>
          <w:sz w:val="24"/>
          <w:szCs w:val="24"/>
        </w:rPr>
        <w:t xml:space="preserve">i, </w:t>
      </w:r>
      <w:r w:rsidRPr="00403A36">
        <w:rPr>
          <w:rFonts w:ascii="Times New Roman" w:hAnsi="Times New Roman" w:cs="Times New Roman"/>
          <w:sz w:val="24"/>
          <w:szCs w:val="24"/>
        </w:rPr>
        <w:t>konstantne faze, koji se sastoji od dva parcijal</w:t>
      </w:r>
      <w:r>
        <w:rPr>
          <w:rFonts w:ascii="Times New Roman" w:hAnsi="Times New Roman" w:cs="Times New Roman"/>
          <w:sz w:val="24"/>
          <w:szCs w:val="24"/>
        </w:rPr>
        <w:t xml:space="preserve">na talasa. Karakteristika koja </w:t>
      </w:r>
      <w:r w:rsidRPr="00403A36">
        <w:rPr>
          <w:rFonts w:ascii="Times New Roman" w:hAnsi="Times New Roman" w:cs="Times New Roman"/>
          <w:sz w:val="24"/>
          <w:szCs w:val="24"/>
        </w:rPr>
        <w:t>se zove “koherencija dva talasa” nastaje kada se ispuni uslov da je razlika puteva parcijalnih zraka manja nego dužina zraka</w:t>
      </w:r>
      <w:r>
        <w:rPr>
          <w:rFonts w:ascii="Times New Roman" w:hAnsi="Times New Roman" w:cs="Times New Roman"/>
          <w:sz w:val="24"/>
          <w:szCs w:val="24"/>
        </w:rPr>
        <w:t xml:space="preserve"> </w:t>
      </w:r>
      <w:r w:rsidRPr="00403A36">
        <w:rPr>
          <w:rFonts w:ascii="Times New Roman" w:hAnsi="Times New Roman" w:cs="Times New Roman"/>
          <w:sz w:val="24"/>
          <w:szCs w:val="24"/>
        </w:rPr>
        <w:t>koherentne</w:t>
      </w:r>
      <w:r w:rsidR="00353D2E">
        <w:rPr>
          <w:rFonts w:ascii="Times New Roman" w:hAnsi="Times New Roman" w:cs="Times New Roman"/>
          <w:sz w:val="24"/>
          <w:szCs w:val="24"/>
        </w:rPr>
        <w:t xml:space="preserve"> </w:t>
      </w:r>
      <w:r w:rsidRPr="00403A36">
        <w:rPr>
          <w:rFonts w:ascii="Times New Roman" w:hAnsi="Times New Roman" w:cs="Times New Roman"/>
          <w:sz w:val="24"/>
          <w:szCs w:val="24"/>
        </w:rPr>
        <w:t xml:space="preserve">svjetlosti koja se koristi. Laserski ulazni zrak u interferometar  se dijeli. Dobiveni zraci se tada </w:t>
      </w:r>
      <w:r w:rsidRPr="00403A36">
        <w:rPr>
          <w:rFonts w:ascii="Times New Roman" w:hAnsi="Times New Roman" w:cs="Times New Roman"/>
          <w:sz w:val="24"/>
          <w:szCs w:val="24"/>
        </w:rPr>
        <w:lastRenderedPageBreak/>
        <w:t>reflektuju od ogledala poslije prelaska put</w:t>
      </w:r>
      <w:r>
        <w:rPr>
          <w:rFonts w:ascii="Times New Roman" w:hAnsi="Times New Roman" w:cs="Times New Roman"/>
          <w:sz w:val="24"/>
          <w:szCs w:val="24"/>
        </w:rPr>
        <w:t xml:space="preserve">eva od ogledala i nazad. Nakon </w:t>
      </w:r>
      <w:r w:rsidRPr="00403A36">
        <w:rPr>
          <w:rFonts w:ascii="Times New Roman" w:hAnsi="Times New Roman" w:cs="Times New Roman"/>
          <w:sz w:val="24"/>
          <w:szCs w:val="24"/>
        </w:rPr>
        <w:t>što su prešli navedene puteve vraćaju se u ta</w:t>
      </w:r>
      <w:r>
        <w:rPr>
          <w:rFonts w:ascii="Times New Roman" w:hAnsi="Times New Roman" w:cs="Times New Roman"/>
          <w:sz w:val="24"/>
          <w:szCs w:val="24"/>
        </w:rPr>
        <w:t xml:space="preserve">čku interferencije. Zavisno od </w:t>
      </w:r>
      <w:r w:rsidRPr="00403A36">
        <w:rPr>
          <w:rFonts w:ascii="Times New Roman" w:hAnsi="Times New Roman" w:cs="Times New Roman"/>
          <w:sz w:val="24"/>
          <w:szCs w:val="24"/>
        </w:rPr>
        <w:t xml:space="preserve">faze parcijalnih talasa intenzitet talasa </w:t>
      </w:r>
      <w:r>
        <w:rPr>
          <w:rFonts w:ascii="Times New Roman" w:hAnsi="Times New Roman" w:cs="Times New Roman"/>
          <w:sz w:val="24"/>
          <w:szCs w:val="24"/>
        </w:rPr>
        <w:t xml:space="preserve">koji se registriraju je između </w:t>
      </w:r>
      <w:r w:rsidRPr="00403A36">
        <w:rPr>
          <w:rFonts w:ascii="Times New Roman" w:hAnsi="Times New Roman" w:cs="Times New Roman"/>
          <w:sz w:val="24"/>
          <w:szCs w:val="24"/>
        </w:rPr>
        <w:t>maksimalne vrijednosti</w:t>
      </w:r>
      <w:r>
        <w:rPr>
          <w:rFonts w:ascii="Times New Roman" w:hAnsi="Times New Roman" w:cs="Times New Roman"/>
          <w:sz w:val="24"/>
          <w:szCs w:val="24"/>
        </w:rPr>
        <w:t xml:space="preserve"> i potpunog poništenja talasa. </w:t>
      </w:r>
      <w:r w:rsidRPr="00403A36">
        <w:rPr>
          <w:rFonts w:ascii="Times New Roman" w:hAnsi="Times New Roman" w:cs="Times New Roman"/>
          <w:sz w:val="24"/>
          <w:szCs w:val="24"/>
        </w:rPr>
        <w:t>Laserski interferometri se koriste za mjer</w:t>
      </w:r>
      <w:r>
        <w:rPr>
          <w:rFonts w:ascii="Times New Roman" w:hAnsi="Times New Roman" w:cs="Times New Roman"/>
          <w:sz w:val="24"/>
          <w:szCs w:val="24"/>
        </w:rPr>
        <w:t xml:space="preserve">enje dužina, precizna mjerenja </w:t>
      </w:r>
      <w:r w:rsidRPr="00403A36">
        <w:rPr>
          <w:rFonts w:ascii="Times New Roman" w:hAnsi="Times New Roman" w:cs="Times New Roman"/>
          <w:sz w:val="24"/>
          <w:szCs w:val="24"/>
        </w:rPr>
        <w:t>uglova i pravosti. Područje u kom se primj</w:t>
      </w:r>
      <w:r>
        <w:rPr>
          <w:rFonts w:ascii="Times New Roman" w:hAnsi="Times New Roman" w:cs="Times New Roman"/>
          <w:sz w:val="24"/>
          <w:szCs w:val="24"/>
        </w:rPr>
        <w:t xml:space="preserve">enjuje najčešće je proizvodnja </w:t>
      </w:r>
      <w:r w:rsidRPr="00403A36">
        <w:rPr>
          <w:rFonts w:ascii="Times New Roman" w:hAnsi="Times New Roman" w:cs="Times New Roman"/>
          <w:sz w:val="24"/>
          <w:szCs w:val="24"/>
        </w:rPr>
        <w:t>alata, posebno za visoko precizne mašine. Ma</w:t>
      </w:r>
      <w:r>
        <w:rPr>
          <w:rFonts w:ascii="Times New Roman" w:hAnsi="Times New Roman" w:cs="Times New Roman"/>
          <w:sz w:val="24"/>
          <w:szCs w:val="24"/>
        </w:rPr>
        <w:t xml:space="preserve">šine čiji je pogon kontroliran </w:t>
      </w:r>
      <w:r w:rsidRPr="00403A36">
        <w:rPr>
          <w:rFonts w:ascii="Times New Roman" w:hAnsi="Times New Roman" w:cs="Times New Roman"/>
          <w:sz w:val="24"/>
          <w:szCs w:val="24"/>
        </w:rPr>
        <w:t>laserskim interferometrima služe u proi</w:t>
      </w:r>
      <w:r>
        <w:rPr>
          <w:rFonts w:ascii="Times New Roman" w:hAnsi="Times New Roman" w:cs="Times New Roman"/>
          <w:sz w:val="24"/>
          <w:szCs w:val="24"/>
        </w:rPr>
        <w:t xml:space="preserve">zvodnji složenih komponenti sa </w:t>
      </w:r>
      <w:r w:rsidRPr="00403A36">
        <w:rPr>
          <w:rFonts w:ascii="Times New Roman" w:hAnsi="Times New Roman" w:cs="Times New Roman"/>
          <w:sz w:val="24"/>
          <w:szCs w:val="24"/>
        </w:rPr>
        <w:t xml:space="preserve">proizvodnim tolerancijama izraženim u nanometrima.  </w:t>
      </w:r>
      <w:r w:rsidR="00B15B35">
        <w:rPr>
          <w:rFonts w:ascii="Times New Roman" w:hAnsi="Times New Roman" w:cs="Times New Roman"/>
          <w:sz w:val="24"/>
          <w:szCs w:val="24"/>
        </w:rPr>
        <w:t xml:space="preserve">   </w:t>
      </w:r>
    </w:p>
    <w:p w:rsidR="00F351AC" w:rsidRDefault="00F351AC" w:rsidP="00403A36">
      <w:pPr>
        <w:jc w:val="both"/>
        <w:rPr>
          <w:rFonts w:ascii="Times New Roman" w:hAnsi="Times New Roman" w:cs="Times New Roman"/>
          <w:sz w:val="24"/>
          <w:szCs w:val="24"/>
        </w:rPr>
      </w:pPr>
    </w:p>
    <w:p w:rsidR="00F351AC" w:rsidRDefault="00F351AC" w:rsidP="00403A36">
      <w:pPr>
        <w:jc w:val="both"/>
        <w:rPr>
          <w:rFonts w:ascii="Times New Roman" w:hAnsi="Times New Roman" w:cs="Times New Roman"/>
          <w:sz w:val="24"/>
          <w:szCs w:val="24"/>
        </w:rPr>
      </w:pPr>
      <w:r>
        <w:rPr>
          <w:rFonts w:ascii="Times New Roman" w:hAnsi="Times New Roman" w:cs="Times New Roman"/>
          <w:b/>
          <w:sz w:val="28"/>
          <w:szCs w:val="28"/>
        </w:rPr>
        <w:t>ZAKLJUČAK</w:t>
      </w:r>
    </w:p>
    <w:p w:rsidR="00B15B35" w:rsidRDefault="00F351AC" w:rsidP="00403A36">
      <w:pPr>
        <w:jc w:val="both"/>
        <w:rPr>
          <w:rFonts w:ascii="Times New Roman" w:hAnsi="Times New Roman" w:cs="Times New Roman"/>
          <w:sz w:val="24"/>
          <w:szCs w:val="24"/>
        </w:rPr>
      </w:pPr>
      <w:r>
        <w:rPr>
          <w:rFonts w:ascii="Times New Roman" w:hAnsi="Times New Roman" w:cs="Times New Roman"/>
          <w:sz w:val="24"/>
          <w:szCs w:val="24"/>
        </w:rPr>
        <w:t>Cilj ovog rada je bio da se upoznamo sa principom rada lasera i njihovom primjenom. Kao što možemo vidjeti, laseri se sve više koriste u mjerenju upravo zbog njihove preciznosti, te zbog jednostavnijeg procesa mjerenja. Pored navedenih primjena lasera u mjerenju, zbog velikog razvoja tehnologije laseri se sve više koris</w:t>
      </w:r>
      <w:r w:rsidR="000C7AB4">
        <w:rPr>
          <w:rFonts w:ascii="Times New Roman" w:hAnsi="Times New Roman" w:cs="Times New Roman"/>
          <w:sz w:val="24"/>
          <w:szCs w:val="24"/>
        </w:rPr>
        <w:t>te u medicini, industriji, vojnoj tehnici, holografskim tehnikama, informacijskoj tehnologiji, za upravljanje robotima, pa čak i u kozmetičkim tretmanima.</w:t>
      </w:r>
    </w:p>
    <w:p w:rsidR="00092AA1" w:rsidRDefault="00092AA1" w:rsidP="00403A36">
      <w:pPr>
        <w:jc w:val="both"/>
        <w:rPr>
          <w:rFonts w:ascii="Times New Roman" w:hAnsi="Times New Roman" w:cs="Times New Roman"/>
          <w:sz w:val="24"/>
          <w:szCs w:val="24"/>
        </w:rPr>
      </w:pPr>
    </w:p>
    <w:p w:rsidR="00092AA1" w:rsidRDefault="00092AA1" w:rsidP="00403A36">
      <w:pPr>
        <w:jc w:val="both"/>
        <w:rPr>
          <w:rFonts w:ascii="Times New Roman" w:hAnsi="Times New Roman" w:cs="Times New Roman"/>
          <w:b/>
          <w:sz w:val="28"/>
          <w:szCs w:val="28"/>
        </w:rPr>
      </w:pPr>
      <w:r>
        <w:rPr>
          <w:rFonts w:ascii="Times New Roman" w:hAnsi="Times New Roman" w:cs="Times New Roman"/>
          <w:b/>
          <w:sz w:val="28"/>
          <w:szCs w:val="28"/>
        </w:rPr>
        <w:t>LITERATURA</w:t>
      </w:r>
    </w:p>
    <w:p w:rsidR="003126FD" w:rsidRDefault="003126FD" w:rsidP="00403A36">
      <w:pPr>
        <w:jc w:val="both"/>
      </w:pPr>
      <w:r>
        <w:rPr>
          <w:rFonts w:ascii="Times New Roman" w:hAnsi="Times New Roman" w:cs="Times New Roman"/>
          <w:sz w:val="24"/>
          <w:szCs w:val="24"/>
        </w:rPr>
        <w:t xml:space="preserve">[1] Zaimović-Uzunović, N. (2006). Mjerna tehnika, Zenica. Preuzeto sa </w:t>
      </w:r>
      <w:hyperlink r:id="rId19" w:history="1">
        <w:r>
          <w:rPr>
            <w:rStyle w:val="Hyperlink"/>
          </w:rPr>
          <w:t>http://am.unze.ba/pdf/Skripta%20Metrologija.pdf</w:t>
        </w:r>
      </w:hyperlink>
    </w:p>
    <w:p w:rsidR="003126FD" w:rsidRDefault="003126FD" w:rsidP="003126FD">
      <w:pPr>
        <w:rPr>
          <w:color w:val="0000FF"/>
          <w:u w:val="single"/>
        </w:rPr>
      </w:pPr>
      <w:r w:rsidRPr="003126FD">
        <w:rPr>
          <w:rFonts w:ascii="Times New Roman" w:hAnsi="Times New Roman" w:cs="Times New Roman"/>
          <w:sz w:val="24"/>
          <w:szCs w:val="24"/>
        </w:rPr>
        <w:t>[2]</w:t>
      </w:r>
      <w:r>
        <w:rPr>
          <w:rFonts w:ascii="Times New Roman" w:hAnsi="Times New Roman" w:cs="Times New Roman"/>
          <w:sz w:val="24"/>
          <w:szCs w:val="24"/>
        </w:rPr>
        <w:t xml:space="preserve"> </w:t>
      </w:r>
      <w:hyperlink r:id="rId20" w:history="1">
        <w:r w:rsidRPr="003126FD">
          <w:rPr>
            <w:color w:val="0000FF"/>
            <w:u w:val="single"/>
          </w:rPr>
          <w:t>http://www.znanje.org/i/i22/02s/LASERI/primjena.htm</w:t>
        </w:r>
      </w:hyperlink>
      <w:r w:rsidRPr="003126FD">
        <w:rPr>
          <w:color w:val="0000FF"/>
          <w:u w:val="single"/>
        </w:rPr>
        <w:t xml:space="preserve">   </w:t>
      </w:r>
      <w:r w:rsidR="005D74AC">
        <w:rPr>
          <w:color w:val="0000FF"/>
          <w:u w:val="single"/>
        </w:rPr>
        <w:t xml:space="preserve">  </w:t>
      </w:r>
    </w:p>
    <w:p w:rsidR="00964F2E" w:rsidRDefault="00964F2E" w:rsidP="00964F2E">
      <w:r>
        <w:rPr>
          <w:rFonts w:ascii="Times New Roman" w:hAnsi="Times New Roman" w:cs="Times New Roman"/>
          <w:sz w:val="24"/>
          <w:szCs w:val="24"/>
        </w:rPr>
        <w:t xml:space="preserve">[3] </w:t>
      </w:r>
      <w:hyperlink r:id="rId21" w:history="1">
        <w:r>
          <w:rPr>
            <w:rStyle w:val="Hyperlink"/>
          </w:rPr>
          <w:t>http://www.mojaenergija.hr/index.php/me/Knjiznica/Zelim-znati/Vazni-izumi/Laser</w:t>
        </w:r>
      </w:hyperlink>
    </w:p>
    <w:p w:rsidR="008865E6" w:rsidRDefault="008865E6" w:rsidP="008865E6">
      <w:r>
        <w:rPr>
          <w:rFonts w:ascii="Times New Roman" w:hAnsi="Times New Roman" w:cs="Times New Roman"/>
          <w:sz w:val="24"/>
          <w:szCs w:val="24"/>
        </w:rPr>
        <w:t xml:space="preserve">[4] </w:t>
      </w:r>
      <w:hyperlink r:id="rId22" w:history="1">
        <w:r>
          <w:rPr>
            <w:rStyle w:val="Hyperlink"/>
          </w:rPr>
          <w:t>http://www.zvjezdarnica.com/mediji/skrinjica/laseri-u-astronomiji-i-astronautici/2169</w:t>
        </w:r>
      </w:hyperlink>
    </w:p>
    <w:p w:rsidR="005B50C3" w:rsidRDefault="006C1715" w:rsidP="00D41B48">
      <w:pPr>
        <w:rPr>
          <w:color w:val="0000FF"/>
          <w:u w:val="single"/>
        </w:rPr>
      </w:pPr>
      <w:r>
        <w:rPr>
          <w:rFonts w:ascii="Times New Roman" w:hAnsi="Times New Roman" w:cs="Times New Roman"/>
          <w:sz w:val="24"/>
          <w:szCs w:val="24"/>
        </w:rPr>
        <w:t xml:space="preserve">[5] </w:t>
      </w:r>
      <w:hyperlink r:id="rId23" w:history="1">
        <w:r w:rsidRPr="00BB175F">
          <w:rPr>
            <w:color w:val="0000FF"/>
            <w:u w:val="single"/>
          </w:rPr>
          <w:t>http://www2.geof.unizg.hr/~zlasic/Primjena_laserskih_uredaja.pdf</w:t>
        </w:r>
      </w:hyperlink>
      <w:r>
        <w:rPr>
          <w:color w:val="0000FF"/>
          <w:u w:val="single"/>
        </w:rPr>
        <w:t xml:space="preserve">  </w:t>
      </w:r>
    </w:p>
    <w:p w:rsidR="006C1715" w:rsidRDefault="004B7EAC" w:rsidP="00D41B48">
      <w:r>
        <w:rPr>
          <w:rFonts w:ascii="Times New Roman" w:hAnsi="Times New Roman" w:cs="Times New Roman"/>
          <w:sz w:val="24"/>
          <w:szCs w:val="24"/>
        </w:rPr>
        <w:t xml:space="preserve">[6] </w:t>
      </w:r>
      <w:hyperlink r:id="rId24" w:history="1">
        <w:r w:rsidRPr="00AE4EEA">
          <w:rPr>
            <w:color w:val="0000FF"/>
            <w:u w:val="single"/>
          </w:rPr>
          <w:t>https://www.acuitylaser.com/measurement-principles</w:t>
        </w:r>
      </w:hyperlink>
      <w:r>
        <w:t xml:space="preserve">  </w:t>
      </w:r>
    </w:p>
    <w:p w:rsidR="001841C1" w:rsidRDefault="001841C1" w:rsidP="00D41B48">
      <w:r w:rsidRPr="001841C1">
        <w:rPr>
          <w:rFonts w:ascii="Times New Roman" w:hAnsi="Times New Roman" w:cs="Times New Roman"/>
          <w:sz w:val="24"/>
          <w:szCs w:val="24"/>
        </w:rPr>
        <w:t>[7]</w:t>
      </w:r>
      <w:r>
        <w:rPr>
          <w:rFonts w:ascii="Times New Roman" w:hAnsi="Times New Roman" w:cs="Times New Roman"/>
          <w:sz w:val="24"/>
          <w:szCs w:val="24"/>
        </w:rPr>
        <w:t xml:space="preserve"> </w:t>
      </w:r>
      <w:hyperlink r:id="rId25" w:history="1">
        <w:r w:rsidRPr="00984017">
          <w:rPr>
            <w:color w:val="0000FF"/>
            <w:u w:val="single"/>
          </w:rPr>
          <w:t>https://tipteh.ba/post/beskontaktni-mjerac-debljine/</w:t>
        </w:r>
      </w:hyperlink>
      <w:r>
        <w:t xml:space="preserve">    </w:t>
      </w:r>
    </w:p>
    <w:p w:rsidR="0044515E" w:rsidRDefault="0044515E" w:rsidP="00D41B48">
      <w:r w:rsidRPr="0044515E">
        <w:rPr>
          <w:rFonts w:ascii="Times New Roman" w:hAnsi="Times New Roman" w:cs="Times New Roman"/>
          <w:sz w:val="24"/>
          <w:szCs w:val="24"/>
        </w:rPr>
        <w:t>[8]</w:t>
      </w:r>
      <w:r>
        <w:rPr>
          <w:rFonts w:ascii="Times New Roman" w:hAnsi="Times New Roman" w:cs="Times New Roman"/>
          <w:sz w:val="24"/>
          <w:szCs w:val="24"/>
        </w:rPr>
        <w:t xml:space="preserve"> </w:t>
      </w:r>
      <w:hyperlink r:id="rId26" w:history="1">
        <w:r w:rsidRPr="004421E7">
          <w:rPr>
            <w:color w:val="0000FF"/>
            <w:u w:val="single"/>
          </w:rPr>
          <w:t>http://www.amt-metriks.ba/cms/index.php?mjeraci-debljine</w:t>
        </w:r>
      </w:hyperlink>
      <w:r>
        <w:t xml:space="preserve">  </w:t>
      </w:r>
    </w:p>
    <w:p w:rsidR="00381B23" w:rsidRPr="00381B23" w:rsidRDefault="00381B23" w:rsidP="00D41B48">
      <w:pPr>
        <w:rPr>
          <w:rFonts w:ascii="Times New Roman" w:hAnsi="Times New Roman" w:cs="Times New Roman"/>
          <w:sz w:val="24"/>
          <w:szCs w:val="24"/>
        </w:rPr>
      </w:pPr>
      <w:r w:rsidRPr="00381B23">
        <w:rPr>
          <w:rFonts w:ascii="Times New Roman" w:hAnsi="Times New Roman" w:cs="Times New Roman"/>
          <w:sz w:val="24"/>
          <w:szCs w:val="24"/>
        </w:rPr>
        <w:t>[9]</w:t>
      </w:r>
      <w:r>
        <w:rPr>
          <w:rFonts w:ascii="Times New Roman" w:hAnsi="Times New Roman" w:cs="Times New Roman"/>
          <w:sz w:val="24"/>
          <w:szCs w:val="24"/>
        </w:rPr>
        <w:t xml:space="preserve"> </w:t>
      </w:r>
      <w:hyperlink r:id="rId27" w:history="1">
        <w:r w:rsidRPr="00116F9A">
          <w:rPr>
            <w:color w:val="0000FF"/>
            <w:u w:val="single"/>
          </w:rPr>
          <w:t>https://unze.ba/am/pzi/2010/MehmedbasicEnisa/tehnologije.htm</w:t>
        </w:r>
      </w:hyperlink>
      <w:r>
        <w:t xml:space="preserve">   </w:t>
      </w:r>
    </w:p>
    <w:p w:rsidR="005B50C3" w:rsidRPr="001B34A9" w:rsidRDefault="005B50C3" w:rsidP="00D41B48">
      <w:pPr>
        <w:rPr>
          <w:rFonts w:ascii="Times New Roman" w:hAnsi="Times New Roman" w:cs="Times New Roman"/>
          <w:sz w:val="24"/>
          <w:szCs w:val="24"/>
        </w:rPr>
      </w:pPr>
      <w:r w:rsidRPr="001B34A9">
        <w:rPr>
          <w:rFonts w:ascii="Times New Roman" w:hAnsi="Times New Roman" w:cs="Times New Roman"/>
          <w:sz w:val="24"/>
          <w:szCs w:val="24"/>
        </w:rPr>
        <w:t xml:space="preserve">                                                        </w:t>
      </w:r>
    </w:p>
    <w:p w:rsidR="00675930" w:rsidRPr="001B34A9" w:rsidRDefault="00675930" w:rsidP="0021453B">
      <w:pPr>
        <w:rPr>
          <w:rFonts w:ascii="Times New Roman" w:hAnsi="Times New Roman" w:cs="Times New Roman"/>
          <w:sz w:val="24"/>
          <w:szCs w:val="24"/>
        </w:rPr>
      </w:pPr>
    </w:p>
    <w:p w:rsidR="00675930" w:rsidRDefault="00675930" w:rsidP="0021453B">
      <w:pPr>
        <w:rPr>
          <w:rFonts w:ascii="Times New Roman" w:hAnsi="Times New Roman" w:cs="Times New Roman"/>
          <w:sz w:val="24"/>
          <w:szCs w:val="24"/>
        </w:rPr>
      </w:pPr>
    </w:p>
    <w:p w:rsidR="0021453B" w:rsidRPr="00576F07" w:rsidRDefault="0021453B" w:rsidP="00576F07">
      <w:pPr>
        <w:rPr>
          <w:rFonts w:ascii="Times New Roman" w:hAnsi="Times New Roman" w:cs="Times New Roman"/>
          <w:sz w:val="24"/>
          <w:szCs w:val="24"/>
        </w:rPr>
      </w:pPr>
      <w:r>
        <w:rPr>
          <w:rFonts w:ascii="Times New Roman" w:hAnsi="Times New Roman" w:cs="Times New Roman"/>
          <w:sz w:val="24"/>
          <w:szCs w:val="24"/>
        </w:rPr>
        <w:t xml:space="preserve">                                             </w:t>
      </w:r>
    </w:p>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p w:rsidR="00436EB1" w:rsidRDefault="00436EB1"/>
    <w:sectPr w:rsidR="00436EB1" w:rsidSect="00EF732D">
      <w:headerReference w:type="default" r:id="rId28"/>
      <w:headerReference w:type="first" r:id="rId2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54FC" w:rsidRDefault="00DA54FC" w:rsidP="00436EB1">
      <w:pPr>
        <w:spacing w:after="0" w:line="240" w:lineRule="auto"/>
      </w:pPr>
      <w:r>
        <w:separator/>
      </w:r>
    </w:p>
  </w:endnote>
  <w:endnote w:type="continuationSeparator" w:id="0">
    <w:p w:rsidR="00DA54FC" w:rsidRDefault="00DA54FC" w:rsidP="00436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54FC" w:rsidRDefault="00DA54FC" w:rsidP="00436EB1">
      <w:pPr>
        <w:spacing w:after="0" w:line="240" w:lineRule="auto"/>
      </w:pPr>
      <w:r>
        <w:separator/>
      </w:r>
    </w:p>
  </w:footnote>
  <w:footnote w:type="continuationSeparator" w:id="0">
    <w:p w:rsidR="00DA54FC" w:rsidRDefault="00DA54FC" w:rsidP="00436E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EB1" w:rsidRDefault="00436EB1">
    <w:pPr>
      <w:pStyle w:val="Header"/>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EB1" w:rsidRPr="00436EB1" w:rsidRDefault="00436EB1">
    <w:pPr>
      <w:pStyle w:val="Header"/>
      <w:rPr>
        <w:rFonts w:ascii="Times New Roman" w:hAnsi="Times New Roman" w:cs="Times New Roman"/>
        <w:sz w:val="28"/>
        <w:szCs w:val="28"/>
      </w:rPr>
    </w:pPr>
    <w:r w:rsidRPr="00436EB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36EB1">
      <w:rPr>
        <w:rFonts w:ascii="Times New Roman" w:hAnsi="Times New Roman" w:cs="Times New Roman"/>
        <w:sz w:val="28"/>
        <w:szCs w:val="28"/>
      </w:rPr>
      <w:t>Primjena lasera u mjerenju</w:t>
    </w:r>
  </w:p>
  <w:p w:rsidR="00436EB1" w:rsidRPr="00436EB1" w:rsidRDefault="00436EB1">
    <w:pPr>
      <w:pStyle w:val="Header"/>
      <w:rPr>
        <w:rFonts w:ascii="Times New Roman" w:hAnsi="Times New Roman" w:cs="Times New Roman"/>
        <w:sz w:val="28"/>
        <w:szCs w:val="28"/>
      </w:rPr>
    </w:pPr>
    <w:r w:rsidRPr="00436EB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36EB1">
      <w:rPr>
        <w:rFonts w:ascii="Times New Roman" w:hAnsi="Times New Roman" w:cs="Times New Roman"/>
        <w:sz w:val="28"/>
        <w:szCs w:val="28"/>
      </w:rPr>
      <w:t>PB-156</w:t>
    </w:r>
  </w:p>
  <w:p w:rsidR="00436EB1" w:rsidRDefault="00436E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D25FB"/>
    <w:multiLevelType w:val="hybridMultilevel"/>
    <w:tmpl w:val="70BC528E"/>
    <w:lvl w:ilvl="0" w:tplc="141A000B">
      <w:start w:val="1"/>
      <w:numFmt w:val="bullet"/>
      <w:lvlText w:val=""/>
      <w:lvlJc w:val="left"/>
      <w:pPr>
        <w:ind w:left="906" w:hanging="360"/>
      </w:pPr>
      <w:rPr>
        <w:rFonts w:ascii="Wingdings" w:hAnsi="Wingdings" w:hint="default"/>
      </w:rPr>
    </w:lvl>
    <w:lvl w:ilvl="1" w:tplc="141A0003" w:tentative="1">
      <w:start w:val="1"/>
      <w:numFmt w:val="bullet"/>
      <w:lvlText w:val="o"/>
      <w:lvlJc w:val="left"/>
      <w:pPr>
        <w:ind w:left="1626" w:hanging="360"/>
      </w:pPr>
      <w:rPr>
        <w:rFonts w:ascii="Courier New" w:hAnsi="Courier New" w:cs="Courier New" w:hint="default"/>
      </w:rPr>
    </w:lvl>
    <w:lvl w:ilvl="2" w:tplc="141A0005" w:tentative="1">
      <w:start w:val="1"/>
      <w:numFmt w:val="bullet"/>
      <w:lvlText w:val=""/>
      <w:lvlJc w:val="left"/>
      <w:pPr>
        <w:ind w:left="2346" w:hanging="360"/>
      </w:pPr>
      <w:rPr>
        <w:rFonts w:ascii="Wingdings" w:hAnsi="Wingdings" w:hint="default"/>
      </w:rPr>
    </w:lvl>
    <w:lvl w:ilvl="3" w:tplc="141A0001" w:tentative="1">
      <w:start w:val="1"/>
      <w:numFmt w:val="bullet"/>
      <w:lvlText w:val=""/>
      <w:lvlJc w:val="left"/>
      <w:pPr>
        <w:ind w:left="3066" w:hanging="360"/>
      </w:pPr>
      <w:rPr>
        <w:rFonts w:ascii="Symbol" w:hAnsi="Symbol" w:hint="default"/>
      </w:rPr>
    </w:lvl>
    <w:lvl w:ilvl="4" w:tplc="141A0003" w:tentative="1">
      <w:start w:val="1"/>
      <w:numFmt w:val="bullet"/>
      <w:lvlText w:val="o"/>
      <w:lvlJc w:val="left"/>
      <w:pPr>
        <w:ind w:left="3786" w:hanging="360"/>
      </w:pPr>
      <w:rPr>
        <w:rFonts w:ascii="Courier New" w:hAnsi="Courier New" w:cs="Courier New" w:hint="default"/>
      </w:rPr>
    </w:lvl>
    <w:lvl w:ilvl="5" w:tplc="141A0005" w:tentative="1">
      <w:start w:val="1"/>
      <w:numFmt w:val="bullet"/>
      <w:lvlText w:val=""/>
      <w:lvlJc w:val="left"/>
      <w:pPr>
        <w:ind w:left="4506" w:hanging="360"/>
      </w:pPr>
      <w:rPr>
        <w:rFonts w:ascii="Wingdings" w:hAnsi="Wingdings" w:hint="default"/>
      </w:rPr>
    </w:lvl>
    <w:lvl w:ilvl="6" w:tplc="141A0001" w:tentative="1">
      <w:start w:val="1"/>
      <w:numFmt w:val="bullet"/>
      <w:lvlText w:val=""/>
      <w:lvlJc w:val="left"/>
      <w:pPr>
        <w:ind w:left="5226" w:hanging="360"/>
      </w:pPr>
      <w:rPr>
        <w:rFonts w:ascii="Symbol" w:hAnsi="Symbol" w:hint="default"/>
      </w:rPr>
    </w:lvl>
    <w:lvl w:ilvl="7" w:tplc="141A0003" w:tentative="1">
      <w:start w:val="1"/>
      <w:numFmt w:val="bullet"/>
      <w:lvlText w:val="o"/>
      <w:lvlJc w:val="left"/>
      <w:pPr>
        <w:ind w:left="5946" w:hanging="360"/>
      </w:pPr>
      <w:rPr>
        <w:rFonts w:ascii="Courier New" w:hAnsi="Courier New" w:cs="Courier New" w:hint="default"/>
      </w:rPr>
    </w:lvl>
    <w:lvl w:ilvl="8" w:tplc="141A0005" w:tentative="1">
      <w:start w:val="1"/>
      <w:numFmt w:val="bullet"/>
      <w:lvlText w:val=""/>
      <w:lvlJc w:val="left"/>
      <w:pPr>
        <w:ind w:left="6666" w:hanging="360"/>
      </w:pPr>
      <w:rPr>
        <w:rFonts w:ascii="Wingdings" w:hAnsi="Wingdings" w:hint="default"/>
      </w:rPr>
    </w:lvl>
  </w:abstractNum>
  <w:abstractNum w:abstractNumId="1" w15:restartNumberingAfterBreak="0">
    <w:nsid w:val="17FA0B18"/>
    <w:multiLevelType w:val="hybridMultilevel"/>
    <w:tmpl w:val="27043FE8"/>
    <w:lvl w:ilvl="0" w:tplc="141A000B">
      <w:start w:val="1"/>
      <w:numFmt w:val="bullet"/>
      <w:lvlText w:val=""/>
      <w:lvlJc w:val="left"/>
      <w:pPr>
        <w:ind w:left="782" w:hanging="360"/>
      </w:pPr>
      <w:rPr>
        <w:rFonts w:ascii="Wingdings" w:hAnsi="Wingdings" w:hint="default"/>
      </w:rPr>
    </w:lvl>
    <w:lvl w:ilvl="1" w:tplc="141A0003" w:tentative="1">
      <w:start w:val="1"/>
      <w:numFmt w:val="bullet"/>
      <w:lvlText w:val="o"/>
      <w:lvlJc w:val="left"/>
      <w:pPr>
        <w:ind w:left="1502" w:hanging="360"/>
      </w:pPr>
      <w:rPr>
        <w:rFonts w:ascii="Courier New" w:hAnsi="Courier New" w:cs="Courier New" w:hint="default"/>
      </w:rPr>
    </w:lvl>
    <w:lvl w:ilvl="2" w:tplc="141A0005" w:tentative="1">
      <w:start w:val="1"/>
      <w:numFmt w:val="bullet"/>
      <w:lvlText w:val=""/>
      <w:lvlJc w:val="left"/>
      <w:pPr>
        <w:ind w:left="2222" w:hanging="360"/>
      </w:pPr>
      <w:rPr>
        <w:rFonts w:ascii="Wingdings" w:hAnsi="Wingdings" w:hint="default"/>
      </w:rPr>
    </w:lvl>
    <w:lvl w:ilvl="3" w:tplc="141A0001" w:tentative="1">
      <w:start w:val="1"/>
      <w:numFmt w:val="bullet"/>
      <w:lvlText w:val=""/>
      <w:lvlJc w:val="left"/>
      <w:pPr>
        <w:ind w:left="2942" w:hanging="360"/>
      </w:pPr>
      <w:rPr>
        <w:rFonts w:ascii="Symbol" w:hAnsi="Symbol" w:hint="default"/>
      </w:rPr>
    </w:lvl>
    <w:lvl w:ilvl="4" w:tplc="141A0003" w:tentative="1">
      <w:start w:val="1"/>
      <w:numFmt w:val="bullet"/>
      <w:lvlText w:val="o"/>
      <w:lvlJc w:val="left"/>
      <w:pPr>
        <w:ind w:left="3662" w:hanging="360"/>
      </w:pPr>
      <w:rPr>
        <w:rFonts w:ascii="Courier New" w:hAnsi="Courier New" w:cs="Courier New" w:hint="default"/>
      </w:rPr>
    </w:lvl>
    <w:lvl w:ilvl="5" w:tplc="141A0005" w:tentative="1">
      <w:start w:val="1"/>
      <w:numFmt w:val="bullet"/>
      <w:lvlText w:val=""/>
      <w:lvlJc w:val="left"/>
      <w:pPr>
        <w:ind w:left="4382" w:hanging="360"/>
      </w:pPr>
      <w:rPr>
        <w:rFonts w:ascii="Wingdings" w:hAnsi="Wingdings" w:hint="default"/>
      </w:rPr>
    </w:lvl>
    <w:lvl w:ilvl="6" w:tplc="141A0001" w:tentative="1">
      <w:start w:val="1"/>
      <w:numFmt w:val="bullet"/>
      <w:lvlText w:val=""/>
      <w:lvlJc w:val="left"/>
      <w:pPr>
        <w:ind w:left="5102" w:hanging="360"/>
      </w:pPr>
      <w:rPr>
        <w:rFonts w:ascii="Symbol" w:hAnsi="Symbol" w:hint="default"/>
      </w:rPr>
    </w:lvl>
    <w:lvl w:ilvl="7" w:tplc="141A0003" w:tentative="1">
      <w:start w:val="1"/>
      <w:numFmt w:val="bullet"/>
      <w:lvlText w:val="o"/>
      <w:lvlJc w:val="left"/>
      <w:pPr>
        <w:ind w:left="5822" w:hanging="360"/>
      </w:pPr>
      <w:rPr>
        <w:rFonts w:ascii="Courier New" w:hAnsi="Courier New" w:cs="Courier New" w:hint="default"/>
      </w:rPr>
    </w:lvl>
    <w:lvl w:ilvl="8" w:tplc="141A0005" w:tentative="1">
      <w:start w:val="1"/>
      <w:numFmt w:val="bullet"/>
      <w:lvlText w:val=""/>
      <w:lvlJc w:val="left"/>
      <w:pPr>
        <w:ind w:left="6542" w:hanging="360"/>
      </w:pPr>
      <w:rPr>
        <w:rFonts w:ascii="Wingdings" w:hAnsi="Wingdings" w:hint="default"/>
      </w:rPr>
    </w:lvl>
  </w:abstractNum>
  <w:abstractNum w:abstractNumId="2" w15:restartNumberingAfterBreak="0">
    <w:nsid w:val="1B1B0BA5"/>
    <w:multiLevelType w:val="hybridMultilevel"/>
    <w:tmpl w:val="C8C00D52"/>
    <w:lvl w:ilvl="0" w:tplc="141A000F">
      <w:start w:val="1"/>
      <w:numFmt w:val="decimal"/>
      <w:lvlText w:val="%1."/>
      <w:lvlJc w:val="left"/>
      <w:pPr>
        <w:ind w:left="844" w:hanging="360"/>
      </w:pPr>
    </w:lvl>
    <w:lvl w:ilvl="1" w:tplc="141A0019" w:tentative="1">
      <w:start w:val="1"/>
      <w:numFmt w:val="lowerLetter"/>
      <w:lvlText w:val="%2."/>
      <w:lvlJc w:val="left"/>
      <w:pPr>
        <w:ind w:left="1564" w:hanging="360"/>
      </w:pPr>
    </w:lvl>
    <w:lvl w:ilvl="2" w:tplc="141A001B" w:tentative="1">
      <w:start w:val="1"/>
      <w:numFmt w:val="lowerRoman"/>
      <w:lvlText w:val="%3."/>
      <w:lvlJc w:val="right"/>
      <w:pPr>
        <w:ind w:left="2284" w:hanging="180"/>
      </w:pPr>
    </w:lvl>
    <w:lvl w:ilvl="3" w:tplc="141A000F" w:tentative="1">
      <w:start w:val="1"/>
      <w:numFmt w:val="decimal"/>
      <w:lvlText w:val="%4."/>
      <w:lvlJc w:val="left"/>
      <w:pPr>
        <w:ind w:left="3004" w:hanging="360"/>
      </w:pPr>
    </w:lvl>
    <w:lvl w:ilvl="4" w:tplc="141A0019" w:tentative="1">
      <w:start w:val="1"/>
      <w:numFmt w:val="lowerLetter"/>
      <w:lvlText w:val="%5."/>
      <w:lvlJc w:val="left"/>
      <w:pPr>
        <w:ind w:left="3724" w:hanging="360"/>
      </w:pPr>
    </w:lvl>
    <w:lvl w:ilvl="5" w:tplc="141A001B" w:tentative="1">
      <w:start w:val="1"/>
      <w:numFmt w:val="lowerRoman"/>
      <w:lvlText w:val="%6."/>
      <w:lvlJc w:val="right"/>
      <w:pPr>
        <w:ind w:left="4444" w:hanging="180"/>
      </w:pPr>
    </w:lvl>
    <w:lvl w:ilvl="6" w:tplc="141A000F" w:tentative="1">
      <w:start w:val="1"/>
      <w:numFmt w:val="decimal"/>
      <w:lvlText w:val="%7."/>
      <w:lvlJc w:val="left"/>
      <w:pPr>
        <w:ind w:left="5164" w:hanging="360"/>
      </w:pPr>
    </w:lvl>
    <w:lvl w:ilvl="7" w:tplc="141A0019" w:tentative="1">
      <w:start w:val="1"/>
      <w:numFmt w:val="lowerLetter"/>
      <w:lvlText w:val="%8."/>
      <w:lvlJc w:val="left"/>
      <w:pPr>
        <w:ind w:left="5884" w:hanging="360"/>
      </w:pPr>
    </w:lvl>
    <w:lvl w:ilvl="8" w:tplc="141A001B" w:tentative="1">
      <w:start w:val="1"/>
      <w:numFmt w:val="lowerRoman"/>
      <w:lvlText w:val="%9."/>
      <w:lvlJc w:val="right"/>
      <w:pPr>
        <w:ind w:left="6604" w:hanging="180"/>
      </w:pPr>
    </w:lvl>
  </w:abstractNum>
  <w:abstractNum w:abstractNumId="3" w15:restartNumberingAfterBreak="0">
    <w:nsid w:val="50D07893"/>
    <w:multiLevelType w:val="hybridMultilevel"/>
    <w:tmpl w:val="25245422"/>
    <w:lvl w:ilvl="0" w:tplc="141A000B">
      <w:start w:val="1"/>
      <w:numFmt w:val="bullet"/>
      <w:lvlText w:val=""/>
      <w:lvlJc w:val="left"/>
      <w:pPr>
        <w:ind w:left="782" w:hanging="360"/>
      </w:pPr>
      <w:rPr>
        <w:rFonts w:ascii="Wingdings" w:hAnsi="Wingdings" w:hint="default"/>
      </w:rPr>
    </w:lvl>
    <w:lvl w:ilvl="1" w:tplc="141A0003" w:tentative="1">
      <w:start w:val="1"/>
      <w:numFmt w:val="bullet"/>
      <w:lvlText w:val="o"/>
      <w:lvlJc w:val="left"/>
      <w:pPr>
        <w:ind w:left="1502" w:hanging="360"/>
      </w:pPr>
      <w:rPr>
        <w:rFonts w:ascii="Courier New" w:hAnsi="Courier New" w:cs="Courier New" w:hint="default"/>
      </w:rPr>
    </w:lvl>
    <w:lvl w:ilvl="2" w:tplc="141A0005" w:tentative="1">
      <w:start w:val="1"/>
      <w:numFmt w:val="bullet"/>
      <w:lvlText w:val=""/>
      <w:lvlJc w:val="left"/>
      <w:pPr>
        <w:ind w:left="2222" w:hanging="360"/>
      </w:pPr>
      <w:rPr>
        <w:rFonts w:ascii="Wingdings" w:hAnsi="Wingdings" w:hint="default"/>
      </w:rPr>
    </w:lvl>
    <w:lvl w:ilvl="3" w:tplc="141A0001" w:tentative="1">
      <w:start w:val="1"/>
      <w:numFmt w:val="bullet"/>
      <w:lvlText w:val=""/>
      <w:lvlJc w:val="left"/>
      <w:pPr>
        <w:ind w:left="2942" w:hanging="360"/>
      </w:pPr>
      <w:rPr>
        <w:rFonts w:ascii="Symbol" w:hAnsi="Symbol" w:hint="default"/>
      </w:rPr>
    </w:lvl>
    <w:lvl w:ilvl="4" w:tplc="141A0003" w:tentative="1">
      <w:start w:val="1"/>
      <w:numFmt w:val="bullet"/>
      <w:lvlText w:val="o"/>
      <w:lvlJc w:val="left"/>
      <w:pPr>
        <w:ind w:left="3662" w:hanging="360"/>
      </w:pPr>
      <w:rPr>
        <w:rFonts w:ascii="Courier New" w:hAnsi="Courier New" w:cs="Courier New" w:hint="default"/>
      </w:rPr>
    </w:lvl>
    <w:lvl w:ilvl="5" w:tplc="141A0005" w:tentative="1">
      <w:start w:val="1"/>
      <w:numFmt w:val="bullet"/>
      <w:lvlText w:val=""/>
      <w:lvlJc w:val="left"/>
      <w:pPr>
        <w:ind w:left="4382" w:hanging="360"/>
      </w:pPr>
      <w:rPr>
        <w:rFonts w:ascii="Wingdings" w:hAnsi="Wingdings" w:hint="default"/>
      </w:rPr>
    </w:lvl>
    <w:lvl w:ilvl="6" w:tplc="141A0001" w:tentative="1">
      <w:start w:val="1"/>
      <w:numFmt w:val="bullet"/>
      <w:lvlText w:val=""/>
      <w:lvlJc w:val="left"/>
      <w:pPr>
        <w:ind w:left="5102" w:hanging="360"/>
      </w:pPr>
      <w:rPr>
        <w:rFonts w:ascii="Symbol" w:hAnsi="Symbol" w:hint="default"/>
      </w:rPr>
    </w:lvl>
    <w:lvl w:ilvl="7" w:tplc="141A0003" w:tentative="1">
      <w:start w:val="1"/>
      <w:numFmt w:val="bullet"/>
      <w:lvlText w:val="o"/>
      <w:lvlJc w:val="left"/>
      <w:pPr>
        <w:ind w:left="5822" w:hanging="360"/>
      </w:pPr>
      <w:rPr>
        <w:rFonts w:ascii="Courier New" w:hAnsi="Courier New" w:cs="Courier New" w:hint="default"/>
      </w:rPr>
    </w:lvl>
    <w:lvl w:ilvl="8" w:tplc="141A0005" w:tentative="1">
      <w:start w:val="1"/>
      <w:numFmt w:val="bullet"/>
      <w:lvlText w:val=""/>
      <w:lvlJc w:val="left"/>
      <w:pPr>
        <w:ind w:left="6542" w:hanging="360"/>
      </w:pPr>
      <w:rPr>
        <w:rFonts w:ascii="Wingdings" w:hAnsi="Wingdings" w:hint="default"/>
      </w:rPr>
    </w:lvl>
  </w:abstractNum>
  <w:abstractNum w:abstractNumId="4" w15:restartNumberingAfterBreak="0">
    <w:nsid w:val="7EA31751"/>
    <w:multiLevelType w:val="hybridMultilevel"/>
    <w:tmpl w:val="DFBCBB0C"/>
    <w:lvl w:ilvl="0" w:tplc="141A000B">
      <w:start w:val="1"/>
      <w:numFmt w:val="bullet"/>
      <w:lvlText w:val=""/>
      <w:lvlJc w:val="left"/>
      <w:pPr>
        <w:ind w:left="844" w:hanging="360"/>
      </w:pPr>
      <w:rPr>
        <w:rFonts w:ascii="Wingdings" w:hAnsi="Wingdings" w:hint="default"/>
      </w:rPr>
    </w:lvl>
    <w:lvl w:ilvl="1" w:tplc="141A0003" w:tentative="1">
      <w:start w:val="1"/>
      <w:numFmt w:val="bullet"/>
      <w:lvlText w:val="o"/>
      <w:lvlJc w:val="left"/>
      <w:pPr>
        <w:ind w:left="1564" w:hanging="360"/>
      </w:pPr>
      <w:rPr>
        <w:rFonts w:ascii="Courier New" w:hAnsi="Courier New" w:cs="Courier New" w:hint="default"/>
      </w:rPr>
    </w:lvl>
    <w:lvl w:ilvl="2" w:tplc="141A0005" w:tentative="1">
      <w:start w:val="1"/>
      <w:numFmt w:val="bullet"/>
      <w:lvlText w:val=""/>
      <w:lvlJc w:val="left"/>
      <w:pPr>
        <w:ind w:left="2284" w:hanging="360"/>
      </w:pPr>
      <w:rPr>
        <w:rFonts w:ascii="Wingdings" w:hAnsi="Wingdings" w:hint="default"/>
      </w:rPr>
    </w:lvl>
    <w:lvl w:ilvl="3" w:tplc="141A0001" w:tentative="1">
      <w:start w:val="1"/>
      <w:numFmt w:val="bullet"/>
      <w:lvlText w:val=""/>
      <w:lvlJc w:val="left"/>
      <w:pPr>
        <w:ind w:left="3004" w:hanging="360"/>
      </w:pPr>
      <w:rPr>
        <w:rFonts w:ascii="Symbol" w:hAnsi="Symbol" w:hint="default"/>
      </w:rPr>
    </w:lvl>
    <w:lvl w:ilvl="4" w:tplc="141A0003" w:tentative="1">
      <w:start w:val="1"/>
      <w:numFmt w:val="bullet"/>
      <w:lvlText w:val="o"/>
      <w:lvlJc w:val="left"/>
      <w:pPr>
        <w:ind w:left="3724" w:hanging="360"/>
      </w:pPr>
      <w:rPr>
        <w:rFonts w:ascii="Courier New" w:hAnsi="Courier New" w:cs="Courier New" w:hint="default"/>
      </w:rPr>
    </w:lvl>
    <w:lvl w:ilvl="5" w:tplc="141A0005" w:tentative="1">
      <w:start w:val="1"/>
      <w:numFmt w:val="bullet"/>
      <w:lvlText w:val=""/>
      <w:lvlJc w:val="left"/>
      <w:pPr>
        <w:ind w:left="4444" w:hanging="360"/>
      </w:pPr>
      <w:rPr>
        <w:rFonts w:ascii="Wingdings" w:hAnsi="Wingdings" w:hint="default"/>
      </w:rPr>
    </w:lvl>
    <w:lvl w:ilvl="6" w:tplc="141A0001" w:tentative="1">
      <w:start w:val="1"/>
      <w:numFmt w:val="bullet"/>
      <w:lvlText w:val=""/>
      <w:lvlJc w:val="left"/>
      <w:pPr>
        <w:ind w:left="5164" w:hanging="360"/>
      </w:pPr>
      <w:rPr>
        <w:rFonts w:ascii="Symbol" w:hAnsi="Symbol" w:hint="default"/>
      </w:rPr>
    </w:lvl>
    <w:lvl w:ilvl="7" w:tplc="141A0003" w:tentative="1">
      <w:start w:val="1"/>
      <w:numFmt w:val="bullet"/>
      <w:lvlText w:val="o"/>
      <w:lvlJc w:val="left"/>
      <w:pPr>
        <w:ind w:left="5884" w:hanging="360"/>
      </w:pPr>
      <w:rPr>
        <w:rFonts w:ascii="Courier New" w:hAnsi="Courier New" w:cs="Courier New" w:hint="default"/>
      </w:rPr>
    </w:lvl>
    <w:lvl w:ilvl="8" w:tplc="141A0005" w:tentative="1">
      <w:start w:val="1"/>
      <w:numFmt w:val="bullet"/>
      <w:lvlText w:val=""/>
      <w:lvlJc w:val="left"/>
      <w:pPr>
        <w:ind w:left="6604"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EB1"/>
    <w:rsid w:val="00002FAF"/>
    <w:rsid w:val="000150F9"/>
    <w:rsid w:val="0003314B"/>
    <w:rsid w:val="00061F52"/>
    <w:rsid w:val="000629FB"/>
    <w:rsid w:val="000802F1"/>
    <w:rsid w:val="00092AA1"/>
    <w:rsid w:val="000C7AB4"/>
    <w:rsid w:val="000E11BB"/>
    <w:rsid w:val="000E66CC"/>
    <w:rsid w:val="00117E38"/>
    <w:rsid w:val="00176B51"/>
    <w:rsid w:val="001841C1"/>
    <w:rsid w:val="001B34A9"/>
    <w:rsid w:val="001D2613"/>
    <w:rsid w:val="0021453B"/>
    <w:rsid w:val="00225217"/>
    <w:rsid w:val="00270D97"/>
    <w:rsid w:val="002D6FE0"/>
    <w:rsid w:val="002E0F31"/>
    <w:rsid w:val="003126FD"/>
    <w:rsid w:val="00353D2E"/>
    <w:rsid w:val="00381B23"/>
    <w:rsid w:val="00394F7B"/>
    <w:rsid w:val="003F3DD7"/>
    <w:rsid w:val="00403A36"/>
    <w:rsid w:val="00436EB1"/>
    <w:rsid w:val="00444392"/>
    <w:rsid w:val="0044515E"/>
    <w:rsid w:val="00455A60"/>
    <w:rsid w:val="004B7EAC"/>
    <w:rsid w:val="004D5652"/>
    <w:rsid w:val="004E7E94"/>
    <w:rsid w:val="00575FCA"/>
    <w:rsid w:val="00576F07"/>
    <w:rsid w:val="005B50C3"/>
    <w:rsid w:val="005B6434"/>
    <w:rsid w:val="005D74AC"/>
    <w:rsid w:val="0060334D"/>
    <w:rsid w:val="00675930"/>
    <w:rsid w:val="00684E07"/>
    <w:rsid w:val="006C1715"/>
    <w:rsid w:val="006F3B56"/>
    <w:rsid w:val="007515AD"/>
    <w:rsid w:val="00766E81"/>
    <w:rsid w:val="00773470"/>
    <w:rsid w:val="007A107A"/>
    <w:rsid w:val="007D2437"/>
    <w:rsid w:val="00821981"/>
    <w:rsid w:val="00871D2F"/>
    <w:rsid w:val="008865E6"/>
    <w:rsid w:val="00893C58"/>
    <w:rsid w:val="008B17A5"/>
    <w:rsid w:val="008C7C20"/>
    <w:rsid w:val="009550F4"/>
    <w:rsid w:val="00964F2E"/>
    <w:rsid w:val="009A4BDC"/>
    <w:rsid w:val="009B60EC"/>
    <w:rsid w:val="00A13E8E"/>
    <w:rsid w:val="00A47D2A"/>
    <w:rsid w:val="00A76F7D"/>
    <w:rsid w:val="00AA1D7D"/>
    <w:rsid w:val="00AE430F"/>
    <w:rsid w:val="00B15B35"/>
    <w:rsid w:val="00B666AB"/>
    <w:rsid w:val="00B86CD6"/>
    <w:rsid w:val="00BD4F54"/>
    <w:rsid w:val="00BE0677"/>
    <w:rsid w:val="00BE0F9F"/>
    <w:rsid w:val="00BF1229"/>
    <w:rsid w:val="00C10BB9"/>
    <w:rsid w:val="00C14B85"/>
    <w:rsid w:val="00C666F7"/>
    <w:rsid w:val="00CE0D83"/>
    <w:rsid w:val="00D23C6F"/>
    <w:rsid w:val="00D344C4"/>
    <w:rsid w:val="00D351D9"/>
    <w:rsid w:val="00D41B48"/>
    <w:rsid w:val="00D977D1"/>
    <w:rsid w:val="00DA54FC"/>
    <w:rsid w:val="00E260F8"/>
    <w:rsid w:val="00E561AF"/>
    <w:rsid w:val="00EF732D"/>
    <w:rsid w:val="00F351AC"/>
    <w:rsid w:val="00FF6EA0"/>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92D413-E805-49F7-B476-CDC2469BD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6E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6EB1"/>
    <w:pPr>
      <w:tabs>
        <w:tab w:val="center" w:pos="4536"/>
        <w:tab w:val="right" w:pos="9072"/>
      </w:tabs>
      <w:spacing w:after="0" w:line="240" w:lineRule="auto"/>
    </w:pPr>
  </w:style>
  <w:style w:type="character" w:customStyle="1" w:styleId="HeaderChar">
    <w:name w:val="Header Char"/>
    <w:basedOn w:val="DefaultParagraphFont"/>
    <w:link w:val="Header"/>
    <w:uiPriority w:val="99"/>
    <w:rsid w:val="00436EB1"/>
  </w:style>
  <w:style w:type="paragraph" w:styleId="Footer">
    <w:name w:val="footer"/>
    <w:basedOn w:val="Normal"/>
    <w:link w:val="FooterChar"/>
    <w:uiPriority w:val="99"/>
    <w:unhideWhenUsed/>
    <w:rsid w:val="00436EB1"/>
    <w:pPr>
      <w:tabs>
        <w:tab w:val="center" w:pos="4536"/>
        <w:tab w:val="right" w:pos="9072"/>
      </w:tabs>
      <w:spacing w:after="0" w:line="240" w:lineRule="auto"/>
    </w:pPr>
  </w:style>
  <w:style w:type="character" w:customStyle="1" w:styleId="FooterChar">
    <w:name w:val="Footer Char"/>
    <w:basedOn w:val="DefaultParagraphFont"/>
    <w:link w:val="Footer"/>
    <w:uiPriority w:val="99"/>
    <w:rsid w:val="00436EB1"/>
  </w:style>
  <w:style w:type="paragraph" w:styleId="ListParagraph">
    <w:name w:val="List Paragraph"/>
    <w:basedOn w:val="Normal"/>
    <w:uiPriority w:val="34"/>
    <w:qFormat/>
    <w:rsid w:val="00436EB1"/>
    <w:pPr>
      <w:ind w:left="720"/>
      <w:contextualSpacing/>
    </w:pPr>
  </w:style>
  <w:style w:type="character" w:customStyle="1" w:styleId="apple-style-span">
    <w:name w:val="apple-style-span"/>
    <w:basedOn w:val="DefaultParagraphFont"/>
    <w:rsid w:val="00394F7B"/>
  </w:style>
  <w:style w:type="character" w:styleId="Hyperlink">
    <w:name w:val="Hyperlink"/>
    <w:basedOn w:val="DefaultParagraphFont"/>
    <w:uiPriority w:val="99"/>
    <w:semiHidden/>
    <w:unhideWhenUsed/>
    <w:rsid w:val="003126FD"/>
    <w:rPr>
      <w:color w:val="0000FF"/>
      <w:u w:val="single"/>
    </w:rPr>
  </w:style>
  <w:style w:type="character" w:customStyle="1" w:styleId="reference-text">
    <w:name w:val="reference-text"/>
    <w:basedOn w:val="DefaultParagraphFont"/>
    <w:rsid w:val="00312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www.amt-metriks.ba/cms/index.php?mjeraci-debljine" TargetMode="External"/><Relationship Id="rId3" Type="http://schemas.openxmlformats.org/officeDocument/2006/relationships/settings" Target="settings.xml"/><Relationship Id="rId21" Type="http://schemas.openxmlformats.org/officeDocument/2006/relationships/hyperlink" Target="http://www.mojaenergija.hr/index.php/me/Knjiznica/Zelim-znati/Vazni-izumi/Laser"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tipteh.ba/post/beskontaktni-mjerac-debljine/"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www.znanje.org/i/i22/02s/LASERI/primjena.htm"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ww.acuitylaser.com/measurement-principles"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www2.geof.unizg.hr/~zlasic/Primjena_laserskih_uredaja.pdf" TargetMode="External"/><Relationship Id="rId28" Type="http://schemas.openxmlformats.org/officeDocument/2006/relationships/header" Target="header1.xml"/><Relationship Id="rId10" Type="http://schemas.openxmlformats.org/officeDocument/2006/relationships/image" Target="media/image4.jpg"/><Relationship Id="rId19" Type="http://schemas.openxmlformats.org/officeDocument/2006/relationships/hyperlink" Target="http://am.unze.ba/pdf/Skripta%20Metrologija.pdf"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hyperlink" Target="http://www.zvjezdarnica.com/mediji/skrinjica/laseri-u-astronomiji-i-astronautici/2169" TargetMode="External"/><Relationship Id="rId27" Type="http://schemas.openxmlformats.org/officeDocument/2006/relationships/hyperlink" Target="https://unze.ba/am/pzi/2010/MehmedbasicEnisa/tehnologije.ht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11</Pages>
  <Words>2194</Words>
  <Characters>12508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Minka</dc:creator>
  <cp:keywords/>
  <dc:description/>
  <cp:lastModifiedBy>Minka</cp:lastModifiedBy>
  <cp:revision>77</cp:revision>
  <dcterms:created xsi:type="dcterms:W3CDTF">2018-05-06T13:02:00Z</dcterms:created>
  <dcterms:modified xsi:type="dcterms:W3CDTF">2018-05-14T16:43:00Z</dcterms:modified>
</cp:coreProperties>
</file>