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AB872F" w14:textId="748E9AB2" w:rsidR="00616D11" w:rsidRPr="00616D11" w:rsidRDefault="005500FA" w:rsidP="00616D11">
      <w:pPr>
        <w:spacing w:afterLines="50" w:after="120"/>
        <w:jc w:val="center"/>
        <w:rPr>
          <w:b/>
          <w:sz w:val="28"/>
          <w:szCs w:val="28"/>
        </w:rPr>
      </w:pPr>
      <w:r>
        <w:rPr>
          <w:b/>
          <w:sz w:val="28"/>
          <w:szCs w:val="28"/>
        </w:rPr>
        <w:t>CATIA V5</w:t>
      </w:r>
    </w:p>
    <w:p w14:paraId="486E0485" w14:textId="0BB79432" w:rsidR="00616D11" w:rsidRDefault="005500FA" w:rsidP="00616D11">
      <w:pPr>
        <w:spacing w:afterLines="50" w:after="120"/>
        <w:jc w:val="center"/>
      </w:pPr>
      <w:r>
        <w:t>6145</w:t>
      </w:r>
    </w:p>
    <w:p w14:paraId="3FB0321E" w14:textId="77777777" w:rsidR="00616D11" w:rsidRDefault="00616D11" w:rsidP="00616D11">
      <w:pPr>
        <w:spacing w:afterLines="50" w:after="120"/>
        <w:jc w:val="both"/>
      </w:pPr>
    </w:p>
    <w:p w14:paraId="657F6D88" w14:textId="1A55AC5E" w:rsidR="00616D11" w:rsidRDefault="00616D11" w:rsidP="00616D11">
      <w:pPr>
        <w:spacing w:afterLines="50" w:after="120"/>
        <w:jc w:val="both"/>
        <w:rPr>
          <w:i/>
        </w:rPr>
      </w:pPr>
      <w:r>
        <w:t xml:space="preserve">Rezime: </w:t>
      </w:r>
    </w:p>
    <w:p w14:paraId="63C23FB4" w14:textId="43F2642B" w:rsidR="005500FA" w:rsidRDefault="00E71E62" w:rsidP="00616D11">
      <w:pPr>
        <w:spacing w:afterLines="50" w:after="120"/>
        <w:jc w:val="both"/>
        <w:rPr>
          <w:i/>
        </w:rPr>
      </w:pPr>
      <w:r>
        <w:rPr>
          <w:i/>
        </w:rPr>
        <w:t>Upoznat ćemo</w:t>
      </w:r>
      <w:r w:rsidR="005500FA">
        <w:rPr>
          <w:i/>
        </w:rPr>
        <w:t xml:space="preserve"> sa </w:t>
      </w:r>
      <w:r w:rsidR="00B25492">
        <w:rPr>
          <w:i/>
        </w:rPr>
        <w:t xml:space="preserve">pokretanjem samog programa, interfejsa i nekim </w:t>
      </w:r>
      <w:r w:rsidR="005500FA">
        <w:rPr>
          <w:i/>
        </w:rPr>
        <w:t>osnovama rada u C</w:t>
      </w:r>
      <w:r w:rsidR="00B25492">
        <w:rPr>
          <w:i/>
        </w:rPr>
        <w:t>ATIA V5 programu za modeliranje, u vidu osnovnih funkcija i slično.</w:t>
      </w:r>
    </w:p>
    <w:p w14:paraId="78A8EFF5" w14:textId="256C5DE6" w:rsidR="00936611" w:rsidRDefault="005500FA" w:rsidP="00616D11">
      <w:pPr>
        <w:spacing w:afterLines="50" w:after="120"/>
        <w:jc w:val="both"/>
        <w:rPr>
          <w:i/>
        </w:rPr>
      </w:pPr>
      <w:r>
        <w:rPr>
          <w:i/>
        </w:rPr>
        <w:t>Krenut ćemo uopšteno o</w:t>
      </w:r>
      <w:r w:rsidR="00936611">
        <w:rPr>
          <w:i/>
        </w:rPr>
        <w:t>d nastanka</w:t>
      </w:r>
      <w:r>
        <w:rPr>
          <w:i/>
        </w:rPr>
        <w:t xml:space="preserve"> ovog izuzetno močnog programa za modeliranje, te nastaviti sa upoznavanjem i </w:t>
      </w:r>
      <w:r w:rsidR="00936611">
        <w:rPr>
          <w:i/>
        </w:rPr>
        <w:t>pokretanjem</w:t>
      </w:r>
      <w:r>
        <w:rPr>
          <w:i/>
        </w:rPr>
        <w:t xml:space="preserve"> istog.</w:t>
      </w:r>
      <w:r w:rsidR="00936611">
        <w:rPr>
          <w:i/>
        </w:rPr>
        <w:t xml:space="preserve"> </w:t>
      </w:r>
    </w:p>
    <w:p w14:paraId="495AFB99" w14:textId="77777777" w:rsidR="00B25492" w:rsidRDefault="00936611" w:rsidP="00616D11">
      <w:pPr>
        <w:spacing w:afterLines="50" w:after="120"/>
        <w:jc w:val="both"/>
        <w:rPr>
          <w:i/>
        </w:rPr>
      </w:pPr>
      <w:r>
        <w:rPr>
          <w:i/>
        </w:rPr>
        <w:t>Kroz ostatak teme čemo navesti primjenu pomenutog programa kao i prikazati neke gotove 3D modele.</w:t>
      </w:r>
    </w:p>
    <w:p w14:paraId="5E3640F3" w14:textId="078E25F7" w:rsidR="00E71E62" w:rsidRDefault="00B25492" w:rsidP="00616D11">
      <w:pPr>
        <w:spacing w:afterLines="50" w:after="120"/>
        <w:jc w:val="both"/>
        <w:rPr>
          <w:i/>
        </w:rPr>
      </w:pPr>
      <w:r>
        <w:rPr>
          <w:i/>
        </w:rPr>
        <w:t xml:space="preserve">Približiti ovaj program slušaocima te navesti određene primjene, te dokazati koliko je ovaj program zaista moćan i koliku primjenu ima.  </w:t>
      </w:r>
      <w:r w:rsidR="005500FA">
        <w:rPr>
          <w:i/>
        </w:rPr>
        <w:t xml:space="preserve">   </w:t>
      </w:r>
    </w:p>
    <w:p w14:paraId="084BAF97" w14:textId="57725EC8" w:rsidR="00B25492" w:rsidRPr="00B25492" w:rsidRDefault="00456E4B" w:rsidP="00616D11">
      <w:pPr>
        <w:spacing w:afterLines="50" w:after="120"/>
        <w:jc w:val="both"/>
        <w:rPr>
          <w:i/>
        </w:rPr>
      </w:pPr>
      <w:r>
        <w:rPr>
          <w:i/>
        </w:rPr>
        <w:t>U literaturi se mogu pogledati članci koji pomažu za određena pitanja i nejasnoće, da biolakšali modeliranje i rad u ovom programu.</w:t>
      </w:r>
    </w:p>
    <w:p w14:paraId="65E1D79B" w14:textId="15BF0B74" w:rsidR="00FA3B7E" w:rsidRDefault="00616D11" w:rsidP="00616D11">
      <w:pPr>
        <w:spacing w:afterLines="50" w:after="120"/>
        <w:jc w:val="both"/>
      </w:pPr>
      <w:r>
        <w:t>Ključne riječi:</w:t>
      </w:r>
      <w:r w:rsidR="005500FA">
        <w:t xml:space="preserve"> work</w:t>
      </w:r>
      <w:r w:rsidR="00331880">
        <w:t xml:space="preserve">bench, </w:t>
      </w:r>
      <w:r w:rsidR="001D7686">
        <w:t>dizajniranje</w:t>
      </w:r>
      <w:r w:rsidR="00331880">
        <w:t>,3D modeliranje,</w:t>
      </w:r>
      <w:r w:rsidR="00E71E62">
        <w:t>2D crteži, Catia</w:t>
      </w:r>
      <w:r w:rsidR="00F87791">
        <w:t xml:space="preserve">, </w:t>
      </w:r>
      <w:r w:rsidR="001D7686">
        <w:t>interfejs,</w:t>
      </w:r>
      <w:r w:rsidR="00331880">
        <w:t xml:space="preserve"> </w:t>
      </w:r>
      <w:r w:rsidR="00B25492">
        <w:t xml:space="preserve">skica, meni, </w:t>
      </w:r>
      <w:r w:rsidR="001D7686">
        <w:t xml:space="preserve"> </w:t>
      </w:r>
      <w:r w:rsidR="001C6004">
        <w:t xml:space="preserve">Toolbars... </w:t>
      </w:r>
      <w:r w:rsidR="00331880">
        <w:t xml:space="preserve"> </w:t>
      </w:r>
      <w:r w:rsidR="001C6004" w:rsidRPr="00456E4B">
        <w:rPr>
          <w:b/>
          <w:i/>
        </w:rPr>
        <w:t>[10]</w:t>
      </w:r>
      <w:r w:rsidR="001C6004">
        <w:rPr>
          <w:b/>
          <w:i/>
        </w:rPr>
        <w:t xml:space="preserve"> </w:t>
      </w:r>
    </w:p>
    <w:p w14:paraId="6838C7E8" w14:textId="77777777" w:rsidR="00616D11" w:rsidRPr="00616D11" w:rsidRDefault="00616D11" w:rsidP="00616D11">
      <w:pPr>
        <w:spacing w:afterLines="50" w:after="120"/>
        <w:jc w:val="both"/>
        <w:rPr>
          <w:b/>
          <w:sz w:val="28"/>
          <w:szCs w:val="28"/>
        </w:rPr>
      </w:pPr>
      <w:r w:rsidRPr="00616D11">
        <w:rPr>
          <w:b/>
          <w:sz w:val="28"/>
          <w:szCs w:val="28"/>
        </w:rPr>
        <w:t>Uvod</w:t>
      </w:r>
    </w:p>
    <w:p w14:paraId="58E6C32A" w14:textId="54311EDC" w:rsidR="00B25492" w:rsidRDefault="00C527D5" w:rsidP="00616D11">
      <w:pPr>
        <w:spacing w:afterLines="50" w:after="120"/>
        <w:jc w:val="both"/>
      </w:pPr>
      <w:r>
        <w:t>Prije svega važno je napomenuti da kroz jedan seminarski rad i za jedno predavanje nemoguće je obuhvatiti sve funkcije i naučiti toliko toga,ali</w:t>
      </w:r>
      <w:r w:rsidR="00F62C48">
        <w:t xml:space="preserve"> cilj ovog rada jeste da približi ovaj program i prikaže njegovu jednostavnost</w:t>
      </w:r>
      <w:r>
        <w:t>,</w:t>
      </w:r>
      <w:r w:rsidR="00F62C48">
        <w:t xml:space="preserve"> </w:t>
      </w:r>
      <w:r>
        <w:t>te da potakne druge ljude da se zainteresuju za ovaj program.</w:t>
      </w:r>
      <w:r w:rsidR="00F15457">
        <w:t>Naravno, u datoj literaturi moguće je detaljno izučiti funkcije i mogučnosti koje ovaj program za modeliranje pruža.Od mnogih opcija kao što su Pad, Pocket, Groove, Hole, Removed Loft, Chamfer, Mirror, Split, Hide/Show, Edge Fillet i mnoge druge.</w:t>
      </w:r>
      <w:r w:rsidR="00E71E62">
        <w:t xml:space="preserve"> </w:t>
      </w:r>
      <w:r w:rsidR="00F15457">
        <w:t xml:space="preserve">     </w:t>
      </w:r>
      <w:r w:rsidR="00F15457" w:rsidRPr="00F15457">
        <w:rPr>
          <w:b/>
        </w:rPr>
        <w:t>[9]</w:t>
      </w:r>
      <w:r w:rsidR="00F15457">
        <w:t xml:space="preserve"> </w:t>
      </w:r>
    </w:p>
    <w:p w14:paraId="48D7B353" w14:textId="5EB95592" w:rsidR="00616D11" w:rsidRPr="001C6004" w:rsidRDefault="00B25492" w:rsidP="00616D11">
      <w:pPr>
        <w:spacing w:afterLines="50" w:after="120"/>
        <w:jc w:val="both"/>
        <w:rPr>
          <w:b/>
        </w:rPr>
      </w:pPr>
      <w:r>
        <w:t>-</w:t>
      </w:r>
      <w:r w:rsidR="009E1BD9">
        <w:t xml:space="preserve">Catia je skraćenica od „Computer-aided Three-dimensional Interactive Application“ tj. računalom podržan, trodimenzionalan interaktivni programski paket. </w:t>
      </w:r>
      <w:r w:rsidR="00D3684E">
        <w:t>P</w:t>
      </w:r>
      <w:r w:rsidR="009E1BD9">
        <w:t>očetak razvoja Catie potječe još od sedamdesetih godina</w:t>
      </w:r>
      <w:r w:rsidR="00D3684E">
        <w:t>. Catia je razvijana od strane veoma cijenjenog francuskog proizvođača aviona tvrtke Dassault Aviation. Program Catia je u početku bio zamišljen samo kao program za 3D modeliranje putem NC-a i to za potrebe sa</w:t>
      </w:r>
      <w:r w:rsidR="00203451">
        <w:t>mo Dassaulta, međutim aplikacija</w:t>
      </w:r>
      <w:r w:rsidR="00D3684E">
        <w:t xml:space="preserve"> se širila te je na tržištu postojala potreba za takvim rješenjem i odlučeno je da se krene u njeno komercijaliziranje. Dva ključna trenutka bila su osnivanje zasebne tvrtke Dassault Systemes koja je na sebe uzela odgovornost razvoja softvera, te udruženje s vodećom svjetskom informatičkom tvrtkom IBM koja preko svoje veoma razgranate mreže nacionalnih poslovnic</w:t>
      </w:r>
      <w:r w:rsidR="00C527D5">
        <w:t>a</w:t>
      </w:r>
      <w:r w:rsidR="00D3684E">
        <w:t xml:space="preserve"> i poslovnih partnera vodi brigu o prodaji Catie,kao i pružanju tehničke podrške njenim korisnicima. </w:t>
      </w:r>
      <w:r w:rsidR="0066797B">
        <w:t xml:space="preserve">Nakon što j u početku prihvaćena od drugih korisnika iz područja zrakoplovne industrije, Catia je krajem osamdesetih i posebno devedesetih godinama naišla na veliko prihvatanje od strane automobilske industrije. Kraj prošlog milenija donio je verziju za PC/Windows sučelje, te na taj način Catia postaje dostupna srednjim i manjim korisnicima. Cati također velikim koracima prodire na područje i ostalih grana industrije. Nailazak na veliki uspjeh, Dassault je izrastao u vodeću informatičku firmu iz područja CAM/CAM-a i krajem dvadesetih godina krenuo u seriju akvizicija vezanih uz tu domenu. </w:t>
      </w:r>
      <w:r w:rsidR="00203451">
        <w:t>Spomenut ćemo samo najznačajnije akvizicije kao što su SolidWorks, Smart Team, COSMOS/M ili Marta Datavision.</w:t>
      </w:r>
      <w:r w:rsidR="00F15457">
        <w:t xml:space="preserve"> </w:t>
      </w:r>
      <w:r w:rsidR="002333C1" w:rsidRPr="00F15457">
        <w:rPr>
          <w:b/>
        </w:rPr>
        <w:t>[1]</w:t>
      </w:r>
      <w:r w:rsidR="00F15457">
        <w:rPr>
          <w:b/>
        </w:rPr>
        <w:t xml:space="preserve"> </w:t>
      </w:r>
      <w:r w:rsidR="002333C1" w:rsidRPr="00F15457">
        <w:rPr>
          <w:b/>
        </w:rPr>
        <w:t>[4]</w:t>
      </w:r>
      <w:r w:rsidR="002333C1">
        <w:t xml:space="preserve"> </w:t>
      </w:r>
      <w:r w:rsidR="001C6004" w:rsidRPr="001C6004">
        <w:rPr>
          <w:b/>
        </w:rPr>
        <w:t xml:space="preserve">[8] </w:t>
      </w:r>
    </w:p>
    <w:p w14:paraId="07397C3A" w14:textId="77777777" w:rsidR="00203451" w:rsidRDefault="00203451" w:rsidP="00616D11">
      <w:pPr>
        <w:spacing w:afterLines="50" w:after="120"/>
        <w:jc w:val="both"/>
      </w:pPr>
    </w:p>
    <w:p w14:paraId="2293AEDA" w14:textId="77777777" w:rsidR="001F40C6" w:rsidRDefault="001F40C6" w:rsidP="00AB4911">
      <w:pPr>
        <w:spacing w:afterLines="50" w:after="120"/>
        <w:jc w:val="both"/>
      </w:pPr>
    </w:p>
    <w:p w14:paraId="022D03F5" w14:textId="4F6FAC57" w:rsidR="006933EC" w:rsidRDefault="00203451" w:rsidP="00AB4911">
      <w:pPr>
        <w:spacing w:afterLines="50" w:after="120"/>
        <w:jc w:val="both"/>
        <w:rPr>
          <w:b/>
          <w:sz w:val="28"/>
        </w:rPr>
      </w:pPr>
      <w:r>
        <w:rPr>
          <w:b/>
          <w:sz w:val="28"/>
        </w:rPr>
        <w:lastRenderedPageBreak/>
        <w:t>Popularnost Catie</w:t>
      </w:r>
    </w:p>
    <w:p w14:paraId="708B0274" w14:textId="5A4D1737" w:rsidR="006933EC" w:rsidRPr="006933EC" w:rsidRDefault="00AB4911" w:rsidP="00616D11">
      <w:pPr>
        <w:spacing w:afterLines="50" w:after="120"/>
        <w:jc w:val="both"/>
        <w:rPr>
          <w:b/>
          <w:sz w:val="28"/>
        </w:rPr>
      </w:pPr>
      <w:r w:rsidRPr="00AB4911">
        <w:rPr>
          <w:lang w:val="bs-Latn-BA" w:eastAsia="en-GB"/>
        </w:rPr>
        <w:t xml:space="preserve">Catia V5 vodeći je svjetski integrirani CAD/CAM/CAE programski paket nove generacije. </w:t>
      </w:r>
      <w:r w:rsidR="00203451" w:rsidRPr="00AB4911">
        <w:t>Catia je veoma brzo i jednoglasno prihvaćena od strane komleksnih industrijskih grana, kao što su zrakoplova i automobilska industrija što je doprinjelo njenom brzom širenju na tržištu i popularnosti. Važno je prije svega spomenuti njeno izuzetno kvalitetno 3D modeliranje bez kojeg sigurno ne bi bila toliko prihvaćena i popularna. Zahvaljujući hibridnoj</w:t>
      </w:r>
      <w:r w:rsidR="00203451">
        <w:t xml:space="preserve"> filozofiji, Catia omogućava fleksibilan rad pomoću solida ili površina, uz što treba spomenuti i kvalitetan modul 2D crtanja, koje još uvijek ima veliku važnost kod najvećeg broja korisnika.</w:t>
      </w:r>
      <w:r w:rsidR="00B561DA">
        <w:t xml:space="preserve"> Dalji razlozi popularnosti su itekako širina aplikacije, odnosno veliki broj modula kojima Catia raspolaže i koji ju čine sveobuhvatnim programom unutar kojeg se nalaze rješenja za većinu potreba največeg broja korisnika. Također osim standardnog modula za konstrukciju, Catia nudi i module za analizu, proizvodnju kao i veliki broj specifičnih modula, instalaciju, module za dizajn robotskih ćelija, kompozitnih materijala i druge... U tako kompleksnom okruženju, dolazi do izražaja još jedan od odlučujućih faktora pri ocjenjivanju kvaliteta pojedine alikacije, a to je izuzetno visok stupanj integracije, koji Catiu čine vrlo kompaktnom preko svih disciplina koje pokriva. Također treba spomenuti i stabilnost odnosno zaštičenost investicije koju IBM i Dassault kao vodeći tandem na tržištu u posljednjih nekoliko desetaka godina garantiraju svojim kupcima. </w:t>
      </w:r>
      <w:r w:rsidR="00203451">
        <w:t xml:space="preserve">  </w:t>
      </w:r>
      <w:r w:rsidR="00F15457" w:rsidRPr="00F15457">
        <w:rPr>
          <w:b/>
        </w:rPr>
        <w:t>[6]</w:t>
      </w:r>
    </w:p>
    <w:p w14:paraId="6E77E326" w14:textId="1713C7BC" w:rsidR="006933EC" w:rsidRDefault="002261A4" w:rsidP="00B561DA">
      <w:pPr>
        <w:spacing w:afterLines="50" w:after="120"/>
        <w:jc w:val="both"/>
        <w:rPr>
          <w:b/>
          <w:sz w:val="28"/>
        </w:rPr>
      </w:pPr>
      <w:r>
        <w:rPr>
          <w:b/>
          <w:sz w:val="28"/>
        </w:rPr>
        <w:t>Radno okruženje</w:t>
      </w:r>
    </w:p>
    <w:p w14:paraId="4952FDEA" w14:textId="6F78078F" w:rsidR="00A82DAC" w:rsidRDefault="002261A4" w:rsidP="002261A4">
      <w:pPr>
        <w:spacing w:afterLines="50" w:after="120"/>
      </w:pPr>
      <w:r>
        <w:t>U softverskom paketu Catia V5, osnovne zadatke možemo obavljati u raznim okruženjima. Radno okruženje ( engl.workbench ) je sastavljeno od skupa alata koji korisniku omogućavaju da obavlja neke zadatke iz određene oblasti. Osnovna radna okruženja sistema Catia V5 su:</w:t>
      </w:r>
      <w:r>
        <w:br/>
        <w:t xml:space="preserve">-Part Desig ( projektovanje dijelova ) </w:t>
      </w:r>
      <w:r>
        <w:br/>
        <w:t>-Wire frame and Surface Design ( projektovanje žičanih dijelova i površina )</w:t>
      </w:r>
      <w:r>
        <w:br/>
        <w:t xml:space="preserve">-Assembly Design ( projektovanje sklopova ) </w:t>
      </w:r>
      <w:r>
        <w:br/>
        <w:t>-Drafting ( izrada tehničke dokumentacije )</w:t>
      </w:r>
      <w:r>
        <w:br/>
        <w:t>-Generative Sheetmetal Design ( generativno projektovanje limenih dijelova ).</w:t>
      </w:r>
      <w:r w:rsidR="00DB6DE7">
        <w:t xml:space="preserve">   </w:t>
      </w:r>
      <w:r w:rsidR="00DB6DE7" w:rsidRPr="00F15457">
        <w:rPr>
          <w:b/>
        </w:rPr>
        <w:t>[2]</w:t>
      </w:r>
    </w:p>
    <w:p w14:paraId="6ECCB96D" w14:textId="77777777" w:rsidR="00F15457" w:rsidRDefault="00F15457" w:rsidP="002261A4">
      <w:pPr>
        <w:spacing w:afterLines="50" w:after="120"/>
      </w:pPr>
    </w:p>
    <w:p w14:paraId="7807A658" w14:textId="6A101DB4" w:rsidR="0065750D" w:rsidRDefault="00A82DAC" w:rsidP="002261A4">
      <w:pPr>
        <w:spacing w:afterLines="50" w:after="120"/>
      </w:pPr>
      <w:r>
        <w:t>Postupa</w:t>
      </w:r>
      <w:r w:rsidR="0065750D">
        <w:t>k ulaska na svaki od radnih okruženja prati sljedeće korake :</w:t>
      </w:r>
    </w:p>
    <w:p w14:paraId="07507F4D" w14:textId="6AC6FC5F" w:rsidR="00A82DAC" w:rsidRDefault="0065750D" w:rsidP="002261A4">
      <w:pPr>
        <w:spacing w:afterLines="50" w:after="120"/>
      </w:pPr>
      <w:r>
        <w:t xml:space="preserve">        Start</w:t>
      </w:r>
      <w:r>
        <w:sym w:font="Wingdings" w:char="F0E0"/>
      </w:r>
      <w:r>
        <w:t xml:space="preserve">Mehanical Design </w:t>
      </w:r>
      <w:r>
        <w:sym w:font="Wingdings" w:char="F0E0"/>
      </w:r>
      <w:r>
        <w:t xml:space="preserve"> odabir okruženja !  </w:t>
      </w:r>
      <w:r w:rsidR="00554C2F">
        <w:t>( slika 1</w:t>
      </w:r>
      <w:r>
        <w:t xml:space="preserve"> )</w:t>
      </w:r>
    </w:p>
    <w:p w14:paraId="0FE3D63F" w14:textId="329EF95E" w:rsidR="00A82DAC" w:rsidRDefault="0065750D" w:rsidP="00A82DAC">
      <w:pPr>
        <w:spacing w:afterLines="50" w:after="120"/>
        <w:jc w:val="center"/>
      </w:pPr>
      <w:r>
        <w:rPr>
          <w:noProof/>
          <w:lang w:val="bs-Latn-BA" w:eastAsia="bs-Latn-BA"/>
        </w:rPr>
        <w:drawing>
          <wp:inline distT="0" distB="0" distL="0" distR="0" wp14:anchorId="5EB50951" wp14:editId="5C8B84F1">
            <wp:extent cx="4686300" cy="209101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A.jpg"/>
                    <pic:cNvPicPr/>
                  </pic:nvPicPr>
                  <pic:blipFill>
                    <a:blip r:embed="rId8">
                      <a:extLst>
                        <a:ext uri="{28A0092B-C50C-407E-A947-70E740481C1C}">
                          <a14:useLocalDpi xmlns:a14="http://schemas.microsoft.com/office/drawing/2010/main" val="0"/>
                        </a:ext>
                      </a:extLst>
                    </a:blip>
                    <a:stretch>
                      <a:fillRect/>
                    </a:stretch>
                  </pic:blipFill>
                  <pic:spPr>
                    <a:xfrm>
                      <a:off x="0" y="0"/>
                      <a:ext cx="4698309" cy="2096368"/>
                    </a:xfrm>
                    <a:prstGeom prst="rect">
                      <a:avLst/>
                    </a:prstGeom>
                  </pic:spPr>
                </pic:pic>
              </a:graphicData>
            </a:graphic>
          </wp:inline>
        </w:drawing>
      </w:r>
    </w:p>
    <w:p w14:paraId="6C23571C" w14:textId="63725375" w:rsidR="00A82DAC" w:rsidRDefault="00331880" w:rsidP="00A82DAC">
      <w:pPr>
        <w:spacing w:afterLines="50" w:after="120"/>
        <w:jc w:val="center"/>
      </w:pPr>
      <w:r>
        <w:t>Slika 1</w:t>
      </w:r>
      <w:r w:rsidR="00A82DAC">
        <w:t>. Prik</w:t>
      </w:r>
      <w:r w:rsidR="009E73B5">
        <w:t>az otvaranja radnih okruženja [5</w:t>
      </w:r>
      <w:r w:rsidR="00A82DAC">
        <w:t>]</w:t>
      </w:r>
    </w:p>
    <w:p w14:paraId="0EFFFCA4" w14:textId="22D1C1D6" w:rsidR="002261A4" w:rsidRPr="002261A4" w:rsidRDefault="002261A4" w:rsidP="00A82DAC">
      <w:pPr>
        <w:spacing w:afterLines="50" w:after="120"/>
      </w:pPr>
      <w:r>
        <w:t>Objasnit ćemo otvaranje Part Design  i okruženja za crtanje skica ( 2D), kao nekih od osnovnih radnih okruženja Catia V5, jer je preopširno raditi detaljno svaki od dijelova.</w:t>
      </w:r>
    </w:p>
    <w:p w14:paraId="5EB15D58" w14:textId="009FEA3C" w:rsidR="00F13AD2" w:rsidRPr="006933EC" w:rsidRDefault="00F13AD2" w:rsidP="00B561DA">
      <w:pPr>
        <w:spacing w:afterLines="50" w:after="120"/>
        <w:jc w:val="both"/>
        <w:rPr>
          <w:b/>
          <w:sz w:val="28"/>
        </w:rPr>
      </w:pPr>
      <w:r>
        <w:lastRenderedPageBreak/>
        <w:t>Dakle, kada pokrenemo Catiu potrebno je uraditi sljedeće,da bi došli do radnog okruženja, prikazano</w:t>
      </w:r>
      <w:r w:rsidR="0022503C">
        <w:t>g</w:t>
      </w:r>
      <w:r w:rsidR="00554C2F">
        <w:t xml:space="preserve"> na slici 2</w:t>
      </w:r>
      <w:r>
        <w:t xml:space="preserve"> :</w:t>
      </w:r>
    </w:p>
    <w:p w14:paraId="28377F3E" w14:textId="4DBB3957" w:rsidR="0022503C" w:rsidRDefault="00F13AD2" w:rsidP="00B561DA">
      <w:pPr>
        <w:spacing w:afterLines="50" w:after="120"/>
        <w:jc w:val="both"/>
      </w:pPr>
      <w:r>
        <w:t xml:space="preserve">     Start </w:t>
      </w:r>
      <w:r>
        <w:sym w:font="Wingdings" w:char="F0E0"/>
      </w:r>
      <w:r w:rsidR="001F40C6">
        <w:t xml:space="preserve"> Me</w:t>
      </w:r>
      <w:r>
        <w:t xml:space="preserve">hanical Design </w:t>
      </w:r>
      <w:r>
        <w:sym w:font="Wingdings" w:char="F0E0"/>
      </w:r>
      <w:r>
        <w:t xml:space="preserve"> Part Design</w:t>
      </w:r>
    </w:p>
    <w:p w14:paraId="1C623D7C" w14:textId="6E5BA7B6" w:rsidR="00F13AD2" w:rsidRDefault="00F13AD2" w:rsidP="00F13AD2">
      <w:pPr>
        <w:spacing w:afterLines="50" w:after="120"/>
        <w:jc w:val="center"/>
      </w:pPr>
      <w:r>
        <w:rPr>
          <w:noProof/>
          <w:lang w:val="bs-Latn-BA" w:eastAsia="bs-Latn-BA"/>
        </w:rPr>
        <w:drawing>
          <wp:inline distT="0" distB="0" distL="0" distR="0" wp14:anchorId="4D3DD73E" wp14:editId="5EDEF8F7">
            <wp:extent cx="3631560" cy="2061713"/>
            <wp:effectExtent l="19050" t="19050" r="26670"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jpg"/>
                    <pic:cNvPicPr/>
                  </pic:nvPicPr>
                  <pic:blipFill>
                    <a:blip r:embed="rId9">
                      <a:extLst>
                        <a:ext uri="{28A0092B-C50C-407E-A947-70E740481C1C}">
                          <a14:useLocalDpi xmlns:a14="http://schemas.microsoft.com/office/drawing/2010/main" val="0"/>
                        </a:ext>
                      </a:extLst>
                    </a:blip>
                    <a:stretch>
                      <a:fillRect/>
                    </a:stretch>
                  </pic:blipFill>
                  <pic:spPr>
                    <a:xfrm>
                      <a:off x="0" y="0"/>
                      <a:ext cx="3638151" cy="2065455"/>
                    </a:xfrm>
                    <a:prstGeom prst="rect">
                      <a:avLst/>
                    </a:prstGeom>
                    <a:ln>
                      <a:solidFill>
                        <a:schemeClr val="tx1"/>
                      </a:solidFill>
                    </a:ln>
                  </pic:spPr>
                </pic:pic>
              </a:graphicData>
            </a:graphic>
          </wp:inline>
        </w:drawing>
      </w:r>
    </w:p>
    <w:p w14:paraId="3AEA62FD" w14:textId="36E5519F" w:rsidR="0022503C" w:rsidRDefault="00331880" w:rsidP="0022503C">
      <w:pPr>
        <w:spacing w:afterLines="50" w:after="120"/>
        <w:jc w:val="center"/>
      </w:pPr>
      <w:r>
        <w:t>Slika 2</w:t>
      </w:r>
      <w:r w:rsidR="00F13AD2">
        <w:t xml:space="preserve">.  </w:t>
      </w:r>
      <w:r w:rsidR="001F40C6">
        <w:t>Part Design</w:t>
      </w:r>
      <w:r w:rsidR="009E73B5">
        <w:t xml:space="preserve"> [</w:t>
      </w:r>
      <w:r w:rsidR="00DB6DE7">
        <w:t>2</w:t>
      </w:r>
      <w:r w:rsidR="00F13AD2">
        <w:t>]</w:t>
      </w:r>
      <w:r w:rsidR="0022503C">
        <w:t xml:space="preserve"> </w:t>
      </w:r>
    </w:p>
    <w:p w14:paraId="77A4E7FE" w14:textId="77777777" w:rsidR="004D5D11" w:rsidRDefault="004D5D11" w:rsidP="0022503C">
      <w:pPr>
        <w:spacing w:afterLines="50" w:after="120"/>
        <w:jc w:val="center"/>
      </w:pPr>
    </w:p>
    <w:p w14:paraId="72AB0C3E" w14:textId="77777777" w:rsidR="0022503C" w:rsidRDefault="0022503C" w:rsidP="0022503C">
      <w:pPr>
        <w:spacing w:afterLines="50" w:after="120"/>
        <w:rPr>
          <w:noProof/>
          <w:lang w:val="bs-Latn-BA" w:eastAsia="bs-Latn-BA"/>
        </w:rPr>
      </w:pPr>
      <w:r>
        <w:rPr>
          <w:noProof/>
          <w:lang w:val="bs-Latn-BA" w:eastAsia="bs-Latn-BA"/>
        </w:rPr>
        <w:t xml:space="preserve">Zatim ako želimo otvoriti novu datoteku u stilu </w:t>
      </w:r>
      <w:r w:rsidRPr="0022503C">
        <w:rPr>
          <w:noProof/>
          <w:lang w:val="bs-Latn-BA" w:eastAsia="bs-Latn-BA"/>
        </w:rPr>
        <w:t>Part Design-a</w:t>
      </w:r>
      <w:r>
        <w:rPr>
          <w:noProof/>
          <w:lang w:val="bs-Latn-BA" w:eastAsia="bs-Latn-BA"/>
        </w:rPr>
        <w:t xml:space="preserve"> idemo:  </w:t>
      </w:r>
    </w:p>
    <w:p w14:paraId="43B4A4D2" w14:textId="40651FA5" w:rsidR="0022503C" w:rsidRPr="0022503C" w:rsidRDefault="0022503C" w:rsidP="0022503C">
      <w:pPr>
        <w:spacing w:afterLines="50" w:after="120"/>
      </w:pPr>
      <w:r>
        <w:rPr>
          <w:noProof/>
          <w:lang w:val="bs-Latn-BA" w:eastAsia="bs-Latn-BA"/>
        </w:rPr>
        <w:t xml:space="preserve"> File </w:t>
      </w:r>
      <w:r w:rsidRPr="0022503C">
        <w:rPr>
          <w:noProof/>
          <w:lang w:val="bs-Latn-BA" w:eastAsia="bs-Latn-BA"/>
        </w:rPr>
        <w:sym w:font="Wingdings" w:char="F0E0"/>
      </w:r>
      <w:r>
        <w:rPr>
          <w:noProof/>
          <w:lang w:val="bs-Latn-BA" w:eastAsia="bs-Latn-BA"/>
        </w:rPr>
        <w:t xml:space="preserve"> New  i otavar  n</w:t>
      </w:r>
      <w:r w:rsidR="00554C2F">
        <w:rPr>
          <w:noProof/>
          <w:lang w:val="bs-Latn-BA" w:eastAsia="bs-Latn-BA"/>
        </w:rPr>
        <w:t>am se prozor prikazan na slici 3</w:t>
      </w:r>
      <w:r>
        <w:rPr>
          <w:noProof/>
          <w:lang w:val="bs-Latn-BA" w:eastAsia="bs-Latn-BA"/>
        </w:rPr>
        <w:t>.</w:t>
      </w:r>
      <w:r w:rsidR="00A90C13">
        <w:rPr>
          <w:noProof/>
          <w:lang w:val="bs-Latn-BA" w:eastAsia="bs-Latn-BA"/>
        </w:rPr>
        <w:t xml:space="preserve"> </w:t>
      </w:r>
      <w:r w:rsidR="004D5D11">
        <w:rPr>
          <w:noProof/>
          <w:lang w:val="bs-Latn-BA" w:eastAsia="bs-Latn-BA"/>
        </w:rPr>
        <w:t xml:space="preserve"> </w:t>
      </w:r>
      <w:r w:rsidR="00A90C13">
        <w:rPr>
          <w:noProof/>
          <w:lang w:val="bs-Latn-BA" w:eastAsia="bs-Latn-BA"/>
        </w:rPr>
        <w:t>Odaberemo „Part“</w:t>
      </w:r>
      <w:r w:rsidR="004D5D11">
        <w:rPr>
          <w:noProof/>
          <w:lang w:val="bs-Latn-BA" w:eastAsia="bs-Latn-BA"/>
        </w:rPr>
        <w:t xml:space="preserve"> </w:t>
      </w:r>
      <w:r w:rsidR="00A90C13">
        <w:rPr>
          <w:noProof/>
          <w:lang w:val="bs-Latn-BA" w:eastAsia="bs-Latn-BA"/>
        </w:rPr>
        <w:t xml:space="preserve"> i zatim „OK“  . </w:t>
      </w:r>
      <w:r w:rsidR="001F40C6">
        <w:rPr>
          <w:noProof/>
          <w:lang w:val="bs-Latn-BA" w:eastAsia="bs-Latn-BA"/>
        </w:rPr>
        <w:t xml:space="preserve"> I naravno u dijelu „Selection“ mozemo napisati šta želimo.</w:t>
      </w:r>
      <w:r>
        <w:rPr>
          <w:noProof/>
          <w:lang w:val="bs-Latn-BA" w:eastAsia="bs-Latn-BA"/>
        </w:rPr>
        <w:br/>
      </w:r>
    </w:p>
    <w:p w14:paraId="1E0A0809" w14:textId="585133F8" w:rsidR="0022503C" w:rsidRDefault="0022503C" w:rsidP="0022503C">
      <w:pPr>
        <w:spacing w:afterLines="50" w:after="120"/>
        <w:jc w:val="center"/>
        <w:rPr>
          <w:noProof/>
          <w:lang w:val="bs-Latn-BA" w:eastAsia="bs-Latn-BA"/>
        </w:rPr>
      </w:pPr>
      <w:r>
        <w:rPr>
          <w:noProof/>
          <w:lang w:val="bs-Latn-BA" w:eastAsia="bs-Latn-BA"/>
        </w:rPr>
        <w:drawing>
          <wp:inline distT="0" distB="0" distL="0" distR="0" wp14:anchorId="350A7A3F" wp14:editId="25376924">
            <wp:extent cx="1639019" cy="15603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jpg"/>
                    <pic:cNvPicPr/>
                  </pic:nvPicPr>
                  <pic:blipFill>
                    <a:blip r:embed="rId10">
                      <a:extLst>
                        <a:ext uri="{28A0092B-C50C-407E-A947-70E740481C1C}">
                          <a14:useLocalDpi xmlns:a14="http://schemas.microsoft.com/office/drawing/2010/main" val="0"/>
                        </a:ext>
                      </a:extLst>
                    </a:blip>
                    <a:stretch>
                      <a:fillRect/>
                    </a:stretch>
                  </pic:blipFill>
                  <pic:spPr>
                    <a:xfrm>
                      <a:off x="0" y="0"/>
                      <a:ext cx="1646466" cy="1567485"/>
                    </a:xfrm>
                    <a:prstGeom prst="rect">
                      <a:avLst/>
                    </a:prstGeom>
                  </pic:spPr>
                </pic:pic>
              </a:graphicData>
            </a:graphic>
          </wp:inline>
        </w:drawing>
      </w:r>
    </w:p>
    <w:p w14:paraId="402FB0D8" w14:textId="167924F2" w:rsidR="0022503C" w:rsidRDefault="00331880" w:rsidP="0022503C">
      <w:pPr>
        <w:spacing w:afterLines="50" w:after="120"/>
        <w:jc w:val="center"/>
        <w:rPr>
          <w:noProof/>
          <w:lang w:val="bs-Latn-BA" w:eastAsia="bs-Latn-BA"/>
        </w:rPr>
      </w:pPr>
      <w:r>
        <w:rPr>
          <w:noProof/>
          <w:lang w:val="bs-Latn-BA" w:eastAsia="bs-Latn-BA"/>
        </w:rPr>
        <w:t>Slika 3</w:t>
      </w:r>
      <w:r w:rsidR="0022503C">
        <w:rPr>
          <w:noProof/>
          <w:lang w:val="bs-Latn-BA" w:eastAsia="bs-Latn-BA"/>
        </w:rPr>
        <w:t xml:space="preserve">. </w:t>
      </w:r>
      <w:r w:rsidR="009E73B5">
        <w:rPr>
          <w:noProof/>
          <w:lang w:val="bs-Latn-BA" w:eastAsia="bs-Latn-BA"/>
        </w:rPr>
        <w:t xml:space="preserve"> [</w:t>
      </w:r>
      <w:r w:rsidR="00DB6DE7">
        <w:rPr>
          <w:noProof/>
          <w:lang w:val="bs-Latn-BA" w:eastAsia="bs-Latn-BA"/>
        </w:rPr>
        <w:t>2</w:t>
      </w:r>
      <w:r w:rsidR="00A90C13">
        <w:rPr>
          <w:noProof/>
          <w:lang w:val="bs-Latn-BA" w:eastAsia="bs-Latn-BA"/>
        </w:rPr>
        <w:t>]</w:t>
      </w:r>
    </w:p>
    <w:p w14:paraId="682F8A14" w14:textId="77777777" w:rsidR="004D5D11" w:rsidRDefault="004D5D11" w:rsidP="0022503C">
      <w:pPr>
        <w:spacing w:afterLines="50" w:after="120"/>
        <w:jc w:val="center"/>
        <w:rPr>
          <w:noProof/>
          <w:lang w:val="bs-Latn-BA" w:eastAsia="bs-Latn-BA"/>
        </w:rPr>
      </w:pPr>
    </w:p>
    <w:p w14:paraId="02D11D6D" w14:textId="2C565629" w:rsidR="004D5D11" w:rsidRDefault="004D5D11" w:rsidP="00A90C13">
      <w:pPr>
        <w:spacing w:afterLines="50" w:after="120"/>
        <w:rPr>
          <w:noProof/>
          <w:lang w:val="bs-Latn-BA" w:eastAsia="bs-Latn-BA"/>
        </w:rPr>
      </w:pPr>
      <w:r>
        <w:rPr>
          <w:noProof/>
          <w:lang w:val="bs-Latn-BA" w:eastAsia="bs-Latn-BA"/>
        </w:rPr>
        <w:t>Prilikom svega</w:t>
      </w:r>
      <w:r w:rsidR="00A90C13">
        <w:rPr>
          <w:noProof/>
          <w:lang w:val="bs-Latn-BA" w:eastAsia="bs-Latn-BA"/>
        </w:rPr>
        <w:t xml:space="preserve"> odrađenog, otvara se novi prozor Part Design</w:t>
      </w:r>
      <w:r>
        <w:rPr>
          <w:noProof/>
          <w:lang w:val="bs-Latn-BA" w:eastAsia="bs-Latn-BA"/>
        </w:rPr>
        <w:t>,</w:t>
      </w:r>
      <w:r w:rsidR="00554C2F">
        <w:rPr>
          <w:noProof/>
          <w:lang w:val="bs-Latn-BA" w:eastAsia="bs-Latn-BA"/>
        </w:rPr>
        <w:t xml:space="preserve"> prikazan na slici 4</w:t>
      </w:r>
      <w:r w:rsidR="00A90C13">
        <w:rPr>
          <w:noProof/>
          <w:lang w:val="bs-Latn-BA" w:eastAsia="bs-Latn-BA"/>
        </w:rPr>
        <w:t xml:space="preserve">. </w:t>
      </w:r>
      <w:r>
        <w:rPr>
          <w:noProof/>
          <w:lang w:val="bs-Latn-BA" w:eastAsia="bs-Latn-BA"/>
        </w:rPr>
        <w:br/>
      </w:r>
      <w:r w:rsidR="00A90C13">
        <w:rPr>
          <w:noProof/>
          <w:lang w:val="bs-Latn-BA" w:eastAsia="bs-Latn-BA"/>
        </w:rPr>
        <w:t>U novom radnom okruženju su prikazani standardni alati</w:t>
      </w:r>
      <w:r>
        <w:rPr>
          <w:noProof/>
          <w:lang w:val="bs-Latn-BA" w:eastAsia="bs-Latn-BA"/>
        </w:rPr>
        <w:t>,koji omogućavaju lakše dizajniranje,</w:t>
      </w:r>
      <w:r w:rsidR="00A90C13">
        <w:rPr>
          <w:noProof/>
          <w:lang w:val="bs-Latn-BA" w:eastAsia="bs-Latn-BA"/>
        </w:rPr>
        <w:t xml:space="preserve"> kao što su</w:t>
      </w:r>
      <w:r>
        <w:rPr>
          <w:noProof/>
          <w:lang w:val="bs-Latn-BA" w:eastAsia="bs-Latn-BA"/>
        </w:rPr>
        <w:t xml:space="preserve"> npr</w:t>
      </w:r>
      <w:r w:rsidR="00A90C13">
        <w:rPr>
          <w:noProof/>
          <w:lang w:val="bs-Latn-BA" w:eastAsia="bs-Latn-BA"/>
        </w:rPr>
        <w:t>:</w:t>
      </w:r>
      <w:r w:rsidR="00A90C13">
        <w:rPr>
          <w:noProof/>
          <w:lang w:val="bs-Latn-BA" w:eastAsia="bs-Latn-BA"/>
        </w:rPr>
        <w:br/>
      </w:r>
      <w:r w:rsidR="005D4DE7">
        <w:rPr>
          <w:noProof/>
          <w:lang w:val="bs-Latn-BA" w:eastAsia="bs-Latn-BA"/>
        </w:rPr>
        <w:t>-</w:t>
      </w:r>
      <w:r w:rsidR="00A90C13">
        <w:rPr>
          <w:noProof/>
          <w:lang w:val="bs-Latn-BA" w:eastAsia="bs-Latn-BA"/>
        </w:rPr>
        <w:t>Tree Specification (</w:t>
      </w:r>
      <w:r>
        <w:rPr>
          <w:noProof/>
          <w:lang w:val="bs-Latn-BA" w:eastAsia="bs-Latn-BA"/>
        </w:rPr>
        <w:t xml:space="preserve">specifikaciono </w:t>
      </w:r>
      <w:r w:rsidR="00554C2F">
        <w:rPr>
          <w:noProof/>
          <w:lang w:val="bs-Latn-BA" w:eastAsia="bs-Latn-BA"/>
        </w:rPr>
        <w:t>stablo) - prikazano na slici 4</w:t>
      </w:r>
      <w:r w:rsidR="00A90C13">
        <w:rPr>
          <w:noProof/>
          <w:lang w:val="bs-Latn-BA" w:eastAsia="bs-Latn-BA"/>
        </w:rPr>
        <w:t xml:space="preserve"> u gornjem lijevom uglu, </w:t>
      </w:r>
      <w:r w:rsidR="005D4DE7">
        <w:t>čija je uloga da prati sve operacije obavljene na radnom dijelu, tu se bilježi sve što ste uradili, od malih stvari pa do veoma velikih stvari,tako da u slučaju kada imate jako komplikovan dio, stablo bude jako veliko.  (F3 na tastaturi služi za aktivacija i deaktivaciju stabla);</w:t>
      </w:r>
      <w:r w:rsidR="00A90C13">
        <w:rPr>
          <w:noProof/>
          <w:lang w:val="bs-Latn-BA" w:eastAsia="bs-Latn-BA"/>
        </w:rPr>
        <w:br/>
      </w:r>
      <w:r w:rsidR="005D4DE7">
        <w:rPr>
          <w:noProof/>
          <w:lang w:val="bs-Latn-BA" w:eastAsia="bs-Latn-BA"/>
        </w:rPr>
        <w:t>-</w:t>
      </w:r>
      <w:r w:rsidR="00A90C13">
        <w:rPr>
          <w:noProof/>
          <w:lang w:val="bs-Latn-BA" w:eastAsia="bs-Latn-BA"/>
        </w:rPr>
        <w:t>Compass (</w:t>
      </w:r>
      <w:r w:rsidR="005D4DE7">
        <w:rPr>
          <w:noProof/>
          <w:lang w:val="bs-Latn-BA" w:eastAsia="bs-Latn-BA"/>
        </w:rPr>
        <w:t xml:space="preserve">pomični </w:t>
      </w:r>
      <w:r w:rsidR="00A90C13">
        <w:rPr>
          <w:noProof/>
          <w:lang w:val="bs-Latn-BA" w:eastAsia="bs-Latn-BA"/>
        </w:rPr>
        <w:t xml:space="preserve">kompas) - prikazan na </w:t>
      </w:r>
      <w:r w:rsidR="00554C2F">
        <w:rPr>
          <w:noProof/>
          <w:lang w:val="bs-Latn-BA" w:eastAsia="bs-Latn-BA"/>
        </w:rPr>
        <w:t>slici 4</w:t>
      </w:r>
      <w:r w:rsidR="00A90C13">
        <w:rPr>
          <w:noProof/>
          <w:lang w:val="bs-Latn-BA" w:eastAsia="bs-Latn-BA"/>
        </w:rPr>
        <w:t xml:space="preserve"> u gornjem desnom uglu</w:t>
      </w:r>
      <w:r w:rsidR="005D4DE7">
        <w:rPr>
          <w:noProof/>
          <w:lang w:val="bs-Latn-BA" w:eastAsia="bs-Latn-BA"/>
        </w:rPr>
        <w:t>;</w:t>
      </w:r>
      <w:r w:rsidR="00A90C13">
        <w:rPr>
          <w:noProof/>
          <w:lang w:val="bs-Latn-BA" w:eastAsia="bs-Latn-BA"/>
        </w:rPr>
        <w:br/>
      </w:r>
      <w:r w:rsidR="005D4DE7">
        <w:rPr>
          <w:noProof/>
          <w:lang w:val="bs-Latn-BA" w:eastAsia="bs-Latn-BA"/>
        </w:rPr>
        <w:t>-</w:t>
      </w:r>
      <w:r w:rsidR="00A90C13">
        <w:rPr>
          <w:noProof/>
          <w:lang w:val="bs-Latn-BA" w:eastAsia="bs-Latn-BA"/>
        </w:rPr>
        <w:t>Geometry Axis ( geometrijka osa</w:t>
      </w:r>
      <w:r w:rsidR="005D4DE7">
        <w:rPr>
          <w:noProof/>
          <w:lang w:val="bs-Latn-BA" w:eastAsia="bs-Latn-BA"/>
        </w:rPr>
        <w:t>-nepomični kompas</w:t>
      </w:r>
      <w:r w:rsidR="00554C2F">
        <w:rPr>
          <w:noProof/>
          <w:lang w:val="bs-Latn-BA" w:eastAsia="bs-Latn-BA"/>
        </w:rPr>
        <w:t xml:space="preserve"> )  - prikazana na slici 4</w:t>
      </w:r>
      <w:r w:rsidR="00A90C13">
        <w:rPr>
          <w:noProof/>
          <w:lang w:val="bs-Latn-BA" w:eastAsia="bs-Latn-BA"/>
        </w:rPr>
        <w:t xml:space="preserve"> u donjem desnom </w:t>
      </w:r>
      <w:r w:rsidR="005D4DE7">
        <w:rPr>
          <w:noProof/>
          <w:lang w:val="bs-Latn-BA" w:eastAsia="bs-Latn-BA"/>
        </w:rPr>
        <w:t>uglu;</w:t>
      </w:r>
      <w:r w:rsidR="00A90C13">
        <w:rPr>
          <w:noProof/>
          <w:lang w:val="bs-Latn-BA" w:eastAsia="bs-Latn-BA"/>
        </w:rPr>
        <w:br/>
      </w:r>
      <w:r w:rsidR="005D4DE7">
        <w:rPr>
          <w:noProof/>
          <w:lang w:val="bs-Latn-BA" w:eastAsia="bs-Latn-BA"/>
        </w:rPr>
        <w:t>-</w:t>
      </w:r>
      <w:r w:rsidR="00A90C13">
        <w:rPr>
          <w:noProof/>
          <w:lang w:val="bs-Latn-BA" w:eastAsia="bs-Latn-BA"/>
        </w:rPr>
        <w:t xml:space="preserve">Default Planes </w:t>
      </w:r>
      <w:r w:rsidR="00554C2F">
        <w:rPr>
          <w:noProof/>
          <w:lang w:val="bs-Latn-BA" w:eastAsia="bs-Latn-BA"/>
        </w:rPr>
        <w:t>( ravni ) – prikazane na slici 4</w:t>
      </w:r>
      <w:r w:rsidR="00A90C13">
        <w:rPr>
          <w:noProof/>
          <w:lang w:val="bs-Latn-BA" w:eastAsia="bs-Latn-BA"/>
        </w:rPr>
        <w:t xml:space="preserve"> na centru.</w:t>
      </w:r>
      <w:r w:rsidR="001C6004">
        <w:rPr>
          <w:noProof/>
          <w:lang w:val="bs-Latn-BA" w:eastAsia="bs-Latn-BA"/>
        </w:rPr>
        <w:t xml:space="preserve">  </w:t>
      </w:r>
      <w:r w:rsidR="001C6004" w:rsidRPr="001C6004">
        <w:rPr>
          <w:b/>
          <w:noProof/>
          <w:lang w:val="bs-Latn-BA" w:eastAsia="bs-Latn-BA"/>
        </w:rPr>
        <w:t>[2]</w:t>
      </w:r>
      <w:r w:rsidR="001C6004">
        <w:rPr>
          <w:noProof/>
          <w:lang w:val="bs-Latn-BA" w:eastAsia="bs-Latn-BA"/>
        </w:rPr>
        <w:t xml:space="preserve"> </w:t>
      </w:r>
    </w:p>
    <w:p w14:paraId="2E6F664E" w14:textId="63BD9959" w:rsidR="00A90C13" w:rsidRDefault="00A90C13" w:rsidP="0022503C">
      <w:pPr>
        <w:spacing w:afterLines="50" w:after="120"/>
        <w:jc w:val="center"/>
        <w:rPr>
          <w:noProof/>
          <w:lang w:val="bs-Latn-BA" w:eastAsia="bs-Latn-BA"/>
        </w:rPr>
      </w:pPr>
      <w:r>
        <w:rPr>
          <w:noProof/>
          <w:lang w:val="bs-Latn-BA" w:eastAsia="bs-Latn-BA"/>
        </w:rPr>
        <w:lastRenderedPageBreak/>
        <w:drawing>
          <wp:inline distT="0" distB="0" distL="0" distR="0" wp14:anchorId="7BB0D3DB" wp14:editId="02617454">
            <wp:extent cx="5305425" cy="395303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jpg"/>
                    <pic:cNvPicPr/>
                  </pic:nvPicPr>
                  <pic:blipFill>
                    <a:blip r:embed="rId11">
                      <a:extLst>
                        <a:ext uri="{28A0092B-C50C-407E-A947-70E740481C1C}">
                          <a14:useLocalDpi xmlns:a14="http://schemas.microsoft.com/office/drawing/2010/main" val="0"/>
                        </a:ext>
                      </a:extLst>
                    </a:blip>
                    <a:stretch>
                      <a:fillRect/>
                    </a:stretch>
                  </pic:blipFill>
                  <pic:spPr>
                    <a:xfrm>
                      <a:off x="0" y="0"/>
                      <a:ext cx="5317124" cy="3961756"/>
                    </a:xfrm>
                    <a:prstGeom prst="rect">
                      <a:avLst/>
                    </a:prstGeom>
                  </pic:spPr>
                </pic:pic>
              </a:graphicData>
            </a:graphic>
          </wp:inline>
        </w:drawing>
      </w:r>
    </w:p>
    <w:p w14:paraId="425EBB77" w14:textId="408B05C5" w:rsidR="005D4DE7" w:rsidRDefault="00331880" w:rsidP="005D4DE7">
      <w:pPr>
        <w:spacing w:afterLines="50" w:after="120"/>
        <w:jc w:val="center"/>
        <w:rPr>
          <w:noProof/>
          <w:lang w:val="bs-Latn-BA" w:eastAsia="bs-Latn-BA"/>
        </w:rPr>
      </w:pPr>
      <w:r>
        <w:rPr>
          <w:noProof/>
          <w:lang w:val="bs-Latn-BA" w:eastAsia="bs-Latn-BA"/>
        </w:rPr>
        <w:t>Slika 4</w:t>
      </w:r>
      <w:r w:rsidR="00A90C13">
        <w:rPr>
          <w:noProof/>
          <w:lang w:val="bs-Latn-BA" w:eastAsia="bs-Latn-BA"/>
        </w:rPr>
        <w:t>. No</w:t>
      </w:r>
      <w:r w:rsidR="009E73B5">
        <w:rPr>
          <w:noProof/>
          <w:lang w:val="bs-Latn-BA" w:eastAsia="bs-Latn-BA"/>
        </w:rPr>
        <w:t>va radna površina Part Design [</w:t>
      </w:r>
      <w:r w:rsidR="00DB6DE7">
        <w:rPr>
          <w:noProof/>
          <w:lang w:val="bs-Latn-BA" w:eastAsia="bs-Latn-BA"/>
        </w:rPr>
        <w:t>2</w:t>
      </w:r>
      <w:r w:rsidR="00A90C13">
        <w:rPr>
          <w:noProof/>
          <w:lang w:val="bs-Latn-BA" w:eastAsia="bs-Latn-BA"/>
        </w:rPr>
        <w:t>]</w:t>
      </w:r>
    </w:p>
    <w:p w14:paraId="572BF793" w14:textId="77777777" w:rsidR="00A82DAC" w:rsidRDefault="00A82DAC" w:rsidP="005D4DE7">
      <w:pPr>
        <w:spacing w:afterLines="50" w:after="120"/>
        <w:jc w:val="center"/>
        <w:rPr>
          <w:noProof/>
          <w:lang w:val="bs-Latn-BA" w:eastAsia="bs-Latn-BA"/>
        </w:rPr>
      </w:pPr>
    </w:p>
    <w:p w14:paraId="6FB87927" w14:textId="77777777" w:rsidR="00A82DAC" w:rsidRDefault="00A82DAC" w:rsidP="005D4DE7">
      <w:pPr>
        <w:spacing w:afterLines="50" w:after="120"/>
        <w:jc w:val="center"/>
        <w:rPr>
          <w:noProof/>
          <w:lang w:val="bs-Latn-BA" w:eastAsia="bs-Latn-BA"/>
        </w:rPr>
      </w:pPr>
    </w:p>
    <w:p w14:paraId="7FE5C7A4" w14:textId="2B715D59" w:rsidR="006933EC" w:rsidRDefault="006D405F" w:rsidP="004D5D11">
      <w:pPr>
        <w:spacing w:afterLines="50" w:after="120"/>
      </w:pPr>
      <w:r>
        <w:t>-</w:t>
      </w:r>
      <w:r w:rsidR="00F87791">
        <w:t>Skica je jedan od osnovnih uslova da bi se kreirao 3D model. U programu Catia skicu crtamo pomoću okruženja  „Sketcher“ .</w:t>
      </w:r>
      <w:r w:rsidR="006933EC">
        <w:t xml:space="preserve"> Da bismo otvorili Sketcer </w:t>
      </w:r>
      <w:r w:rsidR="00F87791">
        <w:t>potreno je na desnoj strani u alatnoj traci, odab</w:t>
      </w:r>
      <w:r w:rsidR="00554C2F">
        <w:t>rati opciju „Sketcher“ ( slika 5</w:t>
      </w:r>
      <w:r w:rsidR="00F87791">
        <w:t xml:space="preserve"> ) .  </w:t>
      </w:r>
    </w:p>
    <w:p w14:paraId="1DC47710" w14:textId="77777777" w:rsidR="00A82DAC" w:rsidRPr="001F40C6" w:rsidRDefault="00A82DAC" w:rsidP="004D5D11">
      <w:pPr>
        <w:spacing w:afterLines="50" w:after="120"/>
        <w:rPr>
          <w:noProof/>
          <w:lang w:val="bs-Latn-BA" w:eastAsia="bs-Latn-BA"/>
        </w:rPr>
      </w:pPr>
    </w:p>
    <w:p w14:paraId="2AE65344" w14:textId="00352B8F" w:rsidR="00F87791" w:rsidRDefault="00F87791" w:rsidP="00F87791">
      <w:pPr>
        <w:spacing w:afterLines="50" w:after="120"/>
        <w:jc w:val="center"/>
      </w:pPr>
      <w:r>
        <w:rPr>
          <w:noProof/>
          <w:lang w:val="bs-Latn-BA" w:eastAsia="bs-Latn-BA"/>
        </w:rPr>
        <w:drawing>
          <wp:inline distT="0" distB="0" distL="0" distR="0" wp14:anchorId="12D4B9AF" wp14:editId="11204359">
            <wp:extent cx="4121273" cy="2162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jpg"/>
                    <pic:cNvPicPr/>
                  </pic:nvPicPr>
                  <pic:blipFill>
                    <a:blip r:embed="rId12">
                      <a:extLst>
                        <a:ext uri="{28A0092B-C50C-407E-A947-70E740481C1C}">
                          <a14:useLocalDpi xmlns:a14="http://schemas.microsoft.com/office/drawing/2010/main" val="0"/>
                        </a:ext>
                      </a:extLst>
                    </a:blip>
                    <a:stretch>
                      <a:fillRect/>
                    </a:stretch>
                  </pic:blipFill>
                  <pic:spPr>
                    <a:xfrm>
                      <a:off x="0" y="0"/>
                      <a:ext cx="4131289" cy="2167430"/>
                    </a:xfrm>
                    <a:prstGeom prst="rect">
                      <a:avLst/>
                    </a:prstGeom>
                  </pic:spPr>
                </pic:pic>
              </a:graphicData>
            </a:graphic>
          </wp:inline>
        </w:drawing>
      </w:r>
    </w:p>
    <w:p w14:paraId="58E0FDD6" w14:textId="306936B3" w:rsidR="00A82DAC" w:rsidRDefault="00331880" w:rsidP="00A82DAC">
      <w:pPr>
        <w:spacing w:afterLines="50" w:after="120"/>
        <w:jc w:val="center"/>
      </w:pPr>
      <w:r>
        <w:t>Slika 5</w:t>
      </w:r>
      <w:r w:rsidR="00F87791">
        <w:t>. Alatka za ulazak u Sketch</w:t>
      </w:r>
      <w:r w:rsidR="009E73B5">
        <w:t>er okruženje [</w:t>
      </w:r>
      <w:r w:rsidR="00DB6DE7">
        <w:t>2</w:t>
      </w:r>
      <w:r w:rsidR="00F87791">
        <w:t>]</w:t>
      </w:r>
    </w:p>
    <w:p w14:paraId="659F3BED" w14:textId="77777777" w:rsidR="00A82DAC" w:rsidRDefault="00A82DAC" w:rsidP="00A82DAC">
      <w:pPr>
        <w:spacing w:afterLines="50" w:after="120"/>
        <w:jc w:val="center"/>
      </w:pPr>
    </w:p>
    <w:p w14:paraId="4A76E18B" w14:textId="77777777" w:rsidR="00A82DAC" w:rsidRDefault="00A82DAC" w:rsidP="00A82DAC">
      <w:pPr>
        <w:spacing w:afterLines="50" w:after="120"/>
        <w:jc w:val="center"/>
      </w:pPr>
    </w:p>
    <w:p w14:paraId="76AB990F" w14:textId="77777777" w:rsidR="001C6004" w:rsidRDefault="001C6004" w:rsidP="004D5D11">
      <w:pPr>
        <w:spacing w:afterLines="50" w:after="120"/>
      </w:pPr>
    </w:p>
    <w:p w14:paraId="120906A6" w14:textId="7623E080" w:rsidR="006933EC" w:rsidRDefault="00F87791" w:rsidP="004D5D11">
      <w:pPr>
        <w:spacing w:afterLines="50" w:after="120"/>
      </w:pPr>
      <w:r>
        <w:lastRenderedPageBreak/>
        <w:t>Prilikom odabira „Sketcher“ otvara se okruženje za 2D</w:t>
      </w:r>
      <w:r w:rsidR="001C6004">
        <w:t xml:space="preserve"> crtanje, tj. za crtanje skice.</w:t>
      </w:r>
    </w:p>
    <w:p w14:paraId="1789BDDF" w14:textId="678D8CD1" w:rsidR="004D5D11" w:rsidRDefault="0065750D" w:rsidP="00F87791">
      <w:pPr>
        <w:spacing w:afterLines="50" w:after="120"/>
        <w:jc w:val="center"/>
      </w:pPr>
      <w:r>
        <w:rPr>
          <w:noProof/>
          <w:lang w:val="bs-Latn-BA" w:eastAsia="bs-Latn-BA"/>
        </w:rPr>
        <w:drawing>
          <wp:inline distT="0" distB="0" distL="0" distR="0" wp14:anchorId="3C602C2E" wp14:editId="79ED2698">
            <wp:extent cx="3810000" cy="2792602"/>
            <wp:effectExtent l="0" t="0" r="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55.jpg"/>
                    <pic:cNvPicPr/>
                  </pic:nvPicPr>
                  <pic:blipFill>
                    <a:blip r:embed="rId13">
                      <a:extLst>
                        <a:ext uri="{28A0092B-C50C-407E-A947-70E740481C1C}">
                          <a14:useLocalDpi xmlns:a14="http://schemas.microsoft.com/office/drawing/2010/main" val="0"/>
                        </a:ext>
                      </a:extLst>
                    </a:blip>
                    <a:stretch>
                      <a:fillRect/>
                    </a:stretch>
                  </pic:blipFill>
                  <pic:spPr>
                    <a:xfrm>
                      <a:off x="0" y="0"/>
                      <a:ext cx="3814661" cy="2796018"/>
                    </a:xfrm>
                    <a:prstGeom prst="rect">
                      <a:avLst/>
                    </a:prstGeom>
                  </pic:spPr>
                </pic:pic>
              </a:graphicData>
            </a:graphic>
          </wp:inline>
        </w:drawing>
      </w:r>
    </w:p>
    <w:p w14:paraId="31794DE2" w14:textId="33F88AD8" w:rsidR="006933EC" w:rsidRDefault="00331880" w:rsidP="006933EC">
      <w:pPr>
        <w:spacing w:afterLines="50" w:after="120"/>
        <w:jc w:val="center"/>
      </w:pPr>
      <w:r>
        <w:t>Slika 6</w:t>
      </w:r>
      <w:r w:rsidR="00F87791">
        <w:t xml:space="preserve">. Sketcher </w:t>
      </w:r>
      <w:r w:rsidR="00C320A5">
        <w:t xml:space="preserve">workbench - YZ ravan </w:t>
      </w:r>
      <w:r w:rsidR="009E73B5">
        <w:t>[5</w:t>
      </w:r>
      <w:r w:rsidR="00F87791">
        <w:t>]</w:t>
      </w:r>
    </w:p>
    <w:p w14:paraId="59916310" w14:textId="77777777" w:rsidR="001F40C6" w:rsidRDefault="001F40C6" w:rsidP="001F40C6">
      <w:pPr>
        <w:spacing w:afterLines="50" w:after="120"/>
      </w:pPr>
    </w:p>
    <w:p w14:paraId="02574815" w14:textId="3D79803E" w:rsidR="001D7686" w:rsidRDefault="001D7686" w:rsidP="006D405F">
      <w:pPr>
        <w:spacing w:afterLines="50" w:after="120"/>
        <w:jc w:val="both"/>
        <w:rPr>
          <w:b/>
          <w:sz w:val="28"/>
        </w:rPr>
      </w:pPr>
      <w:r>
        <w:rPr>
          <w:b/>
          <w:sz w:val="28"/>
        </w:rPr>
        <w:t>Upoznavanje sa interfejsom</w:t>
      </w:r>
    </w:p>
    <w:p w14:paraId="19EE853D" w14:textId="77777777" w:rsidR="001C6004" w:rsidRDefault="001D7686" w:rsidP="001D7686">
      <w:pPr>
        <w:spacing w:afterLines="50" w:after="120"/>
        <w:rPr>
          <w:b/>
        </w:rPr>
      </w:pPr>
      <w:r>
        <w:t>Catia V5 je razvijena u Windows okruženju, što znači da je interfejs sastavljen iz padajućih izbornika kao što su npr. file, edit, view</w:t>
      </w:r>
      <w:r w:rsidR="006933EC">
        <w:t xml:space="preserve">,help </w:t>
      </w:r>
      <w:r>
        <w:t>i drugi. Zadržano je Copy, Paste iz standardnog Windows okruženja</w:t>
      </w:r>
      <w:r w:rsidR="00456E4B">
        <w:t>.</w:t>
      </w:r>
      <w:r w:rsidR="005A5EA5" w:rsidRPr="00456E4B">
        <w:rPr>
          <w:b/>
        </w:rPr>
        <w:t xml:space="preserve">       [3]</w:t>
      </w:r>
    </w:p>
    <w:p w14:paraId="230C077B" w14:textId="6E7A3DEA" w:rsidR="001D7686" w:rsidRPr="001C6004" w:rsidRDefault="001D7686" w:rsidP="001D7686">
      <w:pPr>
        <w:spacing w:afterLines="50" w:after="120"/>
        <w:rPr>
          <w:b/>
        </w:rPr>
      </w:pPr>
      <w:r>
        <w:br/>
        <w:t>Prvi dio okruženja sačinjavaju padajući izbornici u kojima pronalazimo razne komande koje se tiču radnog dijela Catia</w:t>
      </w:r>
      <w:r w:rsidR="00554C2F">
        <w:t xml:space="preserve"> V5 okruženja ( slika 7</w:t>
      </w:r>
      <w:r>
        <w:t xml:space="preserve"> ). </w:t>
      </w:r>
    </w:p>
    <w:p w14:paraId="1F87C42A" w14:textId="367D47DD" w:rsidR="001D7686" w:rsidRDefault="001D7686" w:rsidP="001D7686">
      <w:pPr>
        <w:spacing w:afterLines="50" w:after="120"/>
        <w:jc w:val="center"/>
      </w:pPr>
      <w:r>
        <w:rPr>
          <w:noProof/>
          <w:lang w:val="bs-Latn-BA" w:eastAsia="bs-Latn-BA"/>
        </w:rPr>
        <w:drawing>
          <wp:inline distT="0" distB="0" distL="0" distR="0" wp14:anchorId="27DA3FA0" wp14:editId="2B348A2C">
            <wp:extent cx="4333875" cy="315699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jpg"/>
                    <pic:cNvPicPr/>
                  </pic:nvPicPr>
                  <pic:blipFill>
                    <a:blip r:embed="rId14">
                      <a:extLst>
                        <a:ext uri="{28A0092B-C50C-407E-A947-70E740481C1C}">
                          <a14:useLocalDpi xmlns:a14="http://schemas.microsoft.com/office/drawing/2010/main" val="0"/>
                        </a:ext>
                      </a:extLst>
                    </a:blip>
                    <a:stretch>
                      <a:fillRect/>
                    </a:stretch>
                  </pic:blipFill>
                  <pic:spPr>
                    <a:xfrm>
                      <a:off x="0" y="0"/>
                      <a:ext cx="4366261" cy="3180586"/>
                    </a:xfrm>
                    <a:prstGeom prst="rect">
                      <a:avLst/>
                    </a:prstGeom>
                  </pic:spPr>
                </pic:pic>
              </a:graphicData>
            </a:graphic>
          </wp:inline>
        </w:drawing>
      </w:r>
    </w:p>
    <w:p w14:paraId="2E870364" w14:textId="60F3440D" w:rsidR="009B54FC" w:rsidRDefault="00331880" w:rsidP="009B54FC">
      <w:pPr>
        <w:spacing w:afterLines="50" w:after="120"/>
        <w:jc w:val="center"/>
      </w:pPr>
      <w:r>
        <w:t>Slika 7</w:t>
      </w:r>
      <w:r w:rsidR="009E73B5">
        <w:t>. Prikaz menia [5</w:t>
      </w:r>
      <w:r w:rsidR="001D7686">
        <w:t>]</w:t>
      </w:r>
    </w:p>
    <w:p w14:paraId="433A84DE" w14:textId="282EB275" w:rsidR="001D7686" w:rsidRDefault="001D7686" w:rsidP="009B54FC">
      <w:pPr>
        <w:spacing w:afterLines="50" w:after="120"/>
      </w:pPr>
      <w:r>
        <w:lastRenderedPageBreak/>
        <w:t>Drugi dio interfejsa jeste tzv.grafički prozor</w:t>
      </w:r>
      <w:r w:rsidR="006933EC">
        <w:t xml:space="preserve"> ( obilježen crvenim</w:t>
      </w:r>
      <w:r>
        <w:t xml:space="preserve"> okvirom ), tu zapravo vi</w:t>
      </w:r>
      <w:r w:rsidR="006933EC">
        <w:t>dite što radite i to je vid grafičke</w:t>
      </w:r>
      <w:r>
        <w:t xml:space="preserve"> </w:t>
      </w:r>
      <w:r w:rsidR="006933EC">
        <w:t>komunikacije same</w:t>
      </w:r>
      <w:r w:rsidR="00554C2F">
        <w:t xml:space="preserve"> aplikacije sa vama ( slika 8 </w:t>
      </w:r>
      <w:r>
        <w:t>).</w:t>
      </w:r>
    </w:p>
    <w:p w14:paraId="470BA185" w14:textId="77777777" w:rsidR="006933EC" w:rsidRDefault="006933EC" w:rsidP="001D7686">
      <w:pPr>
        <w:spacing w:afterLines="50" w:after="120"/>
      </w:pPr>
    </w:p>
    <w:p w14:paraId="3306254D" w14:textId="43CF7E08" w:rsidR="001D7686" w:rsidRDefault="001D7686" w:rsidP="001D7686">
      <w:pPr>
        <w:spacing w:afterLines="50" w:after="120"/>
        <w:jc w:val="center"/>
      </w:pPr>
      <w:r>
        <w:rPr>
          <w:noProof/>
          <w:lang w:val="bs-Latn-BA" w:eastAsia="bs-Latn-BA"/>
        </w:rPr>
        <w:drawing>
          <wp:inline distT="0" distB="0" distL="0" distR="0" wp14:anchorId="0A22D30C" wp14:editId="06441043">
            <wp:extent cx="3821502" cy="2851166"/>
            <wp:effectExtent l="0" t="0" r="762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jpg"/>
                    <pic:cNvPicPr/>
                  </pic:nvPicPr>
                  <pic:blipFill>
                    <a:blip r:embed="rId15">
                      <a:extLst>
                        <a:ext uri="{28A0092B-C50C-407E-A947-70E740481C1C}">
                          <a14:useLocalDpi xmlns:a14="http://schemas.microsoft.com/office/drawing/2010/main" val="0"/>
                        </a:ext>
                      </a:extLst>
                    </a:blip>
                    <a:stretch>
                      <a:fillRect/>
                    </a:stretch>
                  </pic:blipFill>
                  <pic:spPr>
                    <a:xfrm>
                      <a:off x="0" y="0"/>
                      <a:ext cx="3829703" cy="2857285"/>
                    </a:xfrm>
                    <a:prstGeom prst="rect">
                      <a:avLst/>
                    </a:prstGeom>
                  </pic:spPr>
                </pic:pic>
              </a:graphicData>
            </a:graphic>
          </wp:inline>
        </w:drawing>
      </w:r>
    </w:p>
    <w:p w14:paraId="4CEC757B" w14:textId="6F86A0C7" w:rsidR="006933EC" w:rsidRDefault="00331880" w:rsidP="005D4DE7">
      <w:pPr>
        <w:spacing w:afterLines="50" w:after="120"/>
        <w:jc w:val="center"/>
      </w:pPr>
      <w:r>
        <w:t>Slika 8</w:t>
      </w:r>
      <w:r w:rsidR="001D7686">
        <w:t>. Grafički p</w:t>
      </w:r>
      <w:r w:rsidR="009E73B5">
        <w:t>rikaz [5</w:t>
      </w:r>
      <w:r w:rsidR="001D7686">
        <w:t>]</w:t>
      </w:r>
    </w:p>
    <w:p w14:paraId="3EC8D23E" w14:textId="7765C0C4" w:rsidR="005D4DE7" w:rsidRDefault="005D4DE7" w:rsidP="005D4DE7">
      <w:pPr>
        <w:spacing w:afterLines="50" w:after="120"/>
      </w:pPr>
      <w:r>
        <w:t>Naredni važan dio sučelja jeste tzv.input zona, gdje direktno možemo ukucavati određene komande, unositi podatke ili vrijednosti koje direktno povezujemo sa CATIA V5 okruženjem. Prilikom prelaska miša preko bilo koje komande, pojavljuje nam se opis, tj.šta ta komanda radi.</w:t>
      </w:r>
    </w:p>
    <w:p w14:paraId="15A114C5" w14:textId="111220EE" w:rsidR="005D4DE7" w:rsidRDefault="005D4DE7" w:rsidP="005D4DE7">
      <w:pPr>
        <w:spacing w:afterLines="50" w:after="120"/>
        <w:jc w:val="center"/>
      </w:pPr>
      <w:r>
        <w:rPr>
          <w:noProof/>
          <w:lang w:val="bs-Latn-BA" w:eastAsia="bs-Latn-BA"/>
        </w:rPr>
        <w:drawing>
          <wp:inline distT="0" distB="0" distL="0" distR="0" wp14:anchorId="7F8605BA" wp14:editId="760C3E26">
            <wp:extent cx="4195850" cy="3046269"/>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jpg"/>
                    <pic:cNvPicPr/>
                  </pic:nvPicPr>
                  <pic:blipFill>
                    <a:blip r:embed="rId16">
                      <a:extLst>
                        <a:ext uri="{28A0092B-C50C-407E-A947-70E740481C1C}">
                          <a14:useLocalDpi xmlns:a14="http://schemas.microsoft.com/office/drawing/2010/main" val="0"/>
                        </a:ext>
                      </a:extLst>
                    </a:blip>
                    <a:stretch>
                      <a:fillRect/>
                    </a:stretch>
                  </pic:blipFill>
                  <pic:spPr>
                    <a:xfrm>
                      <a:off x="0" y="0"/>
                      <a:ext cx="4193670" cy="3044686"/>
                    </a:xfrm>
                    <a:prstGeom prst="rect">
                      <a:avLst/>
                    </a:prstGeom>
                  </pic:spPr>
                </pic:pic>
              </a:graphicData>
            </a:graphic>
          </wp:inline>
        </w:drawing>
      </w:r>
    </w:p>
    <w:p w14:paraId="4EB93682" w14:textId="1AD2EE60" w:rsidR="005D4DE7" w:rsidRDefault="00331880" w:rsidP="005D4DE7">
      <w:pPr>
        <w:spacing w:afterLines="50" w:after="120"/>
        <w:jc w:val="center"/>
      </w:pPr>
      <w:r>
        <w:t>Slika 9</w:t>
      </w:r>
      <w:r w:rsidR="009E73B5">
        <w:t>. Input zona [5</w:t>
      </w:r>
      <w:r w:rsidR="005D4DE7">
        <w:t>]</w:t>
      </w:r>
    </w:p>
    <w:p w14:paraId="7198FD32" w14:textId="77777777" w:rsidR="005D4DE7" w:rsidRDefault="005D4DE7" w:rsidP="005D4DE7">
      <w:pPr>
        <w:spacing w:afterLines="50" w:after="120"/>
      </w:pPr>
    </w:p>
    <w:p w14:paraId="47E0F6BA" w14:textId="77777777" w:rsidR="006D405F" w:rsidRDefault="006D405F" w:rsidP="00616D11">
      <w:pPr>
        <w:spacing w:afterLines="50" w:after="120"/>
        <w:jc w:val="both"/>
      </w:pPr>
    </w:p>
    <w:p w14:paraId="4592096B" w14:textId="77777777" w:rsidR="008722EB" w:rsidRDefault="008722EB" w:rsidP="00616D11">
      <w:pPr>
        <w:spacing w:afterLines="50" w:after="120"/>
        <w:jc w:val="both"/>
      </w:pPr>
    </w:p>
    <w:p w14:paraId="0E80361A" w14:textId="62A62228" w:rsidR="008722EB" w:rsidRDefault="008722EB" w:rsidP="00331880">
      <w:pPr>
        <w:spacing w:afterLines="50" w:after="120"/>
      </w:pPr>
      <w:r>
        <w:lastRenderedPageBreak/>
        <w:t xml:space="preserve">Jedan od važnijih dijelova jesu tzv.Toolbar, tj. Alatne </w:t>
      </w:r>
      <w:r w:rsidR="00554C2F">
        <w:t>trake ( slika 10</w:t>
      </w:r>
      <w:r>
        <w:t>. ).</w:t>
      </w:r>
      <w:r w:rsidR="0027483C">
        <w:t xml:space="preserve"> </w:t>
      </w:r>
      <w:r>
        <w:t>Alatne trake se mogu postaviti bilo gdje u CATIA V5 prozoru.</w:t>
      </w:r>
      <w:r w:rsidR="00331880" w:rsidRPr="00331880">
        <w:t xml:space="preserve"> </w:t>
      </w:r>
      <w:r w:rsidR="00331880">
        <w:t xml:space="preserve">Ukoliko zatvorimo ili nam netsane neka od alatnih traka, možemo ih vratiti tako sto odemo na View </w:t>
      </w:r>
      <w:r w:rsidR="00331880">
        <w:sym w:font="Wingdings" w:char="F0E0"/>
      </w:r>
      <w:r w:rsidR="00331880">
        <w:t xml:space="preserve"> Toolbars i tu nam se nalaze svi Toolbar-ovi, tj.sve alatne trake koje se nalaze u ovom radnom okruženju. </w:t>
      </w:r>
      <w:r>
        <w:t xml:space="preserve"> </w:t>
      </w:r>
      <w:r w:rsidR="001C6004">
        <w:t xml:space="preserve">     </w:t>
      </w:r>
      <w:r w:rsidR="00F15457" w:rsidRPr="00456E4B">
        <w:rPr>
          <w:b/>
        </w:rPr>
        <w:t>[7]</w:t>
      </w:r>
    </w:p>
    <w:p w14:paraId="672A543C" w14:textId="77777777" w:rsidR="0027483C" w:rsidRDefault="0027483C" w:rsidP="00616D11">
      <w:pPr>
        <w:spacing w:afterLines="50" w:after="120"/>
        <w:jc w:val="both"/>
      </w:pPr>
    </w:p>
    <w:p w14:paraId="2C0E711A" w14:textId="06BF4306" w:rsidR="00A82DAC" w:rsidRDefault="008722EB" w:rsidP="008722EB">
      <w:pPr>
        <w:spacing w:afterLines="50" w:after="120"/>
        <w:jc w:val="center"/>
      </w:pPr>
      <w:r>
        <w:rPr>
          <w:noProof/>
          <w:lang w:val="bs-Latn-BA" w:eastAsia="bs-Latn-BA"/>
        </w:rPr>
        <w:drawing>
          <wp:inline distT="0" distB="0" distL="0" distR="0" wp14:anchorId="727AFFDD" wp14:editId="00127EE9">
            <wp:extent cx="5617046" cy="40576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9.jpg"/>
                    <pic:cNvPicPr/>
                  </pic:nvPicPr>
                  <pic:blipFill>
                    <a:blip r:embed="rId17">
                      <a:extLst>
                        <a:ext uri="{28A0092B-C50C-407E-A947-70E740481C1C}">
                          <a14:useLocalDpi xmlns:a14="http://schemas.microsoft.com/office/drawing/2010/main" val="0"/>
                        </a:ext>
                      </a:extLst>
                    </a:blip>
                    <a:stretch>
                      <a:fillRect/>
                    </a:stretch>
                  </pic:blipFill>
                  <pic:spPr>
                    <a:xfrm>
                      <a:off x="0" y="0"/>
                      <a:ext cx="5614475" cy="4055793"/>
                    </a:xfrm>
                    <a:prstGeom prst="rect">
                      <a:avLst/>
                    </a:prstGeom>
                  </pic:spPr>
                </pic:pic>
              </a:graphicData>
            </a:graphic>
          </wp:inline>
        </w:drawing>
      </w:r>
    </w:p>
    <w:p w14:paraId="7695A7FC" w14:textId="290FAAEC" w:rsidR="008722EB" w:rsidRDefault="00331880" w:rsidP="008722EB">
      <w:pPr>
        <w:spacing w:afterLines="50" w:after="120"/>
        <w:jc w:val="center"/>
      </w:pPr>
      <w:r>
        <w:t>Slika 10</w:t>
      </w:r>
      <w:r w:rsidR="008722EB">
        <w:t>. Toolbars</w:t>
      </w:r>
      <w:r w:rsidR="009E73B5">
        <w:t xml:space="preserve"> [5</w:t>
      </w:r>
      <w:r w:rsidR="008722EB">
        <w:t xml:space="preserve">] </w:t>
      </w:r>
    </w:p>
    <w:p w14:paraId="12571480" w14:textId="77777777" w:rsidR="0027483C" w:rsidRDefault="0027483C" w:rsidP="008722EB">
      <w:pPr>
        <w:spacing w:afterLines="50" w:after="120"/>
        <w:jc w:val="center"/>
      </w:pPr>
    </w:p>
    <w:p w14:paraId="4F5BDDC1" w14:textId="27F92A75" w:rsidR="0027483C" w:rsidRDefault="0027483C" w:rsidP="0027483C">
      <w:pPr>
        <w:spacing w:afterLines="50" w:after="120"/>
        <w:jc w:val="both"/>
      </w:pPr>
      <w:r>
        <w:t xml:space="preserve">Takodjer može se promijeniti i orijentacija bilo koje  alatne trake (desni klik miša, zatim Shift i puštanjem klika miša alatna traka mijenja orijentaciju) – slika </w:t>
      </w:r>
      <w:r w:rsidR="00554C2F">
        <w:t>11</w:t>
      </w:r>
      <w:r>
        <w:t xml:space="preserve">. </w:t>
      </w:r>
    </w:p>
    <w:p w14:paraId="3863C932" w14:textId="77777777" w:rsidR="0027483C" w:rsidRDefault="0027483C" w:rsidP="0027483C">
      <w:pPr>
        <w:spacing w:afterLines="50" w:after="120"/>
        <w:jc w:val="both"/>
      </w:pPr>
    </w:p>
    <w:p w14:paraId="3AEB27A6" w14:textId="31BA2EBE" w:rsidR="0027483C" w:rsidRDefault="0027483C" w:rsidP="0027483C">
      <w:pPr>
        <w:spacing w:afterLines="50" w:after="120"/>
        <w:jc w:val="center"/>
      </w:pPr>
      <w:r>
        <w:rPr>
          <w:noProof/>
          <w:lang w:val="bs-Latn-BA" w:eastAsia="bs-Latn-BA"/>
        </w:rPr>
        <w:drawing>
          <wp:inline distT="0" distB="0" distL="0" distR="0" wp14:anchorId="2D203FC2" wp14:editId="75409A54">
            <wp:extent cx="1981200" cy="2246879"/>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jpg"/>
                    <pic:cNvPicPr/>
                  </pic:nvPicPr>
                  <pic:blipFill>
                    <a:blip r:embed="rId18">
                      <a:extLst>
                        <a:ext uri="{28A0092B-C50C-407E-A947-70E740481C1C}">
                          <a14:useLocalDpi xmlns:a14="http://schemas.microsoft.com/office/drawing/2010/main" val="0"/>
                        </a:ext>
                      </a:extLst>
                    </a:blip>
                    <a:stretch>
                      <a:fillRect/>
                    </a:stretch>
                  </pic:blipFill>
                  <pic:spPr>
                    <a:xfrm>
                      <a:off x="0" y="0"/>
                      <a:ext cx="1984753" cy="2250908"/>
                    </a:xfrm>
                    <a:prstGeom prst="rect">
                      <a:avLst/>
                    </a:prstGeom>
                  </pic:spPr>
                </pic:pic>
              </a:graphicData>
            </a:graphic>
          </wp:inline>
        </w:drawing>
      </w:r>
    </w:p>
    <w:p w14:paraId="60456BC7" w14:textId="1A7944F5" w:rsidR="00EF7573" w:rsidRDefault="0027483C" w:rsidP="001C6004">
      <w:pPr>
        <w:spacing w:afterLines="50" w:after="120"/>
        <w:jc w:val="center"/>
      </w:pPr>
      <w:r>
        <w:t xml:space="preserve">Slika </w:t>
      </w:r>
      <w:r w:rsidR="00331880">
        <w:t>11</w:t>
      </w:r>
      <w:r>
        <w:t>.</w:t>
      </w:r>
      <w:r w:rsidR="00331880">
        <w:t xml:space="preserve"> Orijentacija Toolbar-a</w:t>
      </w:r>
      <w:r w:rsidR="009E73B5">
        <w:t xml:space="preserve"> [</w:t>
      </w:r>
      <w:r w:rsidR="00F15457">
        <w:t>7</w:t>
      </w:r>
      <w:r>
        <w:t xml:space="preserve">] </w:t>
      </w:r>
    </w:p>
    <w:p w14:paraId="217F785B" w14:textId="70EA32E8" w:rsidR="00A84805" w:rsidRDefault="00456E4B" w:rsidP="00EF7573">
      <w:pPr>
        <w:spacing w:afterLines="50" w:after="120"/>
      </w:pPr>
      <w:r>
        <w:lastRenderedPageBreak/>
        <w:t xml:space="preserve">U narednim slikama čemo pokazati različite </w:t>
      </w:r>
      <w:r w:rsidR="00A84805">
        <w:t>modele</w:t>
      </w:r>
      <w:r>
        <w:t xml:space="preserve"> </w:t>
      </w:r>
      <w:r w:rsidR="00A84805">
        <w:t>koji se mog napraviti u ovom programu i zapravo pokazati preko slika kako se zaista CATIA može primjeniti u raznim oblastima.</w:t>
      </w:r>
    </w:p>
    <w:p w14:paraId="6AF5ECAE" w14:textId="77777777" w:rsidR="00EF7573" w:rsidRDefault="00EF7573" w:rsidP="00EF7573">
      <w:pPr>
        <w:spacing w:afterLines="50" w:after="120"/>
      </w:pPr>
    </w:p>
    <w:p w14:paraId="51D55962" w14:textId="333BDCBB" w:rsidR="00A84805" w:rsidRDefault="00A84805" w:rsidP="00EF7573">
      <w:pPr>
        <w:spacing w:afterLines="50" w:after="120"/>
        <w:jc w:val="center"/>
      </w:pPr>
      <w:r>
        <w:rPr>
          <w:noProof/>
          <w:lang w:val="bs-Latn-BA" w:eastAsia="bs-Latn-BA"/>
        </w:rPr>
        <w:drawing>
          <wp:inline distT="0" distB="0" distL="0" distR="0" wp14:anchorId="16E866D6" wp14:editId="6B17E43A">
            <wp:extent cx="2723102" cy="253365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ruga.jpg"/>
                    <pic:cNvPicPr/>
                  </pic:nvPicPr>
                  <pic:blipFill rotWithShape="1">
                    <a:blip r:embed="rId19">
                      <a:extLst>
                        <a:ext uri="{28A0092B-C50C-407E-A947-70E740481C1C}">
                          <a14:useLocalDpi xmlns:a14="http://schemas.microsoft.com/office/drawing/2010/main" val="0"/>
                        </a:ext>
                      </a:extLst>
                    </a:blip>
                    <a:srcRect l="12175" t="4651" r="21704" b="4651"/>
                    <a:stretch/>
                  </pic:blipFill>
                  <pic:spPr bwMode="auto">
                    <a:xfrm>
                      <a:off x="0" y="0"/>
                      <a:ext cx="2739035" cy="2548475"/>
                    </a:xfrm>
                    <a:prstGeom prst="rect">
                      <a:avLst/>
                    </a:prstGeom>
                    <a:ln>
                      <a:noFill/>
                    </a:ln>
                    <a:extLst>
                      <a:ext uri="{53640926-AAD7-44D8-BBD7-CCE9431645EC}">
                        <a14:shadowObscured xmlns:a14="http://schemas.microsoft.com/office/drawing/2010/main"/>
                      </a:ext>
                    </a:extLst>
                  </pic:spPr>
                </pic:pic>
              </a:graphicData>
            </a:graphic>
          </wp:inline>
        </w:drawing>
      </w:r>
      <w:r w:rsidR="00EF7573">
        <w:t xml:space="preserve">     </w:t>
      </w:r>
      <w:r w:rsidR="00EF7573">
        <w:rPr>
          <w:noProof/>
          <w:lang w:val="bs-Latn-BA" w:eastAsia="bs-Latn-BA"/>
        </w:rPr>
        <w:drawing>
          <wp:inline distT="0" distB="0" distL="0" distR="0" wp14:anchorId="29C5581C" wp14:editId="3D9A2E03">
            <wp:extent cx="2752725" cy="2532703"/>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mpa.jpg"/>
                    <pic:cNvPicPr/>
                  </pic:nvPicPr>
                  <pic:blipFill>
                    <a:blip r:embed="rId20">
                      <a:extLst>
                        <a:ext uri="{28A0092B-C50C-407E-A947-70E740481C1C}">
                          <a14:useLocalDpi xmlns:a14="http://schemas.microsoft.com/office/drawing/2010/main" val="0"/>
                        </a:ext>
                      </a:extLst>
                    </a:blip>
                    <a:stretch>
                      <a:fillRect/>
                    </a:stretch>
                  </pic:blipFill>
                  <pic:spPr>
                    <a:xfrm>
                      <a:off x="0" y="0"/>
                      <a:ext cx="2762305" cy="2541517"/>
                    </a:xfrm>
                    <a:prstGeom prst="rect">
                      <a:avLst/>
                    </a:prstGeom>
                  </pic:spPr>
                </pic:pic>
              </a:graphicData>
            </a:graphic>
          </wp:inline>
        </w:drawing>
      </w:r>
    </w:p>
    <w:p w14:paraId="1A8FBCA4" w14:textId="0E9B79A9" w:rsidR="00EF7573" w:rsidRDefault="00EF7573" w:rsidP="00EF7573">
      <w:pPr>
        <w:spacing w:afterLines="50" w:after="120"/>
        <w:jc w:val="center"/>
      </w:pPr>
      <w:r>
        <w:t>Slika 12. Opruga [12]                                        Slika 13. Lampa [13]</w:t>
      </w:r>
    </w:p>
    <w:p w14:paraId="7785BA35" w14:textId="77777777" w:rsidR="00EF7573" w:rsidRDefault="00EF7573" w:rsidP="00EF7573">
      <w:pPr>
        <w:spacing w:afterLines="50" w:after="120"/>
        <w:jc w:val="center"/>
      </w:pPr>
    </w:p>
    <w:p w14:paraId="18D5E87D" w14:textId="77777777" w:rsidR="00EF7573" w:rsidRDefault="00EF7573" w:rsidP="00EF7573">
      <w:pPr>
        <w:spacing w:afterLines="50" w:after="120"/>
      </w:pPr>
    </w:p>
    <w:p w14:paraId="455B5423" w14:textId="2E42C228" w:rsidR="00A84805" w:rsidRDefault="00A84805" w:rsidP="00A84805">
      <w:pPr>
        <w:spacing w:afterLines="50" w:after="120"/>
        <w:jc w:val="center"/>
      </w:pPr>
      <w:r>
        <w:rPr>
          <w:noProof/>
          <w:lang w:val="bs-Latn-BA" w:eastAsia="bs-Latn-BA"/>
        </w:rPr>
        <w:drawing>
          <wp:inline distT="0" distB="0" distL="0" distR="0" wp14:anchorId="521F3BBE" wp14:editId="7BB2349E">
            <wp:extent cx="5181600" cy="3618374"/>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Lgaaa.jpg"/>
                    <pic:cNvPicPr/>
                  </pic:nvPicPr>
                  <pic:blipFill>
                    <a:blip r:embed="rId21">
                      <a:extLst>
                        <a:ext uri="{28A0092B-C50C-407E-A947-70E740481C1C}">
                          <a14:useLocalDpi xmlns:a14="http://schemas.microsoft.com/office/drawing/2010/main" val="0"/>
                        </a:ext>
                      </a:extLst>
                    </a:blip>
                    <a:stretch>
                      <a:fillRect/>
                    </a:stretch>
                  </pic:blipFill>
                  <pic:spPr>
                    <a:xfrm>
                      <a:off x="0" y="0"/>
                      <a:ext cx="5189254" cy="3623719"/>
                    </a:xfrm>
                    <a:prstGeom prst="rect">
                      <a:avLst/>
                    </a:prstGeom>
                  </pic:spPr>
                </pic:pic>
              </a:graphicData>
            </a:graphic>
          </wp:inline>
        </w:drawing>
      </w:r>
    </w:p>
    <w:p w14:paraId="5AD0F79F" w14:textId="64AF741C" w:rsidR="00456E4B" w:rsidRDefault="00EF7573" w:rsidP="00467113">
      <w:pPr>
        <w:spacing w:afterLines="50" w:after="120"/>
        <w:jc w:val="center"/>
      </w:pPr>
      <w:r>
        <w:t>Slika 14. Felga [14</w:t>
      </w:r>
      <w:r w:rsidR="00A84805">
        <w:t xml:space="preserve">] </w:t>
      </w:r>
    </w:p>
    <w:p w14:paraId="620B64FB" w14:textId="7C509A23" w:rsidR="009D5CBB" w:rsidRDefault="009D5CBB" w:rsidP="009D5CBB">
      <w:pPr>
        <w:spacing w:afterLines="50" w:after="120"/>
        <w:jc w:val="center"/>
      </w:pPr>
      <w:r>
        <w:rPr>
          <w:noProof/>
          <w:lang w:val="bs-Latn-BA" w:eastAsia="bs-Latn-BA"/>
        </w:rPr>
        <w:lastRenderedPageBreak/>
        <w:drawing>
          <wp:inline distT="0" distB="0" distL="0" distR="0" wp14:anchorId="3B363650" wp14:editId="4DC2B38C">
            <wp:extent cx="4524375" cy="2646784"/>
            <wp:effectExtent l="0" t="0" r="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ion praviiiii.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21882" cy="2645326"/>
                    </a:xfrm>
                    <a:prstGeom prst="rect">
                      <a:avLst/>
                    </a:prstGeom>
                  </pic:spPr>
                </pic:pic>
              </a:graphicData>
            </a:graphic>
          </wp:inline>
        </w:drawing>
      </w:r>
    </w:p>
    <w:p w14:paraId="21C46882" w14:textId="06E9F61B" w:rsidR="009D5CBB" w:rsidRDefault="009D5CBB" w:rsidP="009D5CBB">
      <w:pPr>
        <w:spacing w:afterLines="50" w:after="120"/>
        <w:jc w:val="center"/>
      </w:pPr>
      <w:r>
        <w:t xml:space="preserve">Slika 15. Avion [15] </w:t>
      </w:r>
    </w:p>
    <w:p w14:paraId="284E4B97" w14:textId="77777777" w:rsidR="00467113" w:rsidRDefault="009D5CBB" w:rsidP="0027483C">
      <w:pPr>
        <w:spacing w:afterLines="50" w:after="120"/>
        <w:jc w:val="center"/>
      </w:pPr>
      <w:r>
        <w:rPr>
          <w:noProof/>
          <w:lang w:val="bs-Latn-BA" w:eastAsia="bs-Latn-BA"/>
        </w:rPr>
        <w:drawing>
          <wp:inline distT="0" distB="0" distL="0" distR="0" wp14:anchorId="619639FC" wp14:editId="70ADA34C">
            <wp:extent cx="3743325" cy="2438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ket.jpg"/>
                    <pic:cNvPicPr/>
                  </pic:nvPicPr>
                  <pic:blipFill>
                    <a:blip r:embed="rId23">
                      <a:extLst>
                        <a:ext uri="{28A0092B-C50C-407E-A947-70E740481C1C}">
                          <a14:useLocalDpi xmlns:a14="http://schemas.microsoft.com/office/drawing/2010/main" val="0"/>
                        </a:ext>
                      </a:extLst>
                    </a:blip>
                    <a:stretch>
                      <a:fillRect/>
                    </a:stretch>
                  </pic:blipFill>
                  <pic:spPr>
                    <a:xfrm>
                      <a:off x="0" y="0"/>
                      <a:ext cx="3746879" cy="2440715"/>
                    </a:xfrm>
                    <a:prstGeom prst="rect">
                      <a:avLst/>
                    </a:prstGeom>
                  </pic:spPr>
                </pic:pic>
              </a:graphicData>
            </a:graphic>
          </wp:inline>
        </w:drawing>
      </w:r>
    </w:p>
    <w:p w14:paraId="330BEA6B" w14:textId="2872F8D4" w:rsidR="00467113" w:rsidRDefault="00467113" w:rsidP="00467113">
      <w:pPr>
        <w:spacing w:afterLines="50" w:after="120"/>
        <w:jc w:val="center"/>
      </w:pPr>
      <w:r>
        <w:t xml:space="preserve">Slika 16. Reket [16] </w:t>
      </w:r>
    </w:p>
    <w:p w14:paraId="1DB87591" w14:textId="5EB6AD41" w:rsidR="00456E4B" w:rsidRDefault="001C6004" w:rsidP="0027483C">
      <w:pPr>
        <w:spacing w:afterLines="50" w:after="120"/>
        <w:jc w:val="center"/>
      </w:pPr>
      <w:r>
        <w:rPr>
          <w:noProof/>
          <w:lang w:val="bs-Latn-BA" w:eastAsia="bs-Latn-BA"/>
        </w:rPr>
        <w:drawing>
          <wp:inline distT="0" distB="0" distL="0" distR="0" wp14:anchorId="1928D26A" wp14:editId="2E494CE4">
            <wp:extent cx="3077515" cy="281940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cica.jpg"/>
                    <pic:cNvPicPr/>
                  </pic:nvPicPr>
                  <pic:blipFill>
                    <a:blip r:embed="rId24">
                      <a:extLst>
                        <a:ext uri="{28A0092B-C50C-407E-A947-70E740481C1C}">
                          <a14:useLocalDpi xmlns:a14="http://schemas.microsoft.com/office/drawing/2010/main" val="0"/>
                        </a:ext>
                      </a:extLst>
                    </a:blip>
                    <a:stretch>
                      <a:fillRect/>
                    </a:stretch>
                  </pic:blipFill>
                  <pic:spPr>
                    <a:xfrm>
                      <a:off x="0" y="0"/>
                      <a:ext cx="3084569" cy="2825863"/>
                    </a:xfrm>
                    <a:prstGeom prst="rect">
                      <a:avLst/>
                    </a:prstGeom>
                  </pic:spPr>
                </pic:pic>
              </a:graphicData>
            </a:graphic>
          </wp:inline>
        </w:drawing>
      </w:r>
    </w:p>
    <w:p w14:paraId="71038DAA" w14:textId="33BFC4A7" w:rsidR="007A01EA" w:rsidRDefault="00467113" w:rsidP="00467113">
      <w:pPr>
        <w:spacing w:afterLines="50" w:after="120"/>
        <w:jc w:val="center"/>
      </w:pPr>
      <w:r>
        <w:t>Slika 17. Bočica [19]</w:t>
      </w:r>
    </w:p>
    <w:p w14:paraId="73F0DD7C" w14:textId="77777777" w:rsidR="009D5CBB" w:rsidRDefault="009D5CBB" w:rsidP="00EF7573">
      <w:pPr>
        <w:spacing w:afterLines="50" w:after="120"/>
      </w:pPr>
      <w:r>
        <w:lastRenderedPageBreak/>
        <w:t xml:space="preserve">I za kraj, jedan </w:t>
      </w:r>
      <w:r w:rsidR="00EF7573">
        <w:t xml:space="preserve">moj rad koji sam osmislila i koji mi se činio zanimljiv, </w:t>
      </w:r>
      <w:r>
        <w:t>naročito informatičarima koji ovo svakodnevno koriste.</w:t>
      </w:r>
    </w:p>
    <w:p w14:paraId="18CE07BF" w14:textId="7A6DD182" w:rsidR="00456E4B" w:rsidRDefault="009D5CBB" w:rsidP="00EF7573">
      <w:pPr>
        <w:spacing w:afterLines="50" w:after="120"/>
      </w:pPr>
      <w:r>
        <w:t xml:space="preserve"> </w:t>
      </w:r>
    </w:p>
    <w:p w14:paraId="6450ED3A" w14:textId="62BD9D55" w:rsidR="00D541C0" w:rsidRDefault="00A45F61" w:rsidP="00A45F61">
      <w:pPr>
        <w:spacing w:afterLines="50" w:after="120"/>
        <w:jc w:val="center"/>
        <w:rPr>
          <w:b/>
          <w:sz w:val="28"/>
        </w:rPr>
      </w:pPr>
      <w:r>
        <w:rPr>
          <w:b/>
          <w:noProof/>
          <w:sz w:val="28"/>
          <w:lang w:val="bs-Latn-BA" w:eastAsia="bs-Latn-BA"/>
        </w:rPr>
        <w:drawing>
          <wp:inline distT="0" distB="0" distL="0" distR="0" wp14:anchorId="1F49A2DE" wp14:editId="1B632BC1">
            <wp:extent cx="5759450" cy="37185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B.png"/>
                    <pic:cNvPicPr/>
                  </pic:nvPicPr>
                  <pic:blipFill>
                    <a:blip r:embed="rId25">
                      <a:extLst>
                        <a:ext uri="{28A0092B-C50C-407E-A947-70E740481C1C}">
                          <a14:useLocalDpi xmlns:a14="http://schemas.microsoft.com/office/drawing/2010/main" val="0"/>
                        </a:ext>
                      </a:extLst>
                    </a:blip>
                    <a:stretch>
                      <a:fillRect/>
                    </a:stretch>
                  </pic:blipFill>
                  <pic:spPr>
                    <a:xfrm>
                      <a:off x="0" y="0"/>
                      <a:ext cx="5759450" cy="3718560"/>
                    </a:xfrm>
                    <a:prstGeom prst="rect">
                      <a:avLst/>
                    </a:prstGeom>
                  </pic:spPr>
                </pic:pic>
              </a:graphicData>
            </a:graphic>
          </wp:inline>
        </w:drawing>
      </w:r>
    </w:p>
    <w:p w14:paraId="2CDE1D7D" w14:textId="6B5CA4C1" w:rsidR="00A45F61" w:rsidRDefault="00A84805" w:rsidP="00A45F61">
      <w:pPr>
        <w:spacing w:afterLines="50" w:after="120"/>
        <w:jc w:val="center"/>
      </w:pPr>
      <w:r>
        <w:t xml:space="preserve">Slika </w:t>
      </w:r>
      <w:r w:rsidR="009E73B5">
        <w:t>. USB  [</w:t>
      </w:r>
      <w:r w:rsidR="00456E4B">
        <w:t>11</w:t>
      </w:r>
      <w:r w:rsidR="00A45F61">
        <w:t>]</w:t>
      </w:r>
    </w:p>
    <w:p w14:paraId="57C8A7B3" w14:textId="77777777" w:rsidR="00A45F61" w:rsidRDefault="00A45F61" w:rsidP="00A45F61">
      <w:pPr>
        <w:spacing w:afterLines="50" w:after="120"/>
        <w:jc w:val="center"/>
        <w:rPr>
          <w:b/>
          <w:sz w:val="28"/>
        </w:rPr>
      </w:pPr>
    </w:p>
    <w:p w14:paraId="0DA6EC6C" w14:textId="77777777" w:rsidR="00A45F61" w:rsidRDefault="00A45F61" w:rsidP="00AC0364">
      <w:pPr>
        <w:spacing w:afterLines="50" w:after="120"/>
        <w:rPr>
          <w:b/>
          <w:sz w:val="28"/>
        </w:rPr>
      </w:pPr>
    </w:p>
    <w:p w14:paraId="7C11BD58" w14:textId="558C8325" w:rsidR="00D541C0" w:rsidRPr="00AC0364" w:rsidRDefault="004E32EF" w:rsidP="004E32EF">
      <w:pPr>
        <w:spacing w:afterLines="50" w:after="120"/>
        <w:jc w:val="both"/>
        <w:rPr>
          <w:b/>
          <w:sz w:val="28"/>
        </w:rPr>
      </w:pPr>
      <w:r>
        <w:rPr>
          <w:b/>
          <w:sz w:val="28"/>
        </w:rPr>
        <w:t>Zaključak</w:t>
      </w:r>
    </w:p>
    <w:p w14:paraId="53B735F5" w14:textId="5B261325" w:rsidR="00331880" w:rsidRPr="00AC0364" w:rsidRDefault="004E32EF" w:rsidP="00AC0364">
      <w:pPr>
        <w:spacing w:afterLines="50" w:after="120"/>
        <w:jc w:val="both"/>
        <w:rPr>
          <w:b/>
        </w:rPr>
      </w:pPr>
      <w:r>
        <w:t>Catia je vodeće svjetsko programsko rješenje za inžinjering i dizajn roizvoda, koje se uspješno koristi u kompanijama svih veličina</w:t>
      </w:r>
      <w:r w:rsidR="00AC0364">
        <w:t>, od onih manjih, preko srednjih</w:t>
      </w:r>
      <w:r>
        <w:t xml:space="preserve"> i do velikih.</w:t>
      </w:r>
      <w:r w:rsidR="00D541C0">
        <w:t xml:space="preserve"> Dakle dostupna je svim korisnicima.Vrlo praktičan program i lako shvatljiv. Koristi se za dizajniranje, projektovanje, simulaciju, analizu</w:t>
      </w:r>
      <w:r w:rsidR="00A84805">
        <w:t>, renderovanje</w:t>
      </w:r>
      <w:r w:rsidR="00D541C0">
        <w:t xml:space="preserve"> i proizvodnju u raličitim industrijama, uključujući avio-industriju,</w:t>
      </w:r>
      <w:r w:rsidR="00AC0364">
        <w:t xml:space="preserve"> </w:t>
      </w:r>
      <w:r w:rsidR="00D541C0">
        <w:t>automobilsku industriju,</w:t>
      </w:r>
      <w:r w:rsidR="00AC0364">
        <w:t xml:space="preserve"> </w:t>
      </w:r>
      <w:r w:rsidR="00D541C0">
        <w:t>brodogradnju, potrošnu robu,</w:t>
      </w:r>
      <w:r w:rsidR="00AC0364">
        <w:t xml:space="preserve"> </w:t>
      </w:r>
      <w:r w:rsidR="00D541C0">
        <w:t>alatničarstvo, strojogradnju, industrijske mašine itd...</w:t>
      </w:r>
      <w:r w:rsidR="007A01EA">
        <w:t xml:space="preserve"> CATIA se može koristiti za dizajniranje vijaka i valjaka, aviona, automobila, no međutim može koristiti i za dizajniranje i oblikovanje trendovskih bočica za šampone </w:t>
      </w:r>
      <w:r w:rsidR="00AC0364">
        <w:t xml:space="preserve">i različite kozmetičke proizvode </w:t>
      </w:r>
      <w:r w:rsidR="007A01EA">
        <w:t xml:space="preserve">neke luksuzne marke, što nam poručuje da korištenje ovog programa vrlo je korisno i za žnski dio populacije, a ne samo muški kako večina smatra da je ovo program i </w:t>
      </w:r>
      <w:r w:rsidR="00AC0364">
        <w:t>posao kojim bi se bavili isključivo</w:t>
      </w:r>
      <w:r w:rsidR="007A01EA">
        <w:t xml:space="preserve"> muškarci.</w:t>
      </w:r>
      <w:r w:rsidR="00AC0364">
        <w:t xml:space="preserve"> I</w:t>
      </w:r>
      <w:r w:rsidR="00D541C0">
        <w:t>znimno je snažan geometrijski modeler, veliki broj specijaliziranih i integriranih aplikacija uz koncept modularnosti,</w:t>
      </w:r>
      <w:r w:rsidR="00AC0364">
        <w:t xml:space="preserve"> </w:t>
      </w:r>
      <w:r w:rsidR="00D541C0">
        <w:t>omugućuju učinkovistos, intuitivno sučelje, multidiscipliniranost i pokrivenost svih faza proizvoda.</w:t>
      </w:r>
      <w:r w:rsidR="001C6004">
        <w:t xml:space="preserve"> I jedna od naravno bitnih stvari jeste to da možete pronaći razne forume, stranice, mnogo youtube video klipove i linkove na kojima možete dobiti odgovore za sve nejasnoće koje imate u roku rada.</w:t>
      </w:r>
      <w:r w:rsidR="00A84805">
        <w:rPr>
          <w:b/>
        </w:rPr>
        <w:t xml:space="preserve"> [13]</w:t>
      </w:r>
      <w:r w:rsidR="007A01EA">
        <w:rPr>
          <w:b/>
        </w:rPr>
        <w:t xml:space="preserve"> [17] </w:t>
      </w:r>
      <w:r w:rsidR="007A01EA" w:rsidRPr="00BD4E38">
        <w:rPr>
          <w:rFonts w:ascii="Arial" w:hAnsi="Arial" w:cs="Arial"/>
          <w:color w:val="FFFFFF"/>
          <w:sz w:val="27"/>
          <w:szCs w:val="27"/>
        </w:rPr>
        <w:t>s a mono-</w:t>
      </w:r>
      <w:r w:rsidR="007A01EA">
        <w:rPr>
          <w:rFonts w:ascii="Arial" w:hAnsi="Arial" w:cs="Arial"/>
          <w:color w:val="FFFFFF"/>
          <w:sz w:val="27"/>
          <w:szCs w:val="27"/>
        </w:rPr>
        <w:t xml:space="preserve">detail dataset rule. This </w:t>
      </w:r>
      <w:r w:rsidR="007A01EA" w:rsidRPr="00BD4E38">
        <w:rPr>
          <w:rFonts w:ascii="Arial" w:hAnsi="Arial" w:cs="Arial"/>
          <w:color w:val="FFFFFF"/>
          <w:sz w:val="27"/>
          <w:szCs w:val="27"/>
        </w:rPr>
        <w:t>d contain only one detail leve</w:t>
      </w:r>
    </w:p>
    <w:p w14:paraId="1B320683" w14:textId="77777777" w:rsidR="009D5CBB" w:rsidRDefault="009D5CBB" w:rsidP="00C320A5">
      <w:pPr>
        <w:spacing w:afterLines="50" w:after="120"/>
        <w:rPr>
          <w:b/>
          <w:sz w:val="28"/>
          <w:szCs w:val="28"/>
        </w:rPr>
      </w:pPr>
    </w:p>
    <w:p w14:paraId="0A9013BD" w14:textId="77777777" w:rsidR="00AC0364" w:rsidRDefault="00AC0364" w:rsidP="00C320A5">
      <w:pPr>
        <w:spacing w:afterLines="50" w:after="120"/>
        <w:rPr>
          <w:b/>
          <w:sz w:val="28"/>
          <w:szCs w:val="28"/>
        </w:rPr>
      </w:pPr>
    </w:p>
    <w:p w14:paraId="6F520223" w14:textId="72C750C4" w:rsidR="009E73B5" w:rsidRPr="009E73B5" w:rsidRDefault="00331880" w:rsidP="009E73B5">
      <w:pPr>
        <w:spacing w:afterLines="50" w:after="120"/>
        <w:jc w:val="both"/>
        <w:rPr>
          <w:b/>
          <w:sz w:val="28"/>
          <w:szCs w:val="28"/>
        </w:rPr>
      </w:pPr>
      <w:r w:rsidRPr="00616D11">
        <w:rPr>
          <w:b/>
          <w:sz w:val="28"/>
          <w:szCs w:val="28"/>
        </w:rPr>
        <w:t>Literatura</w:t>
      </w:r>
      <w:r>
        <w:rPr>
          <w:b/>
          <w:sz w:val="28"/>
          <w:szCs w:val="28"/>
        </w:rPr>
        <w:t>:</w:t>
      </w:r>
    </w:p>
    <w:p w14:paraId="15C98723" w14:textId="26082924" w:rsidR="009E73B5" w:rsidRDefault="009E73B5" w:rsidP="009E73B5">
      <w:pPr>
        <w:spacing w:afterLines="50" w:after="120"/>
      </w:pPr>
      <w:r>
        <w:t>[1</w:t>
      </w:r>
      <w:r>
        <w:t>]</w:t>
      </w:r>
      <w:r w:rsidR="002333C1">
        <w:t xml:space="preserve"> </w:t>
      </w:r>
      <w:hyperlink r:id="rId26" w:history="1">
        <w:r w:rsidR="002333C1" w:rsidRPr="006962D7">
          <w:rPr>
            <w:rStyle w:val="Hyperlink"/>
          </w:rPr>
          <w:t>https://www.3ds.com/products-services/catia/</w:t>
        </w:r>
      </w:hyperlink>
      <w:r w:rsidR="002333C1">
        <w:t xml:space="preserve"> </w:t>
      </w:r>
    </w:p>
    <w:p w14:paraId="6E04D931" w14:textId="4EAF6404" w:rsidR="009E73B5" w:rsidRDefault="009E73B5" w:rsidP="009E73B5">
      <w:pPr>
        <w:spacing w:afterLines="50" w:after="120"/>
      </w:pPr>
      <w:r>
        <w:t>[</w:t>
      </w:r>
      <w:r>
        <w:t>2]</w:t>
      </w:r>
      <w:r w:rsidR="00DB6DE7">
        <w:t xml:space="preserve"> </w:t>
      </w:r>
      <w:hyperlink r:id="rId27" w:history="1">
        <w:r w:rsidR="00DB6DE7" w:rsidRPr="006962D7">
          <w:rPr>
            <w:rStyle w:val="Hyperlink"/>
          </w:rPr>
          <w:t>http://catiadoc.free.fr/pdf/EN-Catia_v5r13_Designer_Guide_Chapter1-Drawing_sketches_in_the_sketcher.pdf</w:t>
        </w:r>
      </w:hyperlink>
      <w:r w:rsidR="00DB6DE7">
        <w:t xml:space="preserve"> </w:t>
      </w:r>
    </w:p>
    <w:p w14:paraId="760CFD9B" w14:textId="73BF91E8" w:rsidR="00DB6DE7" w:rsidRDefault="009E73B5" w:rsidP="009E73B5">
      <w:pPr>
        <w:spacing w:afterLines="50" w:after="120"/>
      </w:pPr>
      <w:r>
        <w:t>[3</w:t>
      </w:r>
      <w:r>
        <w:t>]</w:t>
      </w:r>
      <w:r w:rsidR="00DB6DE7">
        <w:t xml:space="preserve"> </w:t>
      </w:r>
      <w:hyperlink r:id="rId28" w:history="1">
        <w:r w:rsidR="00DB6DE7" w:rsidRPr="006962D7">
          <w:rPr>
            <w:rStyle w:val="Hyperlink"/>
          </w:rPr>
          <w:t>https://docplayer.net/74582937-Razvoj-catia-v5-softvera.html</w:t>
        </w:r>
      </w:hyperlink>
      <w:r w:rsidR="00DB6DE7">
        <w:t xml:space="preserve"> </w:t>
      </w:r>
    </w:p>
    <w:p w14:paraId="5A19B671" w14:textId="6DA049EA" w:rsidR="009E73B5" w:rsidRDefault="009E73B5" w:rsidP="009E73B5">
      <w:pPr>
        <w:spacing w:afterLines="50" w:after="120"/>
      </w:pPr>
      <w:r>
        <w:t>[4</w:t>
      </w:r>
      <w:r>
        <w:t>]</w:t>
      </w:r>
      <w:r w:rsidR="002333C1">
        <w:t xml:space="preserve"> </w:t>
      </w:r>
      <w:hyperlink r:id="rId29" w:history="1">
        <w:r w:rsidR="002333C1" w:rsidRPr="006962D7">
          <w:rPr>
            <w:rStyle w:val="Hyperlink"/>
          </w:rPr>
          <w:t>https://www.3ds.com/products-services/catia/products/v5/portfolio/</w:t>
        </w:r>
      </w:hyperlink>
      <w:r w:rsidR="002333C1">
        <w:t xml:space="preserve">  </w:t>
      </w:r>
    </w:p>
    <w:p w14:paraId="68E494F5" w14:textId="6BF62D29" w:rsidR="009E73B5" w:rsidRDefault="009E73B5" w:rsidP="009E73B5">
      <w:pPr>
        <w:spacing w:afterLines="50" w:after="120"/>
      </w:pPr>
      <w:r>
        <w:t>[5</w:t>
      </w:r>
      <w:r>
        <w:t>]</w:t>
      </w:r>
      <w:r>
        <w:t xml:space="preserve"> </w:t>
      </w:r>
      <w:hyperlink r:id="rId30" w:history="1">
        <w:r w:rsidRPr="00A82DAC">
          <w:rPr>
            <w:rStyle w:val="Hyperlink"/>
          </w:rPr>
          <w:t>http://msms-tuzla.edu.ba/aktuelno/seminarppz/materijali/Izrada-tehnicke-dokumentacije-u-programskom-paketu-CATIA-V5-R20.pdf?usp=sharing</w:t>
        </w:r>
      </w:hyperlink>
      <w:r>
        <w:rPr>
          <w:rStyle w:val="Hyperlink"/>
        </w:rPr>
        <w:t xml:space="preserve"> </w:t>
      </w:r>
    </w:p>
    <w:p w14:paraId="3C16C012" w14:textId="3CEB327F" w:rsidR="009E73B5" w:rsidRDefault="009E73B5" w:rsidP="009E73B5">
      <w:pPr>
        <w:spacing w:afterLines="50" w:after="120"/>
      </w:pPr>
      <w:r>
        <w:t>[6</w:t>
      </w:r>
      <w:r>
        <w:t>]</w:t>
      </w:r>
      <w:r w:rsidRPr="009E73B5">
        <w:t xml:space="preserve"> </w:t>
      </w:r>
      <w:hyperlink r:id="rId31" w:history="1">
        <w:r w:rsidR="002333C1" w:rsidRPr="006962D7">
          <w:rPr>
            <w:rStyle w:val="Hyperlink"/>
          </w:rPr>
          <w:t>https://www.cadcam-group.eu/hr/proizvodi/catia-v5</w:t>
        </w:r>
      </w:hyperlink>
      <w:r w:rsidR="002333C1">
        <w:t xml:space="preserve"> </w:t>
      </w:r>
    </w:p>
    <w:p w14:paraId="634191FF" w14:textId="31F11A1E" w:rsidR="009E73B5" w:rsidRDefault="009E73B5" w:rsidP="009E73B5">
      <w:pPr>
        <w:spacing w:afterLines="50" w:after="120"/>
      </w:pPr>
      <w:r>
        <w:t>[7</w:t>
      </w:r>
      <w:r>
        <w:t>]</w:t>
      </w:r>
      <w:r w:rsidR="00F15457">
        <w:t xml:space="preserve"> </w:t>
      </w:r>
      <w:hyperlink r:id="rId32" w:history="1">
        <w:r w:rsidR="00F15457" w:rsidRPr="0029183B">
          <w:rPr>
            <w:rStyle w:val="Hyperlink"/>
          </w:rPr>
          <w:t>https://blogs.rand.com/rand3d/2017/10/moving-toolbars-in-catia-v5.html</w:t>
        </w:r>
      </w:hyperlink>
      <w:r w:rsidR="00F15457">
        <w:rPr>
          <w:rStyle w:val="Hyperlink"/>
        </w:rPr>
        <w:t xml:space="preserve"> </w:t>
      </w:r>
    </w:p>
    <w:p w14:paraId="2D95B1C5" w14:textId="2C26F7FE" w:rsidR="009E73B5" w:rsidRDefault="009E73B5" w:rsidP="009E73B5">
      <w:pPr>
        <w:spacing w:afterLines="50" w:after="120"/>
      </w:pPr>
      <w:r>
        <w:t>[8</w:t>
      </w:r>
      <w:r>
        <w:t>]</w:t>
      </w:r>
      <w:r w:rsidR="00F15457">
        <w:t xml:space="preserve"> </w:t>
      </w:r>
      <w:hyperlink r:id="rId33" w:history="1">
        <w:r w:rsidR="00F15457" w:rsidRPr="0029183B">
          <w:rPr>
            <w:rStyle w:val="Hyperlink"/>
          </w:rPr>
          <w:t>https://www.scribd.com/document/250581569/CATIA-V5-Knjiga-I-Pocetni-Stepen</w:t>
        </w:r>
      </w:hyperlink>
      <w:r w:rsidR="00F15457">
        <w:rPr>
          <w:rStyle w:val="Hyperlink"/>
        </w:rPr>
        <w:t xml:space="preserve"> </w:t>
      </w:r>
    </w:p>
    <w:p w14:paraId="45FDB1E3" w14:textId="7F87D0D0" w:rsidR="004E32EF" w:rsidRDefault="009E73B5" w:rsidP="00371533">
      <w:pPr>
        <w:spacing w:afterLines="50" w:after="120"/>
      </w:pPr>
      <w:r>
        <w:t>[9</w:t>
      </w:r>
      <w:r>
        <w:t>]</w:t>
      </w:r>
      <w:r w:rsidR="00F15457">
        <w:t xml:space="preserve">  </w:t>
      </w:r>
      <w:hyperlink r:id="rId34" w:history="1">
        <w:r w:rsidR="00F15457" w:rsidRPr="006962D7">
          <w:rPr>
            <w:rStyle w:val="Hyperlink"/>
          </w:rPr>
          <w:t>https://www.scribd.com/document/139439296/Catia-v5-Knjiga-II</w:t>
        </w:r>
      </w:hyperlink>
      <w:r w:rsidR="00F15457">
        <w:t xml:space="preserve"> </w:t>
      </w:r>
    </w:p>
    <w:p w14:paraId="1862B5C6" w14:textId="7EA367D6" w:rsidR="00456E4B" w:rsidRDefault="00456E4B" w:rsidP="00371533">
      <w:pPr>
        <w:spacing w:afterLines="50" w:after="120"/>
      </w:pPr>
      <w:r>
        <w:t xml:space="preserve">[10] </w:t>
      </w:r>
      <w:hyperlink r:id="rId35" w:history="1">
        <w:r w:rsidRPr="006962D7">
          <w:rPr>
            <w:rStyle w:val="Hyperlink"/>
          </w:rPr>
          <w:t>https://www.cadcam-group.eu/hr/catia-tips-and-tricks</w:t>
        </w:r>
      </w:hyperlink>
      <w:r>
        <w:t xml:space="preserve"> </w:t>
      </w:r>
    </w:p>
    <w:p w14:paraId="3EA587FD" w14:textId="18BF35CE" w:rsidR="005308A1" w:rsidRDefault="00456E4B" w:rsidP="00616D11">
      <w:pPr>
        <w:spacing w:afterLines="50" w:after="120"/>
      </w:pPr>
      <w:r>
        <w:t>[11</w:t>
      </w:r>
      <w:r w:rsidR="00A45F61">
        <w:t xml:space="preserve">] USB – </w:t>
      </w:r>
      <w:r w:rsidR="00F07836">
        <w:t>rađen u programu CATIA  (</w:t>
      </w:r>
      <w:r>
        <w:t xml:space="preserve"> </w:t>
      </w:r>
      <w:r w:rsidR="00A45F61">
        <w:t>moj rad</w:t>
      </w:r>
      <w:r>
        <w:t xml:space="preserve"> </w:t>
      </w:r>
      <w:r w:rsidR="00F07836">
        <w:t>)</w:t>
      </w:r>
      <w:r w:rsidR="00A45F61">
        <w:t xml:space="preserve"> </w:t>
      </w:r>
    </w:p>
    <w:p w14:paraId="352AE109" w14:textId="48252503" w:rsidR="00A84805" w:rsidRDefault="00A84805" w:rsidP="00616D11">
      <w:pPr>
        <w:spacing w:afterLines="50" w:after="120"/>
      </w:pPr>
      <w:r>
        <w:t xml:space="preserve">[12]  </w:t>
      </w:r>
      <w:hyperlink r:id="rId36" w:history="1">
        <w:r w:rsidRPr="006962D7">
          <w:rPr>
            <w:rStyle w:val="Hyperlink"/>
          </w:rPr>
          <w:t>https://www.cadcam-group.eu/hr/konstruiranje-i-analiza-opterecenja-opruge-u-catia-i-v5</w:t>
        </w:r>
      </w:hyperlink>
      <w:r>
        <w:t xml:space="preserve">     </w:t>
      </w:r>
    </w:p>
    <w:p w14:paraId="2C2F16C1" w14:textId="4AC8C8DE" w:rsidR="00EF7573" w:rsidRDefault="00EF7573" w:rsidP="00616D11">
      <w:pPr>
        <w:spacing w:afterLines="50" w:after="120"/>
      </w:pPr>
      <w:r>
        <w:t xml:space="preserve">[13] </w:t>
      </w:r>
      <w:hyperlink r:id="rId37" w:history="1">
        <w:r w:rsidRPr="006962D7">
          <w:rPr>
            <w:rStyle w:val="Hyperlink"/>
          </w:rPr>
          <w:t>http://www.myshared.ru/slide/893977/</w:t>
        </w:r>
      </w:hyperlink>
      <w:r>
        <w:t xml:space="preserve"> </w:t>
      </w:r>
    </w:p>
    <w:p w14:paraId="5393E3B8" w14:textId="60A9BE49" w:rsidR="00A84805" w:rsidRDefault="00EF7573" w:rsidP="00616D11">
      <w:pPr>
        <w:spacing w:afterLines="50" w:after="120"/>
      </w:pPr>
      <w:r>
        <w:t>[14</w:t>
      </w:r>
      <w:r w:rsidR="00A84805">
        <w:t xml:space="preserve">] </w:t>
      </w:r>
      <w:hyperlink r:id="rId38" w:history="1">
        <w:r w:rsidR="00A84805" w:rsidRPr="006962D7">
          <w:rPr>
            <w:rStyle w:val="Hyperlink"/>
          </w:rPr>
          <w:t>https://www.indiamart.com/getmore-engineering/</w:t>
        </w:r>
      </w:hyperlink>
      <w:r w:rsidR="00A84805">
        <w:t xml:space="preserve"> </w:t>
      </w:r>
    </w:p>
    <w:p w14:paraId="58932A19" w14:textId="788D2546" w:rsidR="009D5CBB" w:rsidRDefault="009D5CBB" w:rsidP="00616D11">
      <w:pPr>
        <w:spacing w:afterLines="50" w:after="120"/>
      </w:pPr>
      <w:r>
        <w:t xml:space="preserve">[15] </w:t>
      </w:r>
      <w:hyperlink r:id="rId39" w:history="1">
        <w:r w:rsidRPr="006962D7">
          <w:rPr>
            <w:rStyle w:val="Hyperlink"/>
          </w:rPr>
          <w:t>https://medium.com/technical-illustration/solidworks-and-catia-i-love-both-4a747fa9dc08</w:t>
        </w:r>
      </w:hyperlink>
      <w:r>
        <w:t xml:space="preserve"> </w:t>
      </w:r>
    </w:p>
    <w:p w14:paraId="0C16A6CF" w14:textId="77777777" w:rsidR="007A01EA" w:rsidRDefault="009D5CBB" w:rsidP="00616D11">
      <w:pPr>
        <w:spacing w:afterLines="50" w:after="120"/>
      </w:pPr>
      <w:r>
        <w:t>[16]</w:t>
      </w:r>
      <w:r w:rsidRPr="009D5CBB">
        <w:t xml:space="preserve"> </w:t>
      </w:r>
      <w:hyperlink r:id="rId40" w:history="1">
        <w:r w:rsidRPr="006962D7">
          <w:rPr>
            <w:rStyle w:val="Hyperlink"/>
          </w:rPr>
          <w:t>https://www.cgtrader.com/free-3d-models/sports/equipment/badminton-in-catia-with-surface-designing</w:t>
        </w:r>
      </w:hyperlink>
    </w:p>
    <w:p w14:paraId="0A890BAD" w14:textId="2BBC7310" w:rsidR="007A01EA" w:rsidRDefault="007A01EA" w:rsidP="00616D11">
      <w:pPr>
        <w:spacing w:afterLines="50" w:after="120"/>
      </w:pPr>
      <w:r>
        <w:t xml:space="preserve">[17]  </w:t>
      </w:r>
      <w:hyperlink r:id="rId41" w:history="1">
        <w:r w:rsidRPr="006962D7">
          <w:rPr>
            <w:rStyle w:val="Hyperlink"/>
          </w:rPr>
          <w:t>https://academy.3ds.com/en/software/catia-v5-for-classroom</w:t>
        </w:r>
      </w:hyperlink>
      <w:r>
        <w:t xml:space="preserve"> </w:t>
      </w:r>
    </w:p>
    <w:p w14:paraId="3427C9BD" w14:textId="3ADFB6F8" w:rsidR="001C6004" w:rsidRDefault="007A01EA" w:rsidP="00616D11">
      <w:pPr>
        <w:spacing w:afterLines="50" w:after="120"/>
      </w:pPr>
      <w:r>
        <w:t xml:space="preserve">[18] </w:t>
      </w:r>
      <w:r w:rsidR="009D5CBB">
        <w:t xml:space="preserve"> </w:t>
      </w:r>
      <w:hyperlink r:id="rId42" w:history="1">
        <w:r w:rsidR="001C6004" w:rsidRPr="006962D7">
          <w:rPr>
            <w:rStyle w:val="Hyperlink"/>
          </w:rPr>
          <w:t>http://www.coe.org/p/fo/et/topic=109</w:t>
        </w:r>
      </w:hyperlink>
      <w:r w:rsidR="001C6004">
        <w:t xml:space="preserve"> </w:t>
      </w:r>
    </w:p>
    <w:p w14:paraId="671BDDCD" w14:textId="1A40A181" w:rsidR="001C6004" w:rsidRDefault="001C6004" w:rsidP="00616D11">
      <w:pPr>
        <w:spacing w:afterLines="50" w:after="120"/>
      </w:pPr>
      <w:r>
        <w:t xml:space="preserve">[19] </w:t>
      </w:r>
      <w:hyperlink r:id="rId43" w:history="1">
        <w:r w:rsidR="00467113" w:rsidRPr="006962D7">
          <w:rPr>
            <w:rStyle w:val="Hyperlink"/>
          </w:rPr>
          <w:t>http://catiatutorial.blogspot.com/2011/10/catia-v5-bottle-mold-design.html</w:t>
        </w:r>
      </w:hyperlink>
      <w:r w:rsidR="00467113">
        <w:t xml:space="preserve"> </w:t>
      </w:r>
      <w:bookmarkStart w:id="0" w:name="_GoBack"/>
      <w:bookmarkEnd w:id="0"/>
    </w:p>
    <w:p w14:paraId="337B1439" w14:textId="77777777" w:rsidR="001C6004" w:rsidRPr="00616D11" w:rsidRDefault="001C6004" w:rsidP="00616D11">
      <w:pPr>
        <w:spacing w:afterLines="50" w:after="120"/>
      </w:pPr>
    </w:p>
    <w:sectPr w:rsidR="001C6004" w:rsidRPr="00616D11" w:rsidSect="00616D11">
      <w:footerReference w:type="default" r:id="rId4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E5432F" w14:textId="77777777" w:rsidR="00FA4222" w:rsidRDefault="00FA4222" w:rsidP="00175273">
      <w:r>
        <w:separator/>
      </w:r>
    </w:p>
  </w:endnote>
  <w:endnote w:type="continuationSeparator" w:id="0">
    <w:p w14:paraId="07FA115E" w14:textId="77777777" w:rsidR="00FA4222" w:rsidRDefault="00FA4222" w:rsidP="00175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432590"/>
      <w:docPartObj>
        <w:docPartGallery w:val="Page Numbers (Bottom of Page)"/>
        <w:docPartUnique/>
      </w:docPartObj>
    </w:sdtPr>
    <w:sdtEndPr/>
    <w:sdtContent>
      <w:p w14:paraId="7092297E" w14:textId="1A4FADEF" w:rsidR="00175273" w:rsidRDefault="00175273">
        <w:pPr>
          <w:pStyle w:val="Footer"/>
          <w:jc w:val="center"/>
        </w:pPr>
        <w:r>
          <w:rPr>
            <w:noProof/>
            <w:lang w:val="bs-Latn-BA" w:eastAsia="bs-Latn-BA"/>
          </w:rPr>
          <mc:AlternateContent>
            <mc:Choice Requires="wpg">
              <w:drawing>
                <wp:inline distT="0" distB="0" distL="0" distR="0" wp14:anchorId="324EADBA" wp14:editId="0F6B823A">
                  <wp:extent cx="418465" cy="221615"/>
                  <wp:effectExtent l="0" t="0" r="635" b="0"/>
                  <wp:docPr id="574"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8465" cy="221615"/>
                            <a:chOff x="5351" y="739"/>
                            <a:chExt cx="659" cy="349"/>
                          </a:xfrm>
                        </wpg:grpSpPr>
                        <wps:wsp>
                          <wps:cNvPr id="575" name="Text Box 63"/>
                          <wps:cNvSpPr txBox="1">
                            <a:spLocks noChangeArrowheads="1"/>
                          </wps:cNvSpPr>
                          <wps:spPr bwMode="auto">
                            <a:xfrm>
                              <a:off x="5351" y="800"/>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6AEF2" w14:textId="77777777" w:rsidR="00175273" w:rsidRDefault="00175273">
                                <w:pPr>
                                  <w:jc w:val="center"/>
                                  <w:rPr>
                                    <w:szCs w:val="18"/>
                                  </w:rPr>
                                </w:pPr>
                                <w:r>
                                  <w:rPr>
                                    <w:sz w:val="22"/>
                                    <w:szCs w:val="22"/>
                                  </w:rPr>
                                  <w:fldChar w:fldCharType="begin"/>
                                </w:r>
                                <w:r>
                                  <w:instrText xml:space="preserve"> PAGE    \* MERGEFORMAT </w:instrText>
                                </w:r>
                                <w:r>
                                  <w:rPr>
                                    <w:sz w:val="22"/>
                                    <w:szCs w:val="22"/>
                                  </w:rPr>
                                  <w:fldChar w:fldCharType="separate"/>
                                </w:r>
                                <w:r w:rsidR="00467113" w:rsidRPr="00467113">
                                  <w:rPr>
                                    <w:i/>
                                    <w:iCs/>
                                    <w:noProof/>
                                    <w:sz w:val="18"/>
                                    <w:szCs w:val="18"/>
                                  </w:rPr>
                                  <w:t>11</w:t>
                                </w:r>
                                <w:r>
                                  <w:rPr>
                                    <w:i/>
                                    <w:iCs/>
                                    <w:noProof/>
                                    <w:sz w:val="18"/>
                                    <w:szCs w:val="18"/>
                                  </w:rPr>
                                  <w:fldChar w:fldCharType="end"/>
                                </w:r>
                              </w:p>
                            </w:txbxContent>
                          </wps:txbx>
                          <wps:bodyPr rot="0" vert="horz" wrap="square" lIns="0" tIns="0" rIns="0" bIns="0" anchor="ctr" anchorCtr="0" upright="1">
                            <a:noAutofit/>
                          </wps:bodyPr>
                        </wps:wsp>
                        <wpg:grpSp>
                          <wpg:cNvPr id="576" name="Group 64"/>
                          <wpg:cNvGrpSpPr>
                            <a:grpSpLocks/>
                          </wpg:cNvGrpSpPr>
                          <wpg:grpSpPr bwMode="auto">
                            <a:xfrm>
                              <a:off x="5494" y="739"/>
                              <a:ext cx="372" cy="72"/>
                              <a:chOff x="5486" y="739"/>
                              <a:chExt cx="372" cy="72"/>
                            </a:xfrm>
                          </wpg:grpSpPr>
                          <wps:wsp>
                            <wps:cNvPr id="577" name="Oval 65"/>
                            <wps:cNvSpPr>
                              <a:spLocks noChangeArrowheads="1"/>
                            </wps:cNvSpPr>
                            <wps:spPr bwMode="auto">
                              <a:xfrm>
                                <a:off x="54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8" name="Oval 66"/>
                            <wps:cNvSpPr>
                              <a:spLocks noChangeArrowheads="1"/>
                            </wps:cNvSpPr>
                            <wps:spPr bwMode="auto">
                              <a:xfrm>
                                <a:off x="563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9" name="Oval 67"/>
                            <wps:cNvSpPr>
                              <a:spLocks noChangeArrowheads="1"/>
                            </wps:cNvSpPr>
                            <wps:spPr bwMode="auto">
                              <a:xfrm>
                                <a:off x="5786" y="739"/>
                                <a:ext cx="72" cy="72"/>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inline>
              </w:drawing>
            </mc:Choice>
            <mc:Fallback>
              <w:pict>
                <v:group id="Group 62" o:spid="_x0000_s1026" style="width:32.95pt;height:17.45pt;mso-position-horizontal-relative:char;mso-position-vertical-relative:line" coordorigin="5351,739" coordsize="659,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">
                  <v:shapetype id="_x0000_t202" coordsize="21600,21600" o:spt="202" path="m,l,21600r21600,l21600,xe">
                    <v:stroke joinstyle="miter"/>
                    <v:path gradientshapeok="t" o:connecttype="rect"/>
                  </v:shapetype>
                  <v:shape id="Text Box 63" o:spid="_x0000_s1027" type="#_x0000_t202" style="position:absolute;left:5351;top:800;width:659;height:28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MrS8MA&#10;AADcAAAADwAAAGRycy9kb3ducmV2LnhtbESPzarCMBSE9xd8h3AEN6Kpgj9Uo/iDejcuqj7AoTm2&#10;xeakNFGrT2+EC3c5zMw3zHzZmFI8qHaFZQWDfgSCOLW64EzB5bzrTUE4j6yxtEwKXuRguWj9zDHW&#10;9skJPU4+EwHCLkYFufdVLKVLczLo+rYiDt7V1gZ9kHUmdY3PADelHEbRWBosOCzkWNEmp/R2uhsF&#10;tErs+3hze5Ost5v9tWDqyoNSnXazmoHw1Pj/8F/7VysYTUbwPROOgFx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DMrS8MAAADcAAAADwAAAAAAAAAAAAAAAACYAgAAZHJzL2Rv&#10;d25yZXYueG1sUEsFBgAAAAAEAAQA9QAAAIgDAAAAAA==&#10;" filled="f" stroked="f">
                    <v:textbox inset="0,0,0,0">
                      <w:txbxContent>
                        <w:p w14:paraId="17A6AEF2" w14:textId="77777777" w:rsidR="00175273" w:rsidRDefault="00175273">
                          <w:pPr>
                            <w:jc w:val="center"/>
                            <w:rPr>
                              <w:szCs w:val="18"/>
                            </w:rPr>
                          </w:pPr>
                          <w:r>
                            <w:rPr>
                              <w:sz w:val="22"/>
                              <w:szCs w:val="22"/>
                            </w:rPr>
                            <w:fldChar w:fldCharType="begin"/>
                          </w:r>
                          <w:r>
                            <w:instrText xml:space="preserve"> PAGE    \* MERGEFORMAT </w:instrText>
                          </w:r>
                          <w:r>
                            <w:rPr>
                              <w:sz w:val="22"/>
                              <w:szCs w:val="22"/>
                            </w:rPr>
                            <w:fldChar w:fldCharType="separate"/>
                          </w:r>
                          <w:r w:rsidR="00467113" w:rsidRPr="00467113">
                            <w:rPr>
                              <w:i/>
                              <w:iCs/>
                              <w:noProof/>
                              <w:sz w:val="18"/>
                              <w:szCs w:val="18"/>
                            </w:rPr>
                            <w:t>11</w:t>
                          </w:r>
                          <w:r>
                            <w:rPr>
                              <w:i/>
                              <w:iCs/>
                              <w:noProof/>
                              <w:sz w:val="18"/>
                              <w:szCs w:val="18"/>
                            </w:rPr>
                            <w:fldChar w:fldCharType="end"/>
                          </w:r>
                        </w:p>
                      </w:txbxContent>
                    </v:textbox>
                  </v:shape>
                  <v:group id="Group 64" o:spid="_x0000_s1028" style="position:absolute;left:5494;top:739;width:372;height:72" coordorigin="5486,739" coordsize="372,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Oh418UAAADcAAAADwAAAGRycy9kb3ducmV2LnhtbESPQYvCMBSE78L+h/CE&#10;vWnaXdSlGkXEXTyIoC6It0fzbIvNS2liW/+9EQSPw8x8w8wWnSlFQ7UrLCuIhxEI4tTqgjMF/8ff&#10;wQ8I55E1lpZJwZ0cLOYfvRkm2ra8p+bgMxEg7BJUkHtfJVK6NCeDbmgr4uBdbG3QB1lnUtfYBrgp&#10;5VcUjaXBgsNCjhWtckqvh5tR8Ndiu/yO1832elndz8fR7rSNSanPfrecgvDU+Xf41d5oBaPJG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joeNfFAAAA3AAA&#10;AA8AAAAAAAAAAAAAAAAAqgIAAGRycy9kb3ducmV2LnhtbFBLBQYAAAAABAAEAPoAAACcAwAAAAA=&#10;">
                    <v:oval id="Oval 65" o:spid="_x0000_s1029" style="position:absolute;left:54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AAxsMA&#10;AADcAAAADwAAAGRycy9kb3ducmV2LnhtbESPQWvCQBSE7wX/w/IEb3WjYFKiq6igeE1aD96e2dck&#10;NPs2ZNck/nu3UOhxmJlvmM1uNI3oqXO1ZQWLeQSCuLC65lLB1+fp/QOE88gaG8uk4EkOdtvJ2wZT&#10;bQfOqM99KQKEXYoKKu/bVEpXVGTQzW1LHLxv2xn0QXal1B0OAW4auYyiWBqsOSxU2NKxouInfxgF&#10;9dkurqdDnrlbHx/lvrkf7PWu1Gw67tcgPI3+P/zXvmgFqySB3zPhCMj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zAAxsMAAADcAAAADwAAAAAAAAAAAAAAAACYAgAAZHJzL2Rv&#10;d25yZXYueG1sUEsFBgAAAAAEAAQA9QAAAIgDAAAAAA==&#10;" fillcolor="#84a2c6" stroked="f"/>
                    <v:oval id="Oval 66" o:spid="_x0000_s1030" style="position:absolute;left:563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UtL0A&#10;AADcAAAADwAAAGRycy9kb3ducmV2LnhtbERPuwrCMBTdBf8hXMFNUwUfVKOooLhadXC7Nte22NyU&#10;Jtb692YQHA/nvVy3phQN1a6wrGA0jEAQp1YXnCm4nPeDOQjnkTWWlknBhxysV93OEmNt33yiJvGZ&#10;CCHsYlSQe1/FUro0J4NuaCviwD1sbdAHWGdS1/gO4aaU4yiaSoMFh4YcK9rllD6Tl1FQHOzout8m&#10;J3drpju5Ke9be70r1e+1mwUIT63/i3/uo1YwmYW1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q+UtL0AAADcAAAADwAAAAAAAAAAAAAAAACYAgAAZHJzL2Rvd25yZXYu&#10;eG1sUEsFBgAAAAAEAAQA9QAAAIIDAAAAAA==&#10;" fillcolor="#84a2c6" stroked="f"/>
                    <v:oval id="Oval 67" o:spid="_x0000_s1031" style="position:absolute;left:5786;top:739;width:72;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MxL8QA&#10;AADcAAAADwAAAGRycy9kb3ducmV2LnhtbESPT4vCMBTE7wt+h/AEb2tawT/bNRUVlL1a9eDt2bxt&#10;yzYvpYm1fvuNIHgcZuY3zHLVm1p01LrKsoJ4HIEgzq2uuFBwOu4+FyCcR9ZYWyYFD3KwSgcfS0y0&#10;vfOBuswXIkDYJaig9L5JpHR5SQbd2DbEwfu1rUEfZFtI3eI9wE0tJ1E0kwYrDgslNrQtKf/LbkZB&#10;tbfxebfJDu7SzbZyXV839nxVajTs198gPPX+HX61f7SC6fwLnmfCEZ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jMS/EAAAA3AAAAA8AAAAAAAAAAAAAAAAAmAIAAGRycy9k&#10;b3ducmV2LnhtbFBLBQYAAAAABAAEAPUAAACJAwAAAAA=&#10;" fillcolor="#84a2c6" stroked="f"/>
                  </v:group>
                  <w10:anchorlock/>
                </v:group>
              </w:pict>
            </mc:Fallback>
          </mc:AlternateContent>
        </w:r>
      </w:p>
    </w:sdtContent>
  </w:sdt>
  <w:p w14:paraId="292F5139" w14:textId="77371828" w:rsidR="00175273" w:rsidRDefault="001752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FA438" w14:textId="77777777" w:rsidR="00FA4222" w:rsidRDefault="00FA4222" w:rsidP="00175273">
      <w:r>
        <w:separator/>
      </w:r>
    </w:p>
  </w:footnote>
  <w:footnote w:type="continuationSeparator" w:id="0">
    <w:p w14:paraId="2EFD43C6" w14:textId="77777777" w:rsidR="00FA4222" w:rsidRDefault="00FA4222" w:rsidP="001752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F627D4"/>
    <w:multiLevelType w:val="hybridMultilevel"/>
    <w:tmpl w:val="D5A238E4"/>
    <w:lvl w:ilvl="0" w:tplc="5D34EA52">
      <w:numFmt w:val="bullet"/>
      <w:lvlText w:val="-"/>
      <w:lvlJc w:val="left"/>
      <w:pPr>
        <w:ind w:left="720" w:hanging="360"/>
      </w:pPr>
      <w:rPr>
        <w:rFonts w:ascii="Arial" w:eastAsiaTheme="minorHAnsi" w:hAnsi="Arial" w:cs="Arial" w:hint="default"/>
        <w:color w:val="000000" w:themeColor="text1"/>
        <w:sz w:val="27"/>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0MDK0MDU3MzCxMDJQ0lEKTi0uzszPAykwqgUAWySZXSwAAAA="/>
  </w:docVars>
  <w:rsids>
    <w:rsidRoot w:val="00616D11"/>
    <w:rsid w:val="00175273"/>
    <w:rsid w:val="001C6004"/>
    <w:rsid w:val="001D7686"/>
    <w:rsid w:val="001F40C6"/>
    <w:rsid w:val="00203451"/>
    <w:rsid w:val="0022503C"/>
    <w:rsid w:val="002261A4"/>
    <w:rsid w:val="002333C1"/>
    <w:rsid w:val="0027483C"/>
    <w:rsid w:val="002F04AD"/>
    <w:rsid w:val="00331880"/>
    <w:rsid w:val="00371533"/>
    <w:rsid w:val="00380B35"/>
    <w:rsid w:val="003F431A"/>
    <w:rsid w:val="00456E4B"/>
    <w:rsid w:val="00467113"/>
    <w:rsid w:val="004D5D11"/>
    <w:rsid w:val="004E32EF"/>
    <w:rsid w:val="005308A1"/>
    <w:rsid w:val="005500FA"/>
    <w:rsid w:val="00554C2F"/>
    <w:rsid w:val="0055517C"/>
    <w:rsid w:val="005A5EA5"/>
    <w:rsid w:val="005D4DE7"/>
    <w:rsid w:val="00616D11"/>
    <w:rsid w:val="006217BE"/>
    <w:rsid w:val="0065750D"/>
    <w:rsid w:val="00662DF4"/>
    <w:rsid w:val="0066797B"/>
    <w:rsid w:val="006933EC"/>
    <w:rsid w:val="006D405F"/>
    <w:rsid w:val="006F0EC2"/>
    <w:rsid w:val="007A01EA"/>
    <w:rsid w:val="008722EB"/>
    <w:rsid w:val="008876F6"/>
    <w:rsid w:val="00936611"/>
    <w:rsid w:val="009B54FC"/>
    <w:rsid w:val="009D5CBB"/>
    <w:rsid w:val="009E1BD9"/>
    <w:rsid w:val="009E73B5"/>
    <w:rsid w:val="00A45F61"/>
    <w:rsid w:val="00A82DAC"/>
    <w:rsid w:val="00A84805"/>
    <w:rsid w:val="00A90C13"/>
    <w:rsid w:val="00AB4911"/>
    <w:rsid w:val="00AC0364"/>
    <w:rsid w:val="00AF6116"/>
    <w:rsid w:val="00B25492"/>
    <w:rsid w:val="00B561DA"/>
    <w:rsid w:val="00C00AE3"/>
    <w:rsid w:val="00C320A5"/>
    <w:rsid w:val="00C527D5"/>
    <w:rsid w:val="00D3684E"/>
    <w:rsid w:val="00D45A77"/>
    <w:rsid w:val="00D541C0"/>
    <w:rsid w:val="00DB6DE7"/>
    <w:rsid w:val="00E51CFD"/>
    <w:rsid w:val="00E63856"/>
    <w:rsid w:val="00E71E62"/>
    <w:rsid w:val="00EF7573"/>
    <w:rsid w:val="00F07836"/>
    <w:rsid w:val="00F13AD2"/>
    <w:rsid w:val="00F15457"/>
    <w:rsid w:val="00F62C48"/>
    <w:rsid w:val="00F87791"/>
    <w:rsid w:val="00FA3B7E"/>
    <w:rsid w:val="00FA4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A96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5500FA"/>
    <w:rPr>
      <w:rFonts w:ascii="Tahoma" w:hAnsi="Tahoma" w:cs="Tahoma"/>
      <w:sz w:val="16"/>
      <w:szCs w:val="16"/>
    </w:rPr>
  </w:style>
  <w:style w:type="character" w:customStyle="1" w:styleId="BalloonTextChar">
    <w:name w:val="Balloon Text Char"/>
    <w:basedOn w:val="DefaultParagraphFont"/>
    <w:link w:val="BalloonText"/>
    <w:rsid w:val="005500FA"/>
    <w:rPr>
      <w:rFonts w:ascii="Tahoma" w:hAnsi="Tahoma" w:cs="Tahoma"/>
      <w:sz w:val="16"/>
      <w:szCs w:val="16"/>
      <w:lang w:val="hr-HR" w:eastAsia="en-US"/>
    </w:rPr>
  </w:style>
  <w:style w:type="character" w:styleId="Hyperlink">
    <w:name w:val="Hyperlink"/>
    <w:basedOn w:val="DefaultParagraphFont"/>
    <w:rsid w:val="00203451"/>
    <w:rPr>
      <w:color w:val="0563C1" w:themeColor="hyperlink"/>
      <w:u w:val="single"/>
    </w:rPr>
  </w:style>
  <w:style w:type="paragraph" w:styleId="Header">
    <w:name w:val="header"/>
    <w:basedOn w:val="Normal"/>
    <w:link w:val="HeaderChar"/>
    <w:rsid w:val="00175273"/>
    <w:pPr>
      <w:tabs>
        <w:tab w:val="center" w:pos="4536"/>
        <w:tab w:val="right" w:pos="9072"/>
      </w:tabs>
    </w:pPr>
  </w:style>
  <w:style w:type="character" w:customStyle="1" w:styleId="HeaderChar">
    <w:name w:val="Header Char"/>
    <w:basedOn w:val="DefaultParagraphFont"/>
    <w:link w:val="Header"/>
    <w:rsid w:val="00175273"/>
    <w:rPr>
      <w:sz w:val="24"/>
      <w:szCs w:val="24"/>
      <w:lang w:val="hr-HR" w:eastAsia="en-US"/>
    </w:rPr>
  </w:style>
  <w:style w:type="paragraph" w:styleId="Footer">
    <w:name w:val="footer"/>
    <w:basedOn w:val="Normal"/>
    <w:link w:val="FooterChar"/>
    <w:uiPriority w:val="99"/>
    <w:rsid w:val="00175273"/>
    <w:pPr>
      <w:tabs>
        <w:tab w:val="center" w:pos="4536"/>
        <w:tab w:val="right" w:pos="9072"/>
      </w:tabs>
    </w:pPr>
  </w:style>
  <w:style w:type="character" w:customStyle="1" w:styleId="FooterChar">
    <w:name w:val="Footer Char"/>
    <w:basedOn w:val="DefaultParagraphFont"/>
    <w:link w:val="Footer"/>
    <w:uiPriority w:val="99"/>
    <w:rsid w:val="00175273"/>
    <w:rPr>
      <w:sz w:val="24"/>
      <w:szCs w:val="24"/>
      <w:lang w:val="hr-HR" w:eastAsia="en-US"/>
    </w:rPr>
  </w:style>
  <w:style w:type="character" w:styleId="FollowedHyperlink">
    <w:name w:val="FollowedHyperlink"/>
    <w:basedOn w:val="DefaultParagraphFont"/>
    <w:rsid w:val="00554C2F"/>
    <w:rPr>
      <w:color w:val="954F72" w:themeColor="followedHyperlink"/>
      <w:u w:val="single"/>
    </w:rPr>
  </w:style>
  <w:style w:type="character" w:styleId="Strong">
    <w:name w:val="Strong"/>
    <w:basedOn w:val="DefaultParagraphFont"/>
    <w:uiPriority w:val="22"/>
    <w:qFormat/>
    <w:rsid w:val="00D541C0"/>
    <w:rPr>
      <w:b/>
      <w:bCs/>
    </w:rPr>
  </w:style>
  <w:style w:type="paragraph" w:styleId="ListParagraph">
    <w:name w:val="List Paragraph"/>
    <w:basedOn w:val="Normal"/>
    <w:uiPriority w:val="34"/>
    <w:qFormat/>
    <w:rsid w:val="007A01EA"/>
    <w:pPr>
      <w:spacing w:after="200" w:line="276" w:lineRule="auto"/>
      <w:ind w:left="720"/>
      <w:contextualSpacing/>
    </w:pPr>
    <w:rPr>
      <w:rFonts w:asciiTheme="minorHAnsi" w:eastAsiaTheme="minorHAnsi" w:hAnsiTheme="minorHAnsi" w:cstheme="minorBidi"/>
      <w:sz w:val="22"/>
      <w:szCs w:val="22"/>
      <w:lang w:val="bs-Latn-B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5500FA"/>
    <w:rPr>
      <w:rFonts w:ascii="Tahoma" w:hAnsi="Tahoma" w:cs="Tahoma"/>
      <w:sz w:val="16"/>
      <w:szCs w:val="16"/>
    </w:rPr>
  </w:style>
  <w:style w:type="character" w:customStyle="1" w:styleId="BalloonTextChar">
    <w:name w:val="Balloon Text Char"/>
    <w:basedOn w:val="DefaultParagraphFont"/>
    <w:link w:val="BalloonText"/>
    <w:rsid w:val="005500FA"/>
    <w:rPr>
      <w:rFonts w:ascii="Tahoma" w:hAnsi="Tahoma" w:cs="Tahoma"/>
      <w:sz w:val="16"/>
      <w:szCs w:val="16"/>
      <w:lang w:val="hr-HR" w:eastAsia="en-US"/>
    </w:rPr>
  </w:style>
  <w:style w:type="character" w:styleId="Hyperlink">
    <w:name w:val="Hyperlink"/>
    <w:basedOn w:val="DefaultParagraphFont"/>
    <w:rsid w:val="00203451"/>
    <w:rPr>
      <w:color w:val="0563C1" w:themeColor="hyperlink"/>
      <w:u w:val="single"/>
    </w:rPr>
  </w:style>
  <w:style w:type="paragraph" w:styleId="Header">
    <w:name w:val="header"/>
    <w:basedOn w:val="Normal"/>
    <w:link w:val="HeaderChar"/>
    <w:rsid w:val="00175273"/>
    <w:pPr>
      <w:tabs>
        <w:tab w:val="center" w:pos="4536"/>
        <w:tab w:val="right" w:pos="9072"/>
      </w:tabs>
    </w:pPr>
  </w:style>
  <w:style w:type="character" w:customStyle="1" w:styleId="HeaderChar">
    <w:name w:val="Header Char"/>
    <w:basedOn w:val="DefaultParagraphFont"/>
    <w:link w:val="Header"/>
    <w:rsid w:val="00175273"/>
    <w:rPr>
      <w:sz w:val="24"/>
      <w:szCs w:val="24"/>
      <w:lang w:val="hr-HR" w:eastAsia="en-US"/>
    </w:rPr>
  </w:style>
  <w:style w:type="paragraph" w:styleId="Footer">
    <w:name w:val="footer"/>
    <w:basedOn w:val="Normal"/>
    <w:link w:val="FooterChar"/>
    <w:uiPriority w:val="99"/>
    <w:rsid w:val="00175273"/>
    <w:pPr>
      <w:tabs>
        <w:tab w:val="center" w:pos="4536"/>
        <w:tab w:val="right" w:pos="9072"/>
      </w:tabs>
    </w:pPr>
  </w:style>
  <w:style w:type="character" w:customStyle="1" w:styleId="FooterChar">
    <w:name w:val="Footer Char"/>
    <w:basedOn w:val="DefaultParagraphFont"/>
    <w:link w:val="Footer"/>
    <w:uiPriority w:val="99"/>
    <w:rsid w:val="00175273"/>
    <w:rPr>
      <w:sz w:val="24"/>
      <w:szCs w:val="24"/>
      <w:lang w:val="hr-HR" w:eastAsia="en-US"/>
    </w:rPr>
  </w:style>
  <w:style w:type="character" w:styleId="FollowedHyperlink">
    <w:name w:val="FollowedHyperlink"/>
    <w:basedOn w:val="DefaultParagraphFont"/>
    <w:rsid w:val="00554C2F"/>
    <w:rPr>
      <w:color w:val="954F72" w:themeColor="followedHyperlink"/>
      <w:u w:val="single"/>
    </w:rPr>
  </w:style>
  <w:style w:type="character" w:styleId="Strong">
    <w:name w:val="Strong"/>
    <w:basedOn w:val="DefaultParagraphFont"/>
    <w:uiPriority w:val="22"/>
    <w:qFormat/>
    <w:rsid w:val="00D541C0"/>
    <w:rPr>
      <w:b/>
      <w:bCs/>
    </w:rPr>
  </w:style>
  <w:style w:type="paragraph" w:styleId="ListParagraph">
    <w:name w:val="List Paragraph"/>
    <w:basedOn w:val="Normal"/>
    <w:uiPriority w:val="34"/>
    <w:qFormat/>
    <w:rsid w:val="007A01EA"/>
    <w:pPr>
      <w:spacing w:after="200" w:line="276" w:lineRule="auto"/>
      <w:ind w:left="720"/>
      <w:contextualSpacing/>
    </w:pPr>
    <w:rPr>
      <w:rFonts w:asciiTheme="minorHAnsi" w:eastAsiaTheme="minorHAnsi" w:hAnsiTheme="minorHAnsi" w:cstheme="minorBidi"/>
      <w:sz w:val="22"/>
      <w:szCs w:val="22"/>
      <w:lang w:val="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hyperlink" Target="https://www.3ds.com/products-services/catia/" TargetMode="External"/><Relationship Id="rId39" Type="http://schemas.openxmlformats.org/officeDocument/2006/relationships/hyperlink" Target="https://medium.com/technical-illustration/solidworks-and-catia-i-love-both-4a747fa9dc08" TargetMode="External"/><Relationship Id="rId21" Type="http://schemas.openxmlformats.org/officeDocument/2006/relationships/image" Target="media/image14.jpg"/><Relationship Id="rId34" Type="http://schemas.openxmlformats.org/officeDocument/2006/relationships/hyperlink" Target="https://www.scribd.com/document/139439296/Catia-v5-Knjiga-II" TargetMode="External"/><Relationship Id="rId42" Type="http://schemas.openxmlformats.org/officeDocument/2006/relationships/hyperlink" Target="http://www.coe.org/p/fo/et/topic=109"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jpg"/><Relationship Id="rId29" Type="http://schemas.openxmlformats.org/officeDocument/2006/relationships/hyperlink" Target="https://www.3ds.com/products-services/catia/products/v5/portfolio/"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hyperlink" Target="https://blogs.rand.com/rand3d/2017/10/moving-toolbars-in-catia-v5.html" TargetMode="External"/><Relationship Id="rId37" Type="http://schemas.openxmlformats.org/officeDocument/2006/relationships/hyperlink" Target="http://www.myshared.ru/slide/893977/" TargetMode="External"/><Relationship Id="rId40" Type="http://schemas.openxmlformats.org/officeDocument/2006/relationships/hyperlink" Target="https://www.cgtrader.com/free-3d-models/sports/equipment/badminton-in-catia-with-surface-designing"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hyperlink" Target="https://docplayer.net/74582937-Razvoj-catia-v5-softvera.html" TargetMode="External"/><Relationship Id="rId36" Type="http://schemas.openxmlformats.org/officeDocument/2006/relationships/hyperlink" Target="https://www.cadcam-group.eu/hr/konstruiranje-i-analiza-opterecenja-opruge-u-catia-i-v5" TargetMode="Externa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hyperlink" Target="https://www.cadcam-group.eu/hr/proizvodi/catia-v5"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eg"/><Relationship Id="rId27" Type="http://schemas.openxmlformats.org/officeDocument/2006/relationships/hyperlink" Target="http://catiadoc.free.fr/pdf/EN-Catia_v5r13_Designer_Guide_Chapter1-Drawing_sketches_in_the_sketcher.pdf" TargetMode="External"/><Relationship Id="rId30" Type="http://schemas.openxmlformats.org/officeDocument/2006/relationships/hyperlink" Target="http://msms-tuzla.edu.ba/aktuelno/seminarppz/materijali/Izrada-tehnicke-dokumentacije-u-programskom-paketu-CATIA-V5-R20.pdf?usp=sharing" TargetMode="External"/><Relationship Id="rId35" Type="http://schemas.openxmlformats.org/officeDocument/2006/relationships/hyperlink" Target="https://www.cadcam-group.eu/hr/catia-tips-and-tricks" TargetMode="External"/><Relationship Id="rId43" Type="http://schemas.openxmlformats.org/officeDocument/2006/relationships/hyperlink" Target="http://catiatutorial.blogspot.com/2011/10/catia-v5-bottle-mold-design.html" TargetMode="External"/><Relationship Id="rId8" Type="http://schemas.openxmlformats.org/officeDocument/2006/relationships/image" Target="media/image1.jpg"/><Relationship Id="rId3" Type="http://schemas.microsoft.com/office/2007/relationships/stylesWithEffects" Target="stylesWithEffect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hyperlink" Target="https://www.scribd.com/document/250581569/CATIA-V5-Knjiga-I-Pocetni-Stepen" TargetMode="External"/><Relationship Id="rId38" Type="http://schemas.openxmlformats.org/officeDocument/2006/relationships/hyperlink" Target="https://www.indiamart.com/getmore-engineering/" TargetMode="External"/><Relationship Id="rId46" Type="http://schemas.openxmlformats.org/officeDocument/2006/relationships/theme" Target="theme/theme1.xml"/><Relationship Id="rId20" Type="http://schemas.openxmlformats.org/officeDocument/2006/relationships/image" Target="media/image13.jpg"/><Relationship Id="rId41" Type="http://schemas.openxmlformats.org/officeDocument/2006/relationships/hyperlink" Target="https://academy.3ds.com/en/software/catia-v5-for-classro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2126</TotalTime>
  <Pages>11</Pages>
  <Words>2022</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LinksUpToDate>false</LinksUpToDate>
  <CharactersWithSpaces>13527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creator>Samir Lemes</dc:creator>
  <cp:lastModifiedBy>laptop</cp:lastModifiedBy>
  <cp:revision>27</cp:revision>
  <dcterms:created xsi:type="dcterms:W3CDTF">2018-11-28T18:14:00Z</dcterms:created>
  <dcterms:modified xsi:type="dcterms:W3CDTF">2018-12-14T00:06:00Z</dcterms:modified>
</cp:coreProperties>
</file>