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94C" w:rsidRDefault="0095294C" w:rsidP="0095294C">
      <w:pPr>
        <w:tabs>
          <w:tab w:val="left" w:pos="4253"/>
        </w:tabs>
        <w:spacing w:before="100" w:beforeAutospacing="1" w:after="100" w:afterAutospacing="1" w:line="240" w:lineRule="auto"/>
        <w:jc w:val="center"/>
        <w:rPr>
          <w:rFonts w:ascii="Times New Roman" w:hAnsi="Times New Roman" w:cs="Times New Roman"/>
          <w:b/>
          <w:sz w:val="28"/>
        </w:rPr>
      </w:pPr>
      <w:r w:rsidRPr="0095294C">
        <w:rPr>
          <w:rFonts w:ascii="Times New Roman" w:hAnsi="Times New Roman" w:cs="Times New Roman"/>
          <w:b/>
          <w:sz w:val="28"/>
        </w:rPr>
        <w:t xml:space="preserve">Dubina polja (depth of field) </w:t>
      </w:r>
      <w:r>
        <w:rPr>
          <w:rFonts w:ascii="Times New Roman" w:hAnsi="Times New Roman" w:cs="Times New Roman"/>
          <w:b/>
          <w:sz w:val="28"/>
        </w:rPr>
        <w:t>–</w:t>
      </w:r>
      <w:r w:rsidRPr="0095294C">
        <w:rPr>
          <w:rFonts w:ascii="Times New Roman" w:hAnsi="Times New Roman" w:cs="Times New Roman"/>
          <w:b/>
          <w:sz w:val="28"/>
        </w:rPr>
        <w:t xml:space="preserve"> DOF</w:t>
      </w:r>
    </w:p>
    <w:p w:rsidR="0095294C" w:rsidRDefault="0095294C" w:rsidP="0095294C">
      <w:pPr>
        <w:tabs>
          <w:tab w:val="left" w:pos="4253"/>
        </w:tabs>
        <w:spacing w:before="100" w:beforeAutospacing="1" w:after="100" w:afterAutospacing="1" w:line="240" w:lineRule="auto"/>
        <w:jc w:val="center"/>
        <w:rPr>
          <w:rFonts w:ascii="Times New Roman" w:hAnsi="Times New Roman" w:cs="Times New Roman"/>
          <w:b/>
          <w:sz w:val="28"/>
        </w:rPr>
      </w:pPr>
      <w:r w:rsidRPr="0095294C">
        <w:rPr>
          <w:rFonts w:ascii="Times New Roman" w:hAnsi="Times New Roman" w:cs="Times New Roman"/>
          <w:b/>
          <w:sz w:val="28"/>
        </w:rPr>
        <w:t>6435</w:t>
      </w:r>
    </w:p>
    <w:p w:rsidR="002E19F3" w:rsidRDefault="0095294C" w:rsidP="002E19F3">
      <w:pPr>
        <w:tabs>
          <w:tab w:val="left" w:pos="4253"/>
        </w:tabs>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b/>
          <w:sz w:val="24"/>
        </w:rPr>
        <w:t xml:space="preserve">Rezime: </w:t>
      </w:r>
      <w:r w:rsidR="002A39BF" w:rsidRPr="00D376F0">
        <w:rPr>
          <w:rFonts w:ascii="Times New Roman" w:eastAsia="Times New Roman" w:hAnsi="Times New Roman" w:cs="Times New Roman"/>
          <w:sz w:val="24"/>
          <w:szCs w:val="24"/>
          <w:lang w:eastAsia="hr-HR"/>
        </w:rPr>
        <w:t>Ova tehnika se koristi kada želimo objekt izdvojiti iz pozadine,  nju minimalizirati.</w:t>
      </w:r>
      <w:r w:rsidR="002E19F3">
        <w:rPr>
          <w:rFonts w:ascii="Times New Roman" w:eastAsia="Times New Roman" w:hAnsi="Times New Roman" w:cs="Times New Roman"/>
          <w:sz w:val="24"/>
          <w:szCs w:val="24"/>
          <w:lang w:eastAsia="hr-HR"/>
        </w:rPr>
        <w:t xml:space="preserve"> </w:t>
      </w:r>
      <w:r w:rsidR="002E19F3" w:rsidRPr="00D376F0">
        <w:rPr>
          <w:rFonts w:ascii="Times New Roman" w:hAnsi="Times New Roman" w:cs="Times New Roman"/>
          <w:sz w:val="24"/>
          <w:szCs w:val="24"/>
        </w:rPr>
        <w:t xml:space="preserve">Nekad ćete jednostavno željeti savršenu fotografiju, a nekad i da napravite neki eksperiment s dubinom polja (na primjer, da dobijete zamućenu pozadinu, tzv. </w:t>
      </w:r>
      <w:r w:rsidR="002E19F3" w:rsidRPr="00D376F0">
        <w:rPr>
          <w:rFonts w:ascii="Times New Roman" w:hAnsi="Times New Roman" w:cs="Times New Roman"/>
          <w:i/>
          <w:iCs/>
          <w:sz w:val="24"/>
          <w:szCs w:val="24"/>
        </w:rPr>
        <w:t>bokeh</w:t>
      </w:r>
      <w:r w:rsidR="002E19F3" w:rsidRPr="00D376F0">
        <w:rPr>
          <w:rFonts w:ascii="Times New Roman" w:hAnsi="Times New Roman" w:cs="Times New Roman"/>
          <w:sz w:val="24"/>
          <w:szCs w:val="24"/>
        </w:rPr>
        <w:t>, ili da iz umjetničkih razloga pomerite fokus na drugi plan slike), a bukvalno sve to zaht</w:t>
      </w:r>
      <w:r w:rsidR="002E19F3">
        <w:rPr>
          <w:rFonts w:ascii="Times New Roman" w:hAnsi="Times New Roman" w:cs="Times New Roman"/>
          <w:sz w:val="24"/>
          <w:szCs w:val="24"/>
        </w:rPr>
        <w:t>j</w:t>
      </w:r>
      <w:r w:rsidR="002E19F3" w:rsidRPr="00D376F0">
        <w:rPr>
          <w:rFonts w:ascii="Times New Roman" w:hAnsi="Times New Roman" w:cs="Times New Roman"/>
          <w:sz w:val="24"/>
          <w:szCs w:val="24"/>
        </w:rPr>
        <w:t>eva određeno teorijsko znanje ili popriličnu dozu eksperimentisanja dok ne pohvatate sve konce.</w:t>
      </w:r>
    </w:p>
    <w:p w:rsidR="002E19F3" w:rsidRPr="002E19F3" w:rsidRDefault="002E19F3" w:rsidP="002E19F3">
      <w:pPr>
        <w:tabs>
          <w:tab w:val="left" w:pos="4253"/>
        </w:tabs>
        <w:spacing w:before="100" w:beforeAutospacing="1" w:after="100" w:afterAutospacing="1" w:line="240" w:lineRule="auto"/>
        <w:rPr>
          <w:rFonts w:ascii="Times New Roman" w:eastAsia="Times New Roman" w:hAnsi="Times New Roman" w:cs="Times New Roman"/>
          <w:sz w:val="24"/>
          <w:szCs w:val="24"/>
          <w:lang w:eastAsia="hr-HR"/>
        </w:rPr>
      </w:pPr>
      <w:r w:rsidRPr="002E19F3">
        <w:rPr>
          <w:rFonts w:ascii="Times New Roman" w:eastAsia="Times New Roman" w:hAnsi="Times New Roman" w:cs="Times New Roman"/>
          <w:b/>
          <w:sz w:val="24"/>
          <w:szCs w:val="24"/>
          <w:lang w:eastAsia="hr-HR"/>
        </w:rPr>
        <w:t>Ključne riječi</w:t>
      </w:r>
      <w:r>
        <w:rPr>
          <w:rFonts w:ascii="Times New Roman" w:eastAsia="Times New Roman" w:hAnsi="Times New Roman" w:cs="Times New Roman"/>
          <w:sz w:val="24"/>
          <w:szCs w:val="24"/>
          <w:lang w:eastAsia="hr-HR"/>
        </w:rPr>
        <w:t xml:space="preserve">: </w:t>
      </w:r>
      <w:r>
        <w:rPr>
          <w:rFonts w:ascii="Times New Roman" w:hAnsi="Times New Roman" w:cs="Times New Roman"/>
          <w:sz w:val="24"/>
        </w:rPr>
        <w:t xml:space="preserve">Dubina polja , </w:t>
      </w:r>
      <w:r w:rsidRPr="002E19F3">
        <w:rPr>
          <w:rFonts w:ascii="Times New Roman" w:hAnsi="Times New Roman" w:cs="Times New Roman"/>
          <w:sz w:val="24"/>
        </w:rPr>
        <w:t>depth of field</w:t>
      </w:r>
      <w:r>
        <w:rPr>
          <w:rFonts w:ascii="Times New Roman" w:hAnsi="Times New Roman" w:cs="Times New Roman"/>
          <w:sz w:val="24"/>
        </w:rPr>
        <w:t xml:space="preserve">, blenda, DOF, Macro objektivi, </w:t>
      </w:r>
      <w:r w:rsidRPr="002E19F3">
        <w:rPr>
          <w:rFonts w:ascii="Times New Roman" w:hAnsi="Times New Roman" w:cs="Times New Roman"/>
          <w:sz w:val="24"/>
        </w:rPr>
        <w:t>close up filteri</w:t>
      </w:r>
      <w:r>
        <w:rPr>
          <w:rFonts w:ascii="Times New Roman" w:hAnsi="Times New Roman" w:cs="Times New Roman"/>
          <w:sz w:val="24"/>
        </w:rPr>
        <w:t xml:space="preserve">, f-brojevi, krugovi zbunjenosti, </w:t>
      </w:r>
      <w:hyperlink r:id="rId7" w:tgtFrame="_blank" w:history="1">
        <w:r w:rsidRPr="002E19F3">
          <w:rPr>
            <w:rStyle w:val="Hyperlink"/>
            <w:rFonts w:ascii="Times New Roman" w:hAnsi="Times New Roman" w:cs="Times New Roman"/>
            <w:color w:val="auto"/>
            <w:sz w:val="24"/>
            <w:u w:val="none"/>
          </w:rPr>
          <w:t>Circles of Confusion</w:t>
        </w:r>
      </w:hyperlink>
      <w:r>
        <w:rPr>
          <w:rFonts w:ascii="Times New Roman" w:hAnsi="Times New Roman" w:cs="Times New Roman"/>
          <w:sz w:val="24"/>
        </w:rPr>
        <w:t>, žižna daljina isl.</w:t>
      </w:r>
    </w:p>
    <w:p w:rsidR="00892982" w:rsidRDefault="00892982" w:rsidP="00D376F0">
      <w:pPr>
        <w:tabs>
          <w:tab w:val="left" w:pos="4253"/>
        </w:tabs>
        <w:spacing w:before="100" w:beforeAutospacing="1" w:after="100" w:afterAutospacing="1" w:line="240" w:lineRule="auto"/>
        <w:jc w:val="both"/>
        <w:rPr>
          <w:rFonts w:ascii="Times New Roman" w:hAnsi="Times New Roman" w:cs="Times New Roman"/>
          <w:sz w:val="24"/>
          <w:szCs w:val="24"/>
        </w:rPr>
      </w:pPr>
      <w:r w:rsidRPr="002E19F3">
        <w:rPr>
          <w:rFonts w:ascii="Times New Roman" w:hAnsi="Times New Roman" w:cs="Times New Roman"/>
          <w:b/>
          <w:sz w:val="24"/>
          <w:szCs w:val="24"/>
        </w:rPr>
        <w:t>Uvod</w:t>
      </w:r>
      <w:r>
        <w:rPr>
          <w:rFonts w:ascii="Times New Roman" w:hAnsi="Times New Roman" w:cs="Times New Roman"/>
          <w:sz w:val="24"/>
          <w:szCs w:val="24"/>
        </w:rPr>
        <w:t>:</w:t>
      </w:r>
      <w:r w:rsidRPr="00892982">
        <w:t xml:space="preserve"> </w:t>
      </w:r>
      <w:r w:rsidRPr="00892982">
        <w:rPr>
          <w:rFonts w:ascii="Times New Roman" w:hAnsi="Times New Roman" w:cs="Times New Roman"/>
          <w:sz w:val="24"/>
          <w:szCs w:val="24"/>
        </w:rPr>
        <w:t>Dubina polja ovisi o otvoru blende, blizini iz koje fokusiraš objekt snimanja, i svijetlosno jakoj optici...</w:t>
      </w:r>
    </w:p>
    <w:p w:rsidR="00892982" w:rsidRDefault="00892982" w:rsidP="00D376F0">
      <w:pPr>
        <w:tabs>
          <w:tab w:val="left" w:pos="4253"/>
        </w:tabs>
        <w:spacing w:before="100" w:beforeAutospacing="1" w:after="100" w:afterAutospacing="1" w:line="240" w:lineRule="auto"/>
        <w:jc w:val="both"/>
        <w:rPr>
          <w:rFonts w:ascii="Times New Roman" w:hAnsi="Times New Roman" w:cs="Times New Roman"/>
          <w:sz w:val="24"/>
          <w:szCs w:val="24"/>
        </w:rPr>
      </w:pPr>
      <w:r w:rsidRPr="00892982">
        <w:rPr>
          <w:rFonts w:ascii="Times New Roman" w:hAnsi="Times New Roman" w:cs="Times New Roman"/>
          <w:sz w:val="24"/>
          <w:szCs w:val="24"/>
        </w:rPr>
        <w:t>1</w:t>
      </w:r>
      <w:r w:rsidR="009C1928">
        <w:rPr>
          <w:rFonts w:ascii="Times New Roman" w:hAnsi="Times New Roman" w:cs="Times New Roman"/>
          <w:sz w:val="24"/>
          <w:szCs w:val="24"/>
        </w:rPr>
        <w:t xml:space="preserve">. </w:t>
      </w:r>
      <w:r>
        <w:rPr>
          <w:rFonts w:ascii="Times New Roman" w:hAnsi="Times New Roman" w:cs="Times New Roman"/>
          <w:sz w:val="24"/>
          <w:szCs w:val="24"/>
        </w:rPr>
        <w:t>Što je otvor blende veči(1.</w:t>
      </w:r>
      <w:r w:rsidRPr="00892982">
        <w:rPr>
          <w:rFonts w:ascii="Times New Roman" w:hAnsi="Times New Roman" w:cs="Times New Roman"/>
          <w:sz w:val="24"/>
          <w:szCs w:val="24"/>
        </w:rPr>
        <w:t>2</w:t>
      </w:r>
      <w:r>
        <w:rPr>
          <w:rFonts w:ascii="Times New Roman" w:hAnsi="Times New Roman" w:cs="Times New Roman"/>
          <w:sz w:val="24"/>
          <w:szCs w:val="24"/>
        </w:rPr>
        <w:t>,</w:t>
      </w:r>
      <w:r w:rsidRPr="00892982">
        <w:rPr>
          <w:rFonts w:ascii="Times New Roman" w:hAnsi="Times New Roman" w:cs="Times New Roman"/>
          <w:sz w:val="24"/>
          <w:szCs w:val="24"/>
        </w:rPr>
        <w:t xml:space="preserve"> </w:t>
      </w:r>
      <w:r>
        <w:rPr>
          <w:rFonts w:ascii="Times New Roman" w:hAnsi="Times New Roman" w:cs="Times New Roman"/>
          <w:sz w:val="24"/>
          <w:szCs w:val="24"/>
        </w:rPr>
        <w:t>1.</w:t>
      </w:r>
      <w:r w:rsidRPr="00892982">
        <w:rPr>
          <w:rFonts w:ascii="Times New Roman" w:hAnsi="Times New Roman" w:cs="Times New Roman"/>
          <w:sz w:val="24"/>
          <w:szCs w:val="24"/>
        </w:rPr>
        <w:t>4</w:t>
      </w:r>
      <w:r>
        <w:rPr>
          <w:rFonts w:ascii="Times New Roman" w:hAnsi="Times New Roman" w:cs="Times New Roman"/>
          <w:sz w:val="24"/>
          <w:szCs w:val="24"/>
        </w:rPr>
        <w:t>, 1.</w:t>
      </w:r>
      <w:r w:rsidRPr="00892982">
        <w:rPr>
          <w:rFonts w:ascii="Times New Roman" w:hAnsi="Times New Roman" w:cs="Times New Roman"/>
          <w:sz w:val="24"/>
          <w:szCs w:val="24"/>
        </w:rPr>
        <w:t>8</w:t>
      </w:r>
      <w:r>
        <w:rPr>
          <w:rFonts w:ascii="Times New Roman" w:hAnsi="Times New Roman" w:cs="Times New Roman"/>
          <w:sz w:val="24"/>
          <w:szCs w:val="24"/>
        </w:rPr>
        <w:t>, 2</w:t>
      </w:r>
      <w:r w:rsidRPr="00892982">
        <w:rPr>
          <w:rFonts w:ascii="Times New Roman" w:hAnsi="Times New Roman" w:cs="Times New Roman"/>
          <w:sz w:val="24"/>
          <w:szCs w:val="24"/>
        </w:rPr>
        <w:t>) to je manji DOF, a sam</w:t>
      </w:r>
      <w:r>
        <w:rPr>
          <w:rFonts w:ascii="Times New Roman" w:hAnsi="Times New Roman" w:cs="Times New Roman"/>
          <w:sz w:val="24"/>
          <w:szCs w:val="24"/>
        </w:rPr>
        <w:t xml:space="preserve">im tim i brža brzina okidanja. </w:t>
      </w:r>
    </w:p>
    <w:p w:rsidR="00892982" w:rsidRDefault="00892982" w:rsidP="00D376F0">
      <w:pPr>
        <w:tabs>
          <w:tab w:val="left" w:pos="4253"/>
        </w:tabs>
        <w:spacing w:before="100" w:beforeAutospacing="1" w:after="100" w:afterAutospacing="1" w:line="240" w:lineRule="auto"/>
        <w:jc w:val="both"/>
        <w:rPr>
          <w:rFonts w:ascii="Times New Roman" w:hAnsi="Times New Roman" w:cs="Times New Roman"/>
          <w:sz w:val="24"/>
          <w:szCs w:val="24"/>
        </w:rPr>
      </w:pPr>
      <w:r w:rsidRPr="00892982">
        <w:rPr>
          <w:rFonts w:ascii="Times New Roman" w:hAnsi="Times New Roman" w:cs="Times New Roman"/>
          <w:sz w:val="24"/>
          <w:szCs w:val="24"/>
        </w:rPr>
        <w:t>2. Blizina snimanj</w:t>
      </w:r>
      <w:r>
        <w:rPr>
          <w:rFonts w:ascii="Times New Roman" w:hAnsi="Times New Roman" w:cs="Times New Roman"/>
          <w:sz w:val="24"/>
          <w:szCs w:val="24"/>
        </w:rPr>
        <w:t xml:space="preserve">a jako utječe na dubinu polja,  </w:t>
      </w:r>
      <w:r w:rsidRPr="00892982">
        <w:rPr>
          <w:rFonts w:ascii="Times New Roman" w:hAnsi="Times New Roman" w:cs="Times New Roman"/>
          <w:sz w:val="24"/>
          <w:szCs w:val="24"/>
        </w:rPr>
        <w:t>što smo bliže objektu to imamo pliću dubinu!</w:t>
      </w:r>
      <w:r>
        <w:rPr>
          <w:rFonts w:ascii="Times New Roman" w:hAnsi="Times New Roman" w:cs="Times New Roman"/>
          <w:sz w:val="24"/>
          <w:szCs w:val="24"/>
        </w:rPr>
        <w:t xml:space="preserve"> </w:t>
      </w:r>
      <w:r w:rsidRPr="00892982">
        <w:rPr>
          <w:rFonts w:ascii="Times New Roman" w:hAnsi="Times New Roman" w:cs="Times New Roman"/>
          <w:sz w:val="24"/>
          <w:szCs w:val="24"/>
        </w:rPr>
        <w:t>To je jako korisno kod snimanja tele objektivom zbog velike kompresije pozadine kao i dobivanje modela u prvi plan sa lijepom maglicom tj. blurom iza tijel</w:t>
      </w:r>
      <w:r>
        <w:rPr>
          <w:rFonts w:ascii="Times New Roman" w:hAnsi="Times New Roman" w:cs="Times New Roman"/>
          <w:sz w:val="24"/>
          <w:szCs w:val="24"/>
        </w:rPr>
        <w:t>a.</w:t>
      </w:r>
    </w:p>
    <w:p w:rsidR="002E19F3" w:rsidRDefault="00892982" w:rsidP="00D376F0">
      <w:pPr>
        <w:tabs>
          <w:tab w:val="left" w:pos="4253"/>
        </w:tabs>
        <w:spacing w:before="100" w:beforeAutospacing="1" w:after="100" w:afterAutospacing="1" w:line="240" w:lineRule="auto"/>
        <w:jc w:val="both"/>
        <w:rPr>
          <w:rFonts w:ascii="Times New Roman" w:hAnsi="Times New Roman" w:cs="Times New Roman"/>
          <w:sz w:val="24"/>
          <w:szCs w:val="24"/>
        </w:rPr>
      </w:pPr>
      <w:r w:rsidRPr="00892982">
        <w:rPr>
          <w:rFonts w:ascii="Times New Roman" w:hAnsi="Times New Roman" w:cs="Times New Roman"/>
          <w:sz w:val="24"/>
          <w:szCs w:val="24"/>
        </w:rPr>
        <w:t xml:space="preserve">3.Brza optika tj. sv. jaka optika </w:t>
      </w:r>
      <w:r>
        <w:rPr>
          <w:rFonts w:ascii="Times New Roman" w:hAnsi="Times New Roman" w:cs="Times New Roman"/>
          <w:sz w:val="24"/>
          <w:szCs w:val="24"/>
        </w:rPr>
        <w:t>nam dopušta plići DOF. Blende 1.</w:t>
      </w:r>
      <w:r w:rsidRPr="00892982">
        <w:rPr>
          <w:rFonts w:ascii="Times New Roman" w:hAnsi="Times New Roman" w:cs="Times New Roman"/>
          <w:sz w:val="24"/>
          <w:szCs w:val="24"/>
        </w:rPr>
        <w:t>2</w:t>
      </w:r>
      <w:r>
        <w:rPr>
          <w:rFonts w:ascii="Times New Roman" w:hAnsi="Times New Roman" w:cs="Times New Roman"/>
          <w:sz w:val="24"/>
          <w:szCs w:val="24"/>
        </w:rPr>
        <w:t>, 1.4 pa čak 1.</w:t>
      </w:r>
      <w:r w:rsidRPr="00892982">
        <w:rPr>
          <w:rFonts w:ascii="Times New Roman" w:hAnsi="Times New Roman" w:cs="Times New Roman"/>
          <w:sz w:val="24"/>
          <w:szCs w:val="24"/>
        </w:rPr>
        <w:t>8</w:t>
      </w:r>
      <w:r>
        <w:rPr>
          <w:rFonts w:ascii="Times New Roman" w:hAnsi="Times New Roman" w:cs="Times New Roman"/>
          <w:sz w:val="24"/>
          <w:szCs w:val="24"/>
        </w:rPr>
        <w:t>, i 2.</w:t>
      </w:r>
      <w:r w:rsidRPr="00892982">
        <w:rPr>
          <w:rFonts w:ascii="Times New Roman" w:hAnsi="Times New Roman" w:cs="Times New Roman"/>
          <w:sz w:val="24"/>
          <w:szCs w:val="24"/>
        </w:rPr>
        <w:t xml:space="preserve">0 su poželjne blende za lijepo zamagljenje </w:t>
      </w:r>
      <w:r>
        <w:rPr>
          <w:rFonts w:ascii="Times New Roman" w:hAnsi="Times New Roman" w:cs="Times New Roman"/>
          <w:sz w:val="24"/>
          <w:szCs w:val="24"/>
        </w:rPr>
        <w:t>pozadine.</w:t>
      </w:r>
      <w:r w:rsidR="002E19F3">
        <w:rPr>
          <w:rFonts w:ascii="Times New Roman" w:hAnsi="Times New Roman" w:cs="Times New Roman"/>
          <w:sz w:val="24"/>
          <w:szCs w:val="24"/>
        </w:rPr>
        <w:t xml:space="preserve"> </w:t>
      </w:r>
      <w:r>
        <w:rPr>
          <w:rFonts w:ascii="Times New Roman" w:hAnsi="Times New Roman" w:cs="Times New Roman"/>
          <w:sz w:val="24"/>
          <w:szCs w:val="24"/>
        </w:rPr>
        <w:t xml:space="preserve">Pri </w:t>
      </w:r>
      <w:r w:rsidRPr="00892982">
        <w:rPr>
          <w:rFonts w:ascii="Times New Roman" w:hAnsi="Times New Roman" w:cs="Times New Roman"/>
          <w:sz w:val="24"/>
          <w:szCs w:val="24"/>
        </w:rPr>
        <w:t xml:space="preserve">širokim </w:t>
      </w:r>
      <w:r w:rsidR="002E19F3">
        <w:rPr>
          <w:rFonts w:ascii="Times New Roman" w:hAnsi="Times New Roman" w:cs="Times New Roman"/>
          <w:sz w:val="24"/>
          <w:szCs w:val="24"/>
        </w:rPr>
        <w:t>uglovima</w:t>
      </w:r>
      <w:r w:rsidRPr="00892982">
        <w:rPr>
          <w:rFonts w:ascii="Times New Roman" w:hAnsi="Times New Roman" w:cs="Times New Roman"/>
          <w:sz w:val="24"/>
          <w:szCs w:val="24"/>
        </w:rPr>
        <w:t xml:space="preserve"> snimanja u mojo praksi </w:t>
      </w:r>
      <w:r>
        <w:rPr>
          <w:rFonts w:ascii="Times New Roman" w:hAnsi="Times New Roman" w:cs="Times New Roman"/>
          <w:sz w:val="24"/>
          <w:szCs w:val="24"/>
        </w:rPr>
        <w:t>poželjno je koristiti</w:t>
      </w:r>
      <w:r w:rsidRPr="00892982">
        <w:rPr>
          <w:rFonts w:ascii="Times New Roman" w:hAnsi="Times New Roman" w:cs="Times New Roman"/>
          <w:sz w:val="24"/>
          <w:szCs w:val="24"/>
        </w:rPr>
        <w:t xml:space="preserve"> stativ zbog spore ekspozicije tj male blende</w:t>
      </w:r>
      <w:r>
        <w:rPr>
          <w:rFonts w:ascii="Times New Roman" w:hAnsi="Times New Roman" w:cs="Times New Roman"/>
          <w:sz w:val="24"/>
          <w:szCs w:val="24"/>
        </w:rPr>
        <w:t xml:space="preserve"> f/16, </w:t>
      </w:r>
      <w:r w:rsidRPr="00892982">
        <w:rPr>
          <w:rFonts w:ascii="Times New Roman" w:hAnsi="Times New Roman" w:cs="Times New Roman"/>
          <w:sz w:val="24"/>
          <w:szCs w:val="24"/>
        </w:rPr>
        <w:t>f/22...</w:t>
      </w:r>
      <w:r w:rsidRPr="00892982">
        <w:rPr>
          <w:rFonts w:ascii="Times New Roman" w:hAnsi="Times New Roman" w:cs="Times New Roman"/>
          <w:sz w:val="24"/>
          <w:szCs w:val="24"/>
        </w:rPr>
        <w:br/>
        <w:t>A time dobivam</w:t>
      </w:r>
      <w:r>
        <w:rPr>
          <w:rFonts w:ascii="Times New Roman" w:hAnsi="Times New Roman" w:cs="Times New Roman"/>
          <w:sz w:val="24"/>
          <w:szCs w:val="24"/>
        </w:rPr>
        <w:t>o oštru fotografiju</w:t>
      </w:r>
      <w:r w:rsidRPr="00892982">
        <w:rPr>
          <w:rFonts w:ascii="Times New Roman" w:hAnsi="Times New Roman" w:cs="Times New Roman"/>
          <w:sz w:val="24"/>
          <w:szCs w:val="24"/>
        </w:rPr>
        <w:t xml:space="preserve"> od </w:t>
      </w:r>
      <w:r>
        <w:rPr>
          <w:rFonts w:ascii="Times New Roman" w:hAnsi="Times New Roman" w:cs="Times New Roman"/>
          <w:sz w:val="24"/>
          <w:szCs w:val="24"/>
        </w:rPr>
        <w:t>nogu gdje stojite</w:t>
      </w:r>
      <w:r w:rsidRPr="00892982">
        <w:rPr>
          <w:rFonts w:ascii="Times New Roman" w:hAnsi="Times New Roman" w:cs="Times New Roman"/>
          <w:sz w:val="24"/>
          <w:szCs w:val="24"/>
        </w:rPr>
        <w:t xml:space="preserve"> do najudaljenijeg detalja koji je vidljiv kroz objektiv. </w:t>
      </w:r>
      <w:r>
        <w:rPr>
          <w:rFonts w:ascii="Times New Roman" w:hAnsi="Times New Roman" w:cs="Times New Roman"/>
          <w:sz w:val="24"/>
          <w:szCs w:val="24"/>
        </w:rPr>
        <w:t xml:space="preserve">A to je </w:t>
      </w:r>
      <w:r w:rsidRPr="00892982">
        <w:rPr>
          <w:rFonts w:ascii="Times New Roman" w:hAnsi="Times New Roman" w:cs="Times New Roman"/>
          <w:sz w:val="24"/>
          <w:szCs w:val="24"/>
        </w:rPr>
        <w:t>poanta DOF-a !</w:t>
      </w:r>
    </w:p>
    <w:p w:rsidR="002E19F3" w:rsidRDefault="002E19F3">
      <w:pPr>
        <w:rPr>
          <w:rFonts w:ascii="Times New Roman" w:hAnsi="Times New Roman" w:cs="Times New Roman"/>
          <w:sz w:val="24"/>
          <w:szCs w:val="24"/>
        </w:rPr>
      </w:pPr>
      <w:r>
        <w:rPr>
          <w:rFonts w:ascii="Times New Roman" w:hAnsi="Times New Roman" w:cs="Times New Roman"/>
          <w:sz w:val="24"/>
          <w:szCs w:val="24"/>
        </w:rPr>
        <w:br w:type="page"/>
      </w:r>
    </w:p>
    <w:p w:rsidR="00892982" w:rsidRPr="002E19F3" w:rsidRDefault="00892982" w:rsidP="00D376F0">
      <w:pPr>
        <w:tabs>
          <w:tab w:val="left" w:pos="4253"/>
        </w:tabs>
        <w:spacing w:before="100" w:beforeAutospacing="1" w:after="100" w:afterAutospacing="1" w:line="240" w:lineRule="auto"/>
        <w:jc w:val="both"/>
        <w:rPr>
          <w:rFonts w:ascii="Times New Roman" w:hAnsi="Times New Roman" w:cs="Times New Roman"/>
          <w:b/>
          <w:sz w:val="24"/>
          <w:szCs w:val="24"/>
        </w:rPr>
      </w:pPr>
      <w:r w:rsidRPr="002E19F3">
        <w:rPr>
          <w:rFonts w:ascii="Times New Roman" w:hAnsi="Times New Roman" w:cs="Times New Roman"/>
          <w:b/>
          <w:sz w:val="24"/>
          <w:szCs w:val="24"/>
        </w:rPr>
        <w:lastRenderedPageBreak/>
        <w:t>1.</w:t>
      </w:r>
      <w:r w:rsidR="002E19F3" w:rsidRPr="002E19F3">
        <w:rPr>
          <w:rFonts w:ascii="Times New Roman" w:hAnsi="Times New Roman" w:cs="Times New Roman"/>
          <w:b/>
          <w:sz w:val="24"/>
          <w:szCs w:val="24"/>
        </w:rPr>
        <w:t xml:space="preserve"> Načini za dobivanje dubine polja</w:t>
      </w:r>
    </w:p>
    <w:p w:rsidR="008A053F" w:rsidRPr="00D376F0" w:rsidRDefault="008A053F" w:rsidP="00D376F0">
      <w:pPr>
        <w:tabs>
          <w:tab w:val="left" w:pos="4253"/>
        </w:tabs>
        <w:spacing w:before="100" w:beforeAutospacing="1" w:after="100" w:afterAutospacing="1" w:line="240" w:lineRule="auto"/>
        <w:jc w:val="both"/>
        <w:rPr>
          <w:rFonts w:ascii="Times New Roman" w:hAnsi="Times New Roman" w:cs="Times New Roman"/>
          <w:sz w:val="24"/>
          <w:szCs w:val="24"/>
        </w:rPr>
      </w:pPr>
      <w:r w:rsidRPr="00D376F0">
        <w:rPr>
          <w:rFonts w:ascii="Times New Roman" w:hAnsi="Times New Roman" w:cs="Times New Roman"/>
          <w:sz w:val="24"/>
          <w:szCs w:val="24"/>
        </w:rPr>
        <w:t xml:space="preserve">Dubina polja je zapravo dio slike koji je prihvatljivo oštriji od pozadine do prvog plana. Ona zavisi od nekoliko faktora, a najvažniji od njih je otvor blende. Što je otvor blende širi, dubina polja je manja. Promjena otvora blende direktno utiče na ekspoziciju, pa je neophodno usaglasiti i brzinu </w:t>
      </w:r>
      <w:r w:rsidRPr="00D376F0">
        <w:rPr>
          <w:rFonts w:ascii="Times New Roman" w:hAnsi="Times New Roman" w:cs="Times New Roman"/>
          <w:i/>
          <w:iCs/>
          <w:sz w:val="24"/>
          <w:szCs w:val="24"/>
        </w:rPr>
        <w:t>shuttera</w:t>
      </w:r>
      <w:r w:rsidRPr="00D376F0">
        <w:rPr>
          <w:rFonts w:ascii="Times New Roman" w:hAnsi="Times New Roman" w:cs="Times New Roman"/>
          <w:sz w:val="24"/>
          <w:szCs w:val="24"/>
        </w:rPr>
        <w:t xml:space="preserve"> ili ISO vrijednosti (ili izabrati </w:t>
      </w:r>
      <w:r w:rsidRPr="00D376F0">
        <w:rPr>
          <w:rFonts w:ascii="Times New Roman" w:hAnsi="Times New Roman" w:cs="Times New Roman"/>
          <w:i/>
          <w:iCs/>
          <w:sz w:val="24"/>
          <w:szCs w:val="24"/>
        </w:rPr>
        <w:t>aperture priority</w:t>
      </w:r>
      <w:r w:rsidRPr="00D376F0">
        <w:rPr>
          <w:rFonts w:ascii="Times New Roman" w:hAnsi="Times New Roman" w:cs="Times New Roman"/>
          <w:sz w:val="24"/>
          <w:szCs w:val="24"/>
        </w:rPr>
        <w:t xml:space="preserve"> mod na aparatu). </w:t>
      </w:r>
    </w:p>
    <w:p w:rsidR="00B2339F" w:rsidRDefault="00B2339F" w:rsidP="002A39BF">
      <w:pPr>
        <w:spacing w:before="100" w:beforeAutospacing="1" w:after="100" w:afterAutospacing="1"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Zgodno je za ovakve fotografije</w:t>
      </w:r>
      <w:r w:rsidR="002A39BF" w:rsidRPr="002A39BF">
        <w:rPr>
          <w:rFonts w:ascii="Times New Roman" w:eastAsia="Times New Roman" w:hAnsi="Times New Roman" w:cs="Times New Roman"/>
          <w:sz w:val="24"/>
          <w:szCs w:val="24"/>
          <w:lang w:eastAsia="hr-HR"/>
        </w:rPr>
        <w:t xml:space="preserve"> gdje imamo šarenu i raznovrsnu pozadinu, ali možemo je i koristiti za naglasi</w:t>
      </w:r>
      <w:r>
        <w:rPr>
          <w:rFonts w:ascii="Times New Roman" w:eastAsia="Times New Roman" w:hAnsi="Times New Roman" w:cs="Times New Roman"/>
          <w:sz w:val="24"/>
          <w:szCs w:val="24"/>
          <w:lang w:eastAsia="hr-HR"/>
        </w:rPr>
        <w:t>ti detalje koji su bitni na fotografiji</w:t>
      </w:r>
      <w:r w:rsidR="002A39BF" w:rsidRPr="002A39BF">
        <w:rPr>
          <w:rFonts w:ascii="Times New Roman" w:eastAsia="Times New Roman" w:hAnsi="Times New Roman" w:cs="Times New Roman"/>
          <w:sz w:val="24"/>
          <w:szCs w:val="24"/>
          <w:lang w:eastAsia="hr-HR"/>
        </w:rPr>
        <w:t>.</w:t>
      </w:r>
    </w:p>
    <w:p w:rsidR="002A39BF" w:rsidRDefault="002A39BF" w:rsidP="00B2339F">
      <w:pPr>
        <w:spacing w:before="100" w:beforeAutospacing="1" w:after="100" w:afterAutospacing="1" w:line="240" w:lineRule="auto"/>
        <w:jc w:val="center"/>
        <w:rPr>
          <w:rFonts w:ascii="Times New Roman" w:eastAsia="Times New Roman" w:hAnsi="Times New Roman" w:cs="Times New Roman"/>
          <w:sz w:val="24"/>
          <w:szCs w:val="24"/>
          <w:lang w:eastAsia="hr-HR"/>
        </w:rPr>
      </w:pPr>
      <w:r>
        <w:rPr>
          <w:noProof/>
          <w:lang w:eastAsia="hr-HR"/>
        </w:rPr>
        <w:drawing>
          <wp:inline distT="0" distB="0" distL="0" distR="0">
            <wp:extent cx="3805687" cy="2535382"/>
            <wp:effectExtent l="19050" t="0" r="4313" b="0"/>
            <wp:docPr id="5" name="i" descr="dubina polja, polje, trava, priroda, bilj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descr="dubina polja, polje, trava, priroda, biljke"/>
                    <pic:cNvPicPr>
                      <a:picLocks noChangeAspect="1" noChangeArrowheads="1"/>
                    </pic:cNvPicPr>
                  </pic:nvPicPr>
                  <pic:blipFill>
                    <a:blip r:embed="rId8"/>
                    <a:srcRect/>
                    <a:stretch>
                      <a:fillRect/>
                    </a:stretch>
                  </pic:blipFill>
                  <pic:spPr bwMode="auto">
                    <a:xfrm>
                      <a:off x="0" y="0"/>
                      <a:ext cx="3808214" cy="2537065"/>
                    </a:xfrm>
                    <a:prstGeom prst="rect">
                      <a:avLst/>
                    </a:prstGeom>
                    <a:noFill/>
                    <a:ln w="9525">
                      <a:noFill/>
                      <a:miter lim="800000"/>
                      <a:headEnd/>
                      <a:tailEnd/>
                    </a:ln>
                  </pic:spPr>
                </pic:pic>
              </a:graphicData>
            </a:graphic>
          </wp:inline>
        </w:drawing>
      </w:r>
    </w:p>
    <w:p w:rsidR="002A39BF" w:rsidRDefault="008A053F" w:rsidP="00B2339F">
      <w:pPr>
        <w:spacing w:before="100" w:beforeAutospacing="1" w:after="100" w:afterAutospacing="1"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1. Dubina polja(livada) [1]</w:t>
      </w:r>
    </w:p>
    <w:p w:rsidR="008A053F" w:rsidRDefault="008A053F" w:rsidP="00B2339F">
      <w:pPr>
        <w:spacing w:before="100" w:beforeAutospacing="1" w:after="100" w:afterAutospacing="1" w:line="240" w:lineRule="auto"/>
        <w:jc w:val="center"/>
        <w:rPr>
          <w:rFonts w:ascii="Times New Roman" w:eastAsia="Times New Roman" w:hAnsi="Times New Roman" w:cs="Times New Roman"/>
          <w:sz w:val="24"/>
          <w:szCs w:val="24"/>
          <w:lang w:eastAsia="hr-HR"/>
        </w:rPr>
      </w:pPr>
      <w:r>
        <w:rPr>
          <w:noProof/>
          <w:lang w:eastAsia="hr-HR"/>
        </w:rPr>
        <w:drawing>
          <wp:inline distT="0" distB="0" distL="0" distR="0">
            <wp:extent cx="3930463" cy="2618509"/>
            <wp:effectExtent l="19050" t="0" r="0" b="0"/>
            <wp:docPr id="8" name="i" descr="dubina polja, polje, trava, nogomet, nogometne lopte, sportski teren, stad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descr="dubina polja, polje, trava, nogomet, nogometne lopte, sportski teren, stadion"/>
                    <pic:cNvPicPr>
                      <a:picLocks noChangeAspect="1" noChangeArrowheads="1"/>
                    </pic:cNvPicPr>
                  </pic:nvPicPr>
                  <pic:blipFill>
                    <a:blip r:embed="rId9"/>
                    <a:srcRect/>
                    <a:stretch>
                      <a:fillRect/>
                    </a:stretch>
                  </pic:blipFill>
                  <pic:spPr bwMode="auto">
                    <a:xfrm>
                      <a:off x="0" y="0"/>
                      <a:ext cx="3931298" cy="2619065"/>
                    </a:xfrm>
                    <a:prstGeom prst="rect">
                      <a:avLst/>
                    </a:prstGeom>
                    <a:noFill/>
                    <a:ln w="9525">
                      <a:noFill/>
                      <a:miter lim="800000"/>
                      <a:headEnd/>
                      <a:tailEnd/>
                    </a:ln>
                  </pic:spPr>
                </pic:pic>
              </a:graphicData>
            </a:graphic>
          </wp:inline>
        </w:drawing>
      </w:r>
    </w:p>
    <w:p w:rsidR="008A053F" w:rsidRPr="002A39BF" w:rsidRDefault="008A053F" w:rsidP="00B2339F">
      <w:pPr>
        <w:spacing w:before="100" w:beforeAutospacing="1" w:after="100" w:afterAutospacing="1"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2. Dubina polja (nogomet) [2]</w:t>
      </w:r>
    </w:p>
    <w:p w:rsidR="002E19F3" w:rsidRDefault="002A39BF" w:rsidP="002E19F3">
      <w:pPr>
        <w:spacing w:before="100" w:beforeAutospacing="1" w:after="100" w:afterAutospacing="1" w:line="240" w:lineRule="auto"/>
        <w:jc w:val="both"/>
        <w:rPr>
          <w:rFonts w:ascii="Times New Roman" w:eastAsia="Times New Roman" w:hAnsi="Times New Roman" w:cs="Times New Roman"/>
          <w:sz w:val="24"/>
          <w:szCs w:val="24"/>
          <w:lang w:eastAsia="hr-HR"/>
        </w:rPr>
      </w:pPr>
      <w:r w:rsidRPr="002A39BF">
        <w:rPr>
          <w:rFonts w:ascii="Times New Roman" w:eastAsia="Times New Roman" w:hAnsi="Times New Roman" w:cs="Times New Roman"/>
          <w:sz w:val="24"/>
          <w:szCs w:val="24"/>
          <w:lang w:eastAsia="hr-HR"/>
        </w:rPr>
        <w:t>Znamo da se dubina polja dobiva korištenjem objektiva s velikim otvorom, ali ne moramo imati vrhunski objektiv sa otvorom 1.4 da bi usli</w:t>
      </w:r>
      <w:r w:rsidR="00B2339F">
        <w:rPr>
          <w:rFonts w:ascii="Times New Roman" w:eastAsia="Times New Roman" w:hAnsi="Times New Roman" w:cs="Times New Roman"/>
          <w:sz w:val="24"/>
          <w:szCs w:val="24"/>
          <w:lang w:eastAsia="hr-HR"/>
        </w:rPr>
        <w:t xml:space="preserve">kali efektnu fotku. </w:t>
      </w:r>
      <w:r w:rsidRPr="002A39BF">
        <w:rPr>
          <w:rFonts w:ascii="Times New Roman" w:eastAsia="Times New Roman" w:hAnsi="Times New Roman" w:cs="Times New Roman"/>
          <w:sz w:val="24"/>
          <w:szCs w:val="24"/>
          <w:lang w:eastAsia="hr-HR"/>
        </w:rPr>
        <w:t xml:space="preserve">Dubinu polja možemo dobiti na više načina. Svakako je i kvaliteta objektiva bitna jer je važna i kvaliteta zamućenja, a ne samo zamućenje, ali dubinu polja možemo dobiti čak i sa džepnim fotoaparatićem. </w:t>
      </w:r>
    </w:p>
    <w:p w:rsidR="002A39BF" w:rsidRPr="002A39BF" w:rsidRDefault="002A39BF" w:rsidP="002A39BF">
      <w:pPr>
        <w:spacing w:before="100" w:beforeAutospacing="1" w:after="100" w:afterAutospacing="1" w:line="240" w:lineRule="auto"/>
        <w:rPr>
          <w:rFonts w:ascii="Times New Roman" w:eastAsia="Times New Roman" w:hAnsi="Times New Roman" w:cs="Times New Roman"/>
          <w:sz w:val="24"/>
          <w:szCs w:val="24"/>
          <w:lang w:eastAsia="hr-HR"/>
        </w:rPr>
      </w:pPr>
      <w:r w:rsidRPr="002A39BF">
        <w:rPr>
          <w:rFonts w:ascii="Times New Roman" w:eastAsia="Times New Roman" w:hAnsi="Times New Roman" w:cs="Times New Roman"/>
          <w:sz w:val="24"/>
          <w:szCs w:val="24"/>
          <w:lang w:eastAsia="hr-HR"/>
        </w:rPr>
        <w:lastRenderedPageBreak/>
        <w:t>Evo par načina:</w:t>
      </w:r>
    </w:p>
    <w:p w:rsidR="00B2339F" w:rsidRDefault="002E19F3" w:rsidP="002E19F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 xml:space="preserve">1.1 </w:t>
      </w:r>
      <w:r w:rsidR="002A39BF" w:rsidRPr="003E34FC">
        <w:rPr>
          <w:rFonts w:ascii="Times New Roman" w:eastAsia="Times New Roman" w:hAnsi="Times New Roman" w:cs="Times New Roman"/>
          <w:b/>
          <w:bCs/>
          <w:sz w:val="24"/>
          <w:szCs w:val="24"/>
          <w:lang w:eastAsia="hr-HR"/>
        </w:rPr>
        <w:t>Udaljenost objekta od pozadine</w:t>
      </w:r>
      <w:r w:rsidR="002A39BF" w:rsidRPr="003E34FC">
        <w:rPr>
          <w:rFonts w:ascii="Times New Roman" w:eastAsia="Times New Roman" w:hAnsi="Times New Roman" w:cs="Times New Roman"/>
          <w:sz w:val="24"/>
          <w:szCs w:val="24"/>
          <w:lang w:eastAsia="hr-HR"/>
        </w:rPr>
        <w:t xml:space="preserve"> – ovo ne utječe direktno </w:t>
      </w:r>
      <w:r w:rsidR="00B2339F" w:rsidRPr="003E34FC">
        <w:rPr>
          <w:rFonts w:ascii="Times New Roman" w:eastAsia="Times New Roman" w:hAnsi="Times New Roman" w:cs="Times New Roman"/>
          <w:sz w:val="24"/>
          <w:szCs w:val="24"/>
          <w:lang w:eastAsia="hr-HR"/>
        </w:rPr>
        <w:t>n</w:t>
      </w:r>
      <w:r w:rsidR="002A39BF" w:rsidRPr="003E34FC">
        <w:rPr>
          <w:rFonts w:ascii="Times New Roman" w:eastAsia="Times New Roman" w:hAnsi="Times New Roman" w:cs="Times New Roman"/>
          <w:sz w:val="24"/>
          <w:szCs w:val="24"/>
          <w:lang w:eastAsia="hr-HR"/>
        </w:rPr>
        <w:t>a DOF, ali se dobiva zamućenje i definitivno je najjeftiniji način dobivanja istog. Problem je što nekad ne možemo dovoljno udaljiti objekt od pozadine (</w:t>
      </w:r>
      <w:r w:rsidR="003E34FC" w:rsidRPr="003E34FC">
        <w:rPr>
          <w:rFonts w:ascii="Times New Roman" w:eastAsia="Times New Roman" w:hAnsi="Times New Roman" w:cs="Times New Roman"/>
          <w:sz w:val="24"/>
          <w:szCs w:val="24"/>
          <w:lang w:eastAsia="hr-HR"/>
        </w:rPr>
        <w:t>npr. ako želimo da uslikamo cvijet na livadi u prvom planu a da ostale cvjetove i livadu zamutimo</w:t>
      </w:r>
      <w:r w:rsidR="002A39BF" w:rsidRPr="003E34FC">
        <w:rPr>
          <w:rFonts w:ascii="Times New Roman" w:eastAsia="Times New Roman" w:hAnsi="Times New Roman" w:cs="Times New Roman"/>
          <w:sz w:val="24"/>
          <w:szCs w:val="24"/>
          <w:lang w:eastAsia="hr-HR"/>
        </w:rPr>
        <w:t>, to bi značilo da otrgnemo cvijet što je neprihvatljivo)</w:t>
      </w:r>
    </w:p>
    <w:p w:rsidR="003E34FC" w:rsidRPr="003E34FC" w:rsidRDefault="003E34FC" w:rsidP="002E19F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p>
    <w:p w:rsidR="003E34FC" w:rsidRPr="003E34FC" w:rsidRDefault="002E19F3" w:rsidP="002E19F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 xml:space="preserve">1.2 </w:t>
      </w:r>
      <w:r w:rsidR="002A39BF" w:rsidRPr="003E34FC">
        <w:rPr>
          <w:rFonts w:ascii="Times New Roman" w:eastAsia="Times New Roman" w:hAnsi="Times New Roman" w:cs="Times New Roman"/>
          <w:b/>
          <w:bCs/>
          <w:sz w:val="24"/>
          <w:szCs w:val="24"/>
          <w:lang w:eastAsia="hr-HR"/>
        </w:rPr>
        <w:t>Udaljenost objektiva od objekta</w:t>
      </w:r>
      <w:r w:rsidR="002A39BF" w:rsidRPr="003E34FC">
        <w:rPr>
          <w:rFonts w:ascii="Times New Roman" w:eastAsia="Times New Roman" w:hAnsi="Times New Roman" w:cs="Times New Roman"/>
          <w:sz w:val="24"/>
          <w:szCs w:val="24"/>
          <w:lang w:eastAsia="hr-HR"/>
        </w:rPr>
        <w:t xml:space="preserve"> –Ova tehnika u kombinaciji s gornjom, dat će nam dobre rezultate. I ona ima svoja ogrančenja, naravno. Ne možemo se približiti objektivom koliko hoćemo jer ne možemo izoštriti sliku. </w:t>
      </w:r>
      <w:r w:rsidR="002A39BF" w:rsidRPr="000567E0">
        <w:rPr>
          <w:rFonts w:ascii="Times New Roman" w:eastAsia="Times New Roman" w:hAnsi="Times New Roman" w:cs="Times New Roman"/>
          <w:b/>
          <w:sz w:val="24"/>
          <w:szCs w:val="24"/>
          <w:lang w:eastAsia="hr-HR"/>
        </w:rPr>
        <w:t>Macro</w:t>
      </w:r>
      <w:r w:rsidR="002A39BF" w:rsidRPr="003E34FC">
        <w:rPr>
          <w:rFonts w:ascii="Times New Roman" w:eastAsia="Times New Roman" w:hAnsi="Times New Roman" w:cs="Times New Roman"/>
          <w:sz w:val="24"/>
          <w:szCs w:val="24"/>
          <w:lang w:eastAsia="hr-HR"/>
        </w:rPr>
        <w:t xml:space="preserve"> objektivi pomažu, ali i oni imaju ograničenje, uobičajeno nekih pola metra (što nije loše ako se radi o zoom objektivu). Isto tako, ako se jako približimo, možemo iskriviti geometriju slike pa će se sve izobličiti. </w:t>
      </w:r>
    </w:p>
    <w:p w:rsidR="003E34FC" w:rsidRDefault="003E34FC" w:rsidP="00D376F0">
      <w:pPr>
        <w:pStyle w:val="ListParagraph"/>
        <w:spacing w:before="100" w:beforeAutospacing="1" w:after="100" w:afterAutospacing="1" w:line="240" w:lineRule="auto"/>
        <w:ind w:left="0"/>
        <w:rPr>
          <w:rFonts w:ascii="Times New Roman" w:eastAsia="Times New Roman" w:hAnsi="Times New Roman" w:cs="Times New Roman"/>
          <w:sz w:val="24"/>
          <w:szCs w:val="24"/>
          <w:lang w:eastAsia="hr-HR"/>
        </w:rPr>
      </w:pPr>
    </w:p>
    <w:p w:rsidR="003E34FC" w:rsidRDefault="002A39BF" w:rsidP="00D376F0">
      <w:pPr>
        <w:pStyle w:val="ListParagraph"/>
        <w:spacing w:before="100" w:beforeAutospacing="1" w:after="100" w:afterAutospacing="1" w:line="240" w:lineRule="auto"/>
        <w:ind w:left="0"/>
        <w:rPr>
          <w:rFonts w:ascii="Times New Roman" w:eastAsia="Times New Roman" w:hAnsi="Times New Roman" w:cs="Times New Roman"/>
          <w:sz w:val="24"/>
          <w:szCs w:val="24"/>
          <w:lang w:eastAsia="hr-HR"/>
        </w:rPr>
      </w:pPr>
      <w:r w:rsidRPr="003E34FC">
        <w:rPr>
          <w:rFonts w:ascii="Times New Roman" w:eastAsia="Times New Roman" w:hAnsi="Times New Roman" w:cs="Times New Roman"/>
          <w:sz w:val="24"/>
          <w:szCs w:val="24"/>
          <w:lang w:eastAsia="hr-HR"/>
        </w:rPr>
        <w:t xml:space="preserve">Postoje i </w:t>
      </w:r>
      <w:r w:rsidRPr="003E34FC">
        <w:rPr>
          <w:rFonts w:ascii="Times New Roman" w:eastAsia="Times New Roman" w:hAnsi="Times New Roman" w:cs="Times New Roman"/>
          <w:b/>
          <w:bCs/>
          <w:sz w:val="24"/>
          <w:szCs w:val="24"/>
          <w:lang w:eastAsia="hr-HR"/>
        </w:rPr>
        <w:t xml:space="preserve">close up filteri </w:t>
      </w:r>
      <w:r w:rsidRPr="003E34FC">
        <w:rPr>
          <w:rFonts w:ascii="Times New Roman" w:eastAsia="Times New Roman" w:hAnsi="Times New Roman" w:cs="Times New Roman"/>
          <w:sz w:val="24"/>
          <w:szCs w:val="24"/>
          <w:lang w:eastAsia="hr-HR"/>
        </w:rPr>
        <w:t>- filteri koji se našarafe na objektiv i s njima se možete približiti i na par centimetara od objekta – ovo je korisno za macro fotografije malih objekata, njih ćete znati cijeniti ako se šetate botaničkim vrtom i slikate tučke i kukce kao i malene figurice</w:t>
      </w:r>
      <w:r w:rsidR="003E34FC">
        <w:rPr>
          <w:rFonts w:ascii="Times New Roman" w:eastAsia="Times New Roman" w:hAnsi="Times New Roman" w:cs="Times New Roman"/>
          <w:sz w:val="24"/>
          <w:szCs w:val="24"/>
          <w:lang w:eastAsia="hr-HR"/>
        </w:rPr>
        <w:t>.</w:t>
      </w:r>
    </w:p>
    <w:p w:rsidR="000567E0" w:rsidRDefault="000567E0" w:rsidP="003E34FC">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3E34FC" w:rsidRDefault="003E34FC" w:rsidP="003E34FC">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extent cx="5024120" cy="2517140"/>
            <wp:effectExtent l="1905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srcRect/>
                    <a:stretch>
                      <a:fillRect/>
                    </a:stretch>
                  </pic:blipFill>
                  <pic:spPr bwMode="auto">
                    <a:xfrm>
                      <a:off x="0" y="0"/>
                      <a:ext cx="5024120" cy="2517140"/>
                    </a:xfrm>
                    <a:prstGeom prst="rect">
                      <a:avLst/>
                    </a:prstGeom>
                    <a:noFill/>
                    <a:ln w="9525">
                      <a:noFill/>
                      <a:miter lim="800000"/>
                      <a:headEnd/>
                      <a:tailEnd/>
                    </a:ln>
                  </pic:spPr>
                </pic:pic>
              </a:graphicData>
            </a:graphic>
          </wp:inline>
        </w:drawing>
      </w:r>
    </w:p>
    <w:p w:rsidR="000567E0" w:rsidRDefault="000567E0" w:rsidP="003E34FC">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0567E0" w:rsidRDefault="000567E0" w:rsidP="000567E0">
      <w:pPr>
        <w:pStyle w:val="ListParagraph"/>
        <w:spacing w:before="100" w:beforeAutospacing="1" w:after="100" w:afterAutospacing="1" w:line="240" w:lineRule="auto"/>
        <w:ind w:left="426"/>
        <w:jc w:val="center"/>
      </w:pPr>
      <w:r>
        <w:rPr>
          <w:rFonts w:ascii="Times New Roman" w:eastAsia="Times New Roman" w:hAnsi="Times New Roman" w:cs="Times New Roman"/>
          <w:sz w:val="24"/>
          <w:szCs w:val="24"/>
          <w:lang w:eastAsia="hr-HR"/>
        </w:rPr>
        <w:t xml:space="preserve">Slika 3. </w:t>
      </w:r>
      <w:r>
        <w:t>Macro objektivi [3]</w:t>
      </w:r>
    </w:p>
    <w:p w:rsidR="002E19F3" w:rsidRDefault="002E19F3" w:rsidP="000567E0">
      <w:pPr>
        <w:pStyle w:val="ListParagraph"/>
        <w:spacing w:before="100" w:beforeAutospacing="1" w:after="100" w:afterAutospacing="1" w:line="240" w:lineRule="auto"/>
        <w:ind w:left="426"/>
        <w:jc w:val="center"/>
      </w:pPr>
    </w:p>
    <w:p w:rsidR="000567E0" w:rsidRDefault="000567E0" w:rsidP="000567E0">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extent cx="2744698" cy="169894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srcRect/>
                    <a:stretch>
                      <a:fillRect/>
                    </a:stretch>
                  </pic:blipFill>
                  <pic:spPr bwMode="auto">
                    <a:xfrm>
                      <a:off x="0" y="0"/>
                      <a:ext cx="2745243" cy="1699282"/>
                    </a:xfrm>
                    <a:prstGeom prst="rect">
                      <a:avLst/>
                    </a:prstGeom>
                    <a:noFill/>
                    <a:ln w="9525">
                      <a:noFill/>
                      <a:miter lim="800000"/>
                      <a:headEnd/>
                      <a:tailEnd/>
                    </a:ln>
                  </pic:spPr>
                </pic:pic>
              </a:graphicData>
            </a:graphic>
          </wp:inline>
        </w:drawing>
      </w:r>
    </w:p>
    <w:p w:rsidR="000567E0" w:rsidRDefault="000567E0" w:rsidP="000567E0">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4. Close-up filteri [4]</w:t>
      </w:r>
    </w:p>
    <w:p w:rsidR="002E19F3" w:rsidRPr="003E34FC" w:rsidRDefault="002E19F3" w:rsidP="000567E0">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p>
    <w:p w:rsidR="000567E0" w:rsidRDefault="002E19F3" w:rsidP="002E19F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1.3 Žarišna da</w:t>
      </w:r>
      <w:r w:rsidR="002A39BF" w:rsidRPr="000567E0">
        <w:rPr>
          <w:rFonts w:ascii="Times New Roman" w:eastAsia="Times New Roman" w:hAnsi="Times New Roman" w:cs="Times New Roman"/>
          <w:b/>
          <w:bCs/>
          <w:sz w:val="24"/>
          <w:szCs w:val="24"/>
          <w:lang w:eastAsia="hr-HR"/>
        </w:rPr>
        <w:t>ljina</w:t>
      </w:r>
      <w:r>
        <w:rPr>
          <w:rFonts w:ascii="Times New Roman" w:eastAsia="Times New Roman" w:hAnsi="Times New Roman" w:cs="Times New Roman"/>
          <w:sz w:val="24"/>
          <w:szCs w:val="24"/>
          <w:lang w:eastAsia="hr-HR"/>
        </w:rPr>
        <w:t xml:space="preserve"> – ako povećavamo žarišnu da</w:t>
      </w:r>
      <w:r w:rsidR="002A39BF" w:rsidRPr="000567E0">
        <w:rPr>
          <w:rFonts w:ascii="Times New Roman" w:eastAsia="Times New Roman" w:hAnsi="Times New Roman" w:cs="Times New Roman"/>
          <w:sz w:val="24"/>
          <w:szCs w:val="24"/>
          <w:lang w:eastAsia="hr-HR"/>
        </w:rPr>
        <w:t xml:space="preserve">ljinu, isto možemo dobiti DOF, samo se može dogoditi da onda poništimo tehniku </w:t>
      </w:r>
      <w:r w:rsidR="000567E0" w:rsidRPr="000567E0">
        <w:rPr>
          <w:rFonts w:ascii="Times New Roman" w:eastAsia="Times New Roman" w:hAnsi="Times New Roman" w:cs="Times New Roman"/>
          <w:bCs/>
          <w:i/>
          <w:sz w:val="24"/>
          <w:szCs w:val="24"/>
          <w:lang w:eastAsia="hr-HR"/>
        </w:rPr>
        <w:t>Udaljenost objektiva od objekta</w:t>
      </w:r>
      <w:r w:rsidR="000567E0" w:rsidRPr="000567E0">
        <w:rPr>
          <w:rFonts w:ascii="Times New Roman" w:eastAsia="Times New Roman" w:hAnsi="Times New Roman" w:cs="Times New Roman"/>
          <w:i/>
          <w:sz w:val="24"/>
          <w:szCs w:val="24"/>
          <w:lang w:eastAsia="hr-HR"/>
        </w:rPr>
        <w:t xml:space="preserve"> </w:t>
      </w:r>
      <w:r w:rsidR="000567E0">
        <w:rPr>
          <w:rFonts w:ascii="Times New Roman" w:eastAsia="Times New Roman" w:hAnsi="Times New Roman" w:cs="Times New Roman"/>
          <w:i/>
          <w:sz w:val="24"/>
          <w:szCs w:val="24"/>
          <w:lang w:eastAsia="hr-HR"/>
        </w:rPr>
        <w:t>-</w:t>
      </w:r>
      <w:r w:rsidR="002A39BF" w:rsidRPr="000567E0">
        <w:rPr>
          <w:rFonts w:ascii="Times New Roman" w:eastAsia="Times New Roman" w:hAnsi="Times New Roman" w:cs="Times New Roman"/>
          <w:sz w:val="24"/>
          <w:szCs w:val="24"/>
          <w:lang w:eastAsia="hr-HR"/>
        </w:rPr>
        <w:t>približavanje objektiva objektu.</w:t>
      </w:r>
    </w:p>
    <w:p w:rsidR="000567E0" w:rsidRDefault="00F70C67" w:rsidP="002E19F3">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Recimo, ako je žarišna daljina</w:t>
      </w:r>
      <w:r w:rsidR="002A39BF" w:rsidRPr="000567E0">
        <w:rPr>
          <w:rFonts w:ascii="Times New Roman" w:eastAsia="Times New Roman" w:hAnsi="Times New Roman" w:cs="Times New Roman"/>
          <w:sz w:val="24"/>
          <w:szCs w:val="24"/>
          <w:lang w:eastAsia="hr-HR"/>
        </w:rPr>
        <w:t xml:space="preserve"> 50mm, onda se moramo udaljiti od objekta nekoliko metara, pogotovo ako se radi o portretu 3/4 ili cijelog tijela. S povećanjem udaljenosti, moramo imati veći otvor, a kod jeftinijih objektiva, otvor nije stalan, nego može biti i 5.6 na 80 mm. Uz to imamo i faktor trešnje pa moramo brzo okinuti da ne dođe do zamućenja. Evo sličica gdje se vidi gdje nam je DOF, ili područje oštrine za npr. 80mm, f4 i udaljenost 4 metra od objekta:</w:t>
      </w:r>
    </w:p>
    <w:p w:rsidR="000567E0" w:rsidRDefault="000567E0"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0567E0" w:rsidRDefault="002A39BF" w:rsidP="006766BB">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noProof/>
          <w:color w:val="0000FF"/>
          <w:lang w:eastAsia="hr-HR"/>
        </w:rPr>
        <w:drawing>
          <wp:inline distT="0" distB="0" distL="0" distR="0">
            <wp:extent cx="5143500" cy="2238375"/>
            <wp:effectExtent l="19050" t="0" r="0" b="0"/>
            <wp:docPr id="1" name="Picture 1" descr="http://kuzam.net/wp-content/uploads/2010/04/depth.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uzam.net/wp-content/uploads/2010/04/depth.jpg">
                      <a:hlinkClick r:id="rId12"/>
                    </pic:cNvPr>
                    <pic:cNvPicPr>
                      <a:picLocks noChangeAspect="1" noChangeArrowheads="1"/>
                    </pic:cNvPicPr>
                  </pic:nvPicPr>
                  <pic:blipFill>
                    <a:blip r:embed="rId13"/>
                    <a:srcRect/>
                    <a:stretch>
                      <a:fillRect/>
                    </a:stretch>
                  </pic:blipFill>
                  <pic:spPr bwMode="auto">
                    <a:xfrm>
                      <a:off x="0" y="0"/>
                      <a:ext cx="5143500" cy="2238375"/>
                    </a:xfrm>
                    <a:prstGeom prst="rect">
                      <a:avLst/>
                    </a:prstGeom>
                    <a:noFill/>
                    <a:ln w="9525">
                      <a:noFill/>
                      <a:miter lim="800000"/>
                      <a:headEnd/>
                      <a:tailEnd/>
                    </a:ln>
                  </pic:spPr>
                </pic:pic>
              </a:graphicData>
            </a:graphic>
          </wp:inline>
        </w:drawing>
      </w:r>
    </w:p>
    <w:p w:rsidR="000567E0" w:rsidRDefault="000567E0"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0567E0" w:rsidRDefault="000567E0" w:rsidP="00844C75">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Slika 5. </w:t>
      </w:r>
      <w:r w:rsidR="00844C75">
        <w:rPr>
          <w:rFonts w:ascii="Times New Roman" w:eastAsia="Times New Roman" w:hAnsi="Times New Roman" w:cs="Times New Roman"/>
          <w:sz w:val="24"/>
          <w:szCs w:val="24"/>
          <w:lang w:eastAsia="hr-HR"/>
        </w:rPr>
        <w:t>DOF za objekat udaljen 4 m [5]</w:t>
      </w:r>
    </w:p>
    <w:p w:rsidR="000567E0" w:rsidRDefault="000567E0"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6766BB" w:rsidRDefault="006766BB" w:rsidP="008727BA">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w:t>
      </w:r>
      <w:r w:rsidR="002A39BF" w:rsidRPr="000567E0">
        <w:rPr>
          <w:rFonts w:ascii="Times New Roman" w:eastAsia="Times New Roman" w:hAnsi="Times New Roman" w:cs="Times New Roman"/>
          <w:sz w:val="24"/>
          <w:szCs w:val="24"/>
          <w:lang w:eastAsia="hr-HR"/>
        </w:rPr>
        <w:t>idimo da je DOF ili područje gdje će biti slika oštra 37 cm što je relativno malo ako želimo da nam nečija ispružena ruka i glava ostanu oštri. Ako se još više približavamo objektu, to se područje smanjuje, ali ako se udaljavamo, onda je zamućenje manje</w:t>
      </w:r>
      <w:r>
        <w:rPr>
          <w:rFonts w:ascii="Times New Roman" w:eastAsia="Times New Roman" w:hAnsi="Times New Roman" w:cs="Times New Roman"/>
          <w:sz w:val="24"/>
          <w:szCs w:val="24"/>
          <w:lang w:eastAsia="hr-HR"/>
        </w:rPr>
        <w:t xml:space="preserve"> itd.</w:t>
      </w:r>
    </w:p>
    <w:p w:rsidR="002A39BF" w:rsidRDefault="006766BB" w:rsidP="008727BA">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Postoji</w:t>
      </w:r>
      <w:r w:rsidR="002A39BF" w:rsidRPr="000567E0">
        <w:rPr>
          <w:rFonts w:ascii="Times New Roman" w:eastAsia="Times New Roman" w:hAnsi="Times New Roman" w:cs="Times New Roman"/>
          <w:sz w:val="24"/>
          <w:szCs w:val="24"/>
          <w:lang w:eastAsia="hr-HR"/>
        </w:rPr>
        <w:t xml:space="preserve"> i k</w:t>
      </w:r>
      <w:r>
        <w:rPr>
          <w:rFonts w:ascii="Times New Roman" w:eastAsia="Times New Roman" w:hAnsi="Times New Roman" w:cs="Times New Roman"/>
          <w:sz w:val="24"/>
          <w:szCs w:val="24"/>
          <w:lang w:eastAsia="hr-HR"/>
        </w:rPr>
        <w:t>alkulator gdje možete izabrati kameru</w:t>
      </w:r>
      <w:r w:rsidR="002A39BF" w:rsidRPr="000567E0">
        <w:rPr>
          <w:rFonts w:ascii="Times New Roman" w:eastAsia="Times New Roman" w:hAnsi="Times New Roman" w:cs="Times New Roman"/>
          <w:sz w:val="24"/>
          <w:szCs w:val="24"/>
          <w:lang w:eastAsia="hr-HR"/>
        </w:rPr>
        <w:t xml:space="preserve"> i parametre i izračunati dubinu polja. Ako je dubina polja premala, sve će biti zamućeno pa dobivamo lošu sliku.</w:t>
      </w:r>
    </w:p>
    <w:p w:rsidR="00844C75" w:rsidRDefault="00844C75"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844C75" w:rsidRDefault="00844C75" w:rsidP="008727BA">
      <w:pPr>
        <w:pStyle w:val="ListParagraph"/>
        <w:spacing w:before="100" w:beforeAutospacing="1" w:after="100" w:afterAutospacing="1" w:line="240" w:lineRule="auto"/>
        <w:ind w:left="0"/>
        <w:jc w:val="center"/>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extent cx="5760720" cy="2080713"/>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srcRect/>
                    <a:stretch>
                      <a:fillRect/>
                    </a:stretch>
                  </pic:blipFill>
                  <pic:spPr bwMode="auto">
                    <a:xfrm>
                      <a:off x="0" y="0"/>
                      <a:ext cx="5760720" cy="2080713"/>
                    </a:xfrm>
                    <a:prstGeom prst="rect">
                      <a:avLst/>
                    </a:prstGeom>
                    <a:noFill/>
                    <a:ln w="9525">
                      <a:noFill/>
                      <a:miter lim="800000"/>
                      <a:headEnd/>
                      <a:tailEnd/>
                    </a:ln>
                  </pic:spPr>
                </pic:pic>
              </a:graphicData>
            </a:graphic>
          </wp:inline>
        </w:drawing>
      </w:r>
    </w:p>
    <w:p w:rsidR="00844C75" w:rsidRDefault="006766BB"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p w:rsidR="00844C75" w:rsidRDefault="006766BB" w:rsidP="006766BB">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6. Kalkulator za izračunavanje dubine polja [6]</w:t>
      </w:r>
    </w:p>
    <w:p w:rsidR="006766BB" w:rsidRPr="000567E0" w:rsidRDefault="006766BB" w:rsidP="000567E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355880" w:rsidRDefault="008727BA" w:rsidP="008727BA">
      <w:pPr>
        <w:pStyle w:val="ListParagraph"/>
        <w:spacing w:before="100" w:beforeAutospacing="1" w:after="100" w:afterAutospacing="1" w:line="240" w:lineRule="auto"/>
        <w:ind w:left="0"/>
        <w:jc w:val="both"/>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 xml:space="preserve">1.4 </w:t>
      </w:r>
      <w:r w:rsidR="002A39BF" w:rsidRPr="006766BB">
        <w:rPr>
          <w:rFonts w:ascii="Times New Roman" w:eastAsia="Times New Roman" w:hAnsi="Times New Roman" w:cs="Times New Roman"/>
          <w:b/>
          <w:bCs/>
          <w:sz w:val="24"/>
          <w:szCs w:val="24"/>
          <w:lang w:eastAsia="hr-HR"/>
        </w:rPr>
        <w:t>Objektiv sa velikim otvorom blende</w:t>
      </w:r>
      <w:r w:rsidR="006766BB">
        <w:rPr>
          <w:rFonts w:ascii="Times New Roman" w:eastAsia="Times New Roman" w:hAnsi="Times New Roman" w:cs="Times New Roman"/>
          <w:sz w:val="24"/>
          <w:szCs w:val="24"/>
          <w:lang w:eastAsia="hr-HR"/>
        </w:rPr>
        <w:t xml:space="preserve"> – A</w:t>
      </w:r>
      <w:r w:rsidR="002A39BF" w:rsidRPr="006766BB">
        <w:rPr>
          <w:rFonts w:ascii="Times New Roman" w:eastAsia="Times New Roman" w:hAnsi="Times New Roman" w:cs="Times New Roman"/>
          <w:sz w:val="24"/>
          <w:szCs w:val="24"/>
          <w:lang w:eastAsia="hr-HR"/>
        </w:rPr>
        <w:t>ko imate objektiv s maksimalnim otvorom 4, onda vjerovatno mislite da bi sa nekim 1.4 DOF bio puno veći, ali varate se. Na nekoj udaljenosti od 2 metra, dobivate samo nekoliko centimetara pliću dubinu što možete dobiti i ako se malo više približite objektu. Objektivi s velikim otvorom su u pravilu dosta skupi, izuzetak je fiksni 50 mm 1.8 Canon koji košta nešto više od 110 eura</w:t>
      </w:r>
      <w:r w:rsidR="006766BB">
        <w:rPr>
          <w:rFonts w:ascii="Times New Roman" w:eastAsia="Times New Roman" w:hAnsi="Times New Roman" w:cs="Times New Roman"/>
          <w:sz w:val="24"/>
          <w:szCs w:val="24"/>
          <w:lang w:eastAsia="hr-HR"/>
        </w:rPr>
        <w:t xml:space="preserve">. </w:t>
      </w:r>
      <w:r w:rsidR="002A39BF" w:rsidRPr="006766BB">
        <w:rPr>
          <w:rFonts w:ascii="Times New Roman" w:eastAsia="Times New Roman" w:hAnsi="Times New Roman" w:cs="Times New Roman"/>
          <w:sz w:val="24"/>
          <w:szCs w:val="24"/>
          <w:lang w:eastAsia="hr-HR"/>
        </w:rPr>
        <w:t xml:space="preserve">Ako radite sa blicevima, onda znate da je nemoguće uslikati objekt sa tako velikim otvorom bez da ga spalite. Objektiv s velikim otvorom je svakako preporuka, ali ne za DOF, nego zato jer su ti objektivi kvalitetniji, oštriji, mogu snimati bez blica u lošim svjetlosnim uvjetima. </w:t>
      </w:r>
    </w:p>
    <w:p w:rsidR="00355880" w:rsidRDefault="00355880" w:rsidP="0035588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355880" w:rsidRPr="00355880" w:rsidRDefault="00355880" w:rsidP="008727BA">
      <w:pPr>
        <w:pStyle w:val="ListParagraph"/>
        <w:spacing w:before="100" w:beforeAutospacing="1" w:after="100" w:afterAutospacing="1" w:line="240" w:lineRule="auto"/>
        <w:ind w:left="0"/>
        <w:jc w:val="both"/>
        <w:rPr>
          <w:rStyle w:val="s1"/>
          <w:rFonts w:ascii="Times New Roman" w:hAnsi="Times New Roman" w:cs="Times New Roman"/>
          <w:sz w:val="24"/>
        </w:rPr>
      </w:pPr>
      <w:r w:rsidRPr="00355880">
        <w:rPr>
          <w:rStyle w:val="Strong"/>
          <w:rFonts w:ascii="Times New Roman" w:hAnsi="Times New Roman" w:cs="Times New Roman"/>
          <w:sz w:val="24"/>
        </w:rPr>
        <w:t>Blenda</w:t>
      </w:r>
      <w:r w:rsidRPr="00355880">
        <w:rPr>
          <w:rStyle w:val="s1"/>
          <w:rFonts w:ascii="Times New Roman" w:hAnsi="Times New Roman" w:cs="Times New Roman"/>
          <w:sz w:val="24"/>
        </w:rPr>
        <w:t xml:space="preserve"> označava otvor objektiva kroz koji svjetlo putuje do senzora. Količina svjetla koja će doći do senzora,ovisi o veličini blende. Objektive sa velikim otvorom blende zovemo svjetlosno jaki ili “brzi” objektivi. Otvor blende se označava f brojem i manji f broj označava veći otvor blende. (npr.blenda f1.4 je za 1 stopu “brža” od blende f2 i za 2 stope brža od f2.8)</w:t>
      </w:r>
    </w:p>
    <w:p w:rsidR="00355880" w:rsidRDefault="00355880" w:rsidP="0035588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355880" w:rsidRDefault="00355880" w:rsidP="00355880">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extent cx="5116830" cy="2044700"/>
            <wp:effectExtent l="1905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srcRect/>
                    <a:stretch>
                      <a:fillRect/>
                    </a:stretch>
                  </pic:blipFill>
                  <pic:spPr bwMode="auto">
                    <a:xfrm>
                      <a:off x="0" y="0"/>
                      <a:ext cx="5116830" cy="2044700"/>
                    </a:xfrm>
                    <a:prstGeom prst="rect">
                      <a:avLst/>
                    </a:prstGeom>
                    <a:noFill/>
                    <a:ln w="9525">
                      <a:noFill/>
                      <a:miter lim="800000"/>
                      <a:headEnd/>
                      <a:tailEnd/>
                    </a:ln>
                  </pic:spPr>
                </pic:pic>
              </a:graphicData>
            </a:graphic>
          </wp:inline>
        </w:drawing>
      </w:r>
    </w:p>
    <w:p w:rsidR="00355880" w:rsidRDefault="00355880" w:rsidP="00355880">
      <w:pPr>
        <w:pStyle w:val="ListParagraph"/>
        <w:spacing w:before="100" w:beforeAutospacing="1" w:after="100" w:afterAutospacing="1" w:line="240" w:lineRule="auto"/>
        <w:ind w:left="426"/>
        <w:rPr>
          <w:rFonts w:ascii="Times New Roman" w:eastAsia="Times New Roman" w:hAnsi="Times New Roman" w:cs="Times New Roman"/>
          <w:sz w:val="24"/>
          <w:szCs w:val="24"/>
          <w:lang w:eastAsia="hr-HR"/>
        </w:rPr>
      </w:pPr>
    </w:p>
    <w:p w:rsidR="00355880" w:rsidRDefault="00355880" w:rsidP="00355880">
      <w:pPr>
        <w:pStyle w:val="ListParagraph"/>
        <w:spacing w:before="100" w:beforeAutospacing="1" w:after="100" w:afterAutospacing="1" w:line="240" w:lineRule="auto"/>
        <w:ind w:left="426"/>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7. Blenda [7]</w:t>
      </w:r>
    </w:p>
    <w:p w:rsidR="00CD28AA" w:rsidRDefault="00CD28AA" w:rsidP="00CD28AA">
      <w:pPr>
        <w:pStyle w:val="ListParagraph"/>
        <w:spacing w:before="100" w:beforeAutospacing="1" w:after="100" w:afterAutospacing="1" w:line="240" w:lineRule="auto"/>
        <w:ind w:left="0"/>
        <w:rPr>
          <w:rStyle w:val="s1"/>
        </w:rPr>
      </w:pPr>
    </w:p>
    <w:p w:rsidR="00CD28AA" w:rsidRPr="00CD28AA" w:rsidRDefault="00CD28AA" w:rsidP="00CD28AA">
      <w:pPr>
        <w:pStyle w:val="ListParagraph"/>
        <w:spacing w:before="100" w:beforeAutospacing="1" w:after="100" w:afterAutospacing="1" w:line="240" w:lineRule="auto"/>
        <w:ind w:left="0"/>
        <w:jc w:val="both"/>
        <w:rPr>
          <w:rStyle w:val="s1"/>
          <w:rFonts w:ascii="Times New Roman" w:hAnsi="Times New Roman" w:cs="Times New Roman"/>
          <w:sz w:val="24"/>
        </w:rPr>
      </w:pPr>
      <w:r w:rsidRPr="00CD28AA">
        <w:rPr>
          <w:rStyle w:val="s1"/>
          <w:rFonts w:ascii="Times New Roman" w:hAnsi="Times New Roman" w:cs="Times New Roman"/>
          <w:sz w:val="24"/>
        </w:rPr>
        <w:t>Što je otvor blende veći, pliće je polje dubinske oštrine. To znači da će nam veći otvori blende</w:t>
      </w:r>
      <w:r w:rsidRPr="00CD28AA">
        <w:rPr>
          <w:rStyle w:val="apple-converted-space"/>
          <w:rFonts w:ascii="Times New Roman" w:hAnsi="Times New Roman" w:cs="Times New Roman"/>
          <w:sz w:val="24"/>
        </w:rPr>
        <w:t xml:space="preserve">  </w:t>
      </w:r>
      <w:r w:rsidRPr="00CD28AA">
        <w:rPr>
          <w:rStyle w:val="s1"/>
          <w:rFonts w:ascii="Times New Roman" w:hAnsi="Times New Roman" w:cs="Times New Roman"/>
          <w:sz w:val="24"/>
        </w:rPr>
        <w:t xml:space="preserve">uvijek dati više zamućenu pozadinu od malih otvora blende. Na zamućenost pozadine još utječu i udaljenost od objekta koji se fotografira i žarišna duljina. Što je manja udaljenost objekta od fotoaparata i što je veća žarišna </w:t>
      </w:r>
      <w:r w:rsidR="007C1699">
        <w:rPr>
          <w:rStyle w:val="s1"/>
          <w:rFonts w:ascii="Times New Roman" w:hAnsi="Times New Roman" w:cs="Times New Roman"/>
          <w:sz w:val="24"/>
        </w:rPr>
        <w:t>daljina</w:t>
      </w:r>
      <w:r w:rsidRPr="00CD28AA">
        <w:rPr>
          <w:rStyle w:val="s1"/>
          <w:rFonts w:ascii="Times New Roman" w:hAnsi="Times New Roman" w:cs="Times New Roman"/>
          <w:sz w:val="24"/>
        </w:rPr>
        <w:t xml:space="preserve"> objektiva, pozadina će biti zamućenija. </w:t>
      </w:r>
    </w:p>
    <w:p w:rsidR="00CD28AA" w:rsidRDefault="00CD28AA" w:rsidP="00CD28AA">
      <w:pPr>
        <w:pStyle w:val="ListParagraph"/>
        <w:spacing w:before="100" w:beforeAutospacing="1" w:after="100" w:afterAutospacing="1" w:line="240" w:lineRule="auto"/>
        <w:ind w:left="0"/>
        <w:rPr>
          <w:rFonts w:ascii="Times New Roman" w:eastAsia="Times New Roman" w:hAnsi="Times New Roman" w:cs="Times New Roman"/>
          <w:sz w:val="24"/>
          <w:szCs w:val="24"/>
          <w:lang w:eastAsia="hr-HR"/>
        </w:rPr>
      </w:pPr>
    </w:p>
    <w:p w:rsidR="006766BB" w:rsidRPr="00CD28AA" w:rsidRDefault="00CD28AA" w:rsidP="00CD28AA">
      <w:pPr>
        <w:pStyle w:val="ListParagraph"/>
        <w:spacing w:before="100" w:beforeAutospacing="1" w:after="100" w:afterAutospacing="1" w:line="240" w:lineRule="auto"/>
        <w:ind w:left="0"/>
        <w:jc w:val="center"/>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extent cx="5760720" cy="210328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srcRect/>
                    <a:stretch>
                      <a:fillRect/>
                    </a:stretch>
                  </pic:blipFill>
                  <pic:spPr bwMode="auto">
                    <a:xfrm>
                      <a:off x="0" y="0"/>
                      <a:ext cx="5760720" cy="2103285"/>
                    </a:xfrm>
                    <a:prstGeom prst="rect">
                      <a:avLst/>
                    </a:prstGeom>
                    <a:noFill/>
                    <a:ln w="9525">
                      <a:noFill/>
                      <a:miter lim="800000"/>
                      <a:headEnd/>
                      <a:tailEnd/>
                    </a:ln>
                  </pic:spPr>
                </pic:pic>
              </a:graphicData>
            </a:graphic>
          </wp:inline>
        </w:drawing>
      </w:r>
    </w:p>
    <w:p w:rsidR="006766BB" w:rsidRPr="002A39BF" w:rsidRDefault="00CD28AA" w:rsidP="003345A6">
      <w:pPr>
        <w:spacing w:before="100" w:beforeAutospacing="1" w:after="100" w:afterAutospacing="1"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Slika 8. Otvor blende [8]</w:t>
      </w:r>
    </w:p>
    <w:p w:rsidR="006766BB" w:rsidRPr="003345A6" w:rsidRDefault="003345A6" w:rsidP="006766BB">
      <w:pPr>
        <w:spacing w:before="100" w:beforeAutospacing="1" w:after="100" w:afterAutospacing="1" w:line="240" w:lineRule="auto"/>
        <w:outlineLvl w:val="1"/>
        <w:rPr>
          <w:rFonts w:ascii="Times New Roman" w:eastAsia="Times New Roman" w:hAnsi="Times New Roman" w:cs="Times New Roman"/>
          <w:b/>
          <w:bCs/>
          <w:sz w:val="28"/>
          <w:szCs w:val="36"/>
          <w:lang w:eastAsia="hr-HR"/>
        </w:rPr>
      </w:pPr>
      <w:r>
        <w:rPr>
          <w:rFonts w:ascii="Times New Roman" w:eastAsia="Times New Roman" w:hAnsi="Times New Roman" w:cs="Times New Roman"/>
          <w:b/>
          <w:bCs/>
          <w:sz w:val="28"/>
          <w:szCs w:val="36"/>
          <w:lang w:eastAsia="hr-HR"/>
        </w:rPr>
        <w:t xml:space="preserve">2. </w:t>
      </w:r>
      <w:r w:rsidR="006766BB" w:rsidRPr="003345A6">
        <w:rPr>
          <w:rFonts w:ascii="Times New Roman" w:eastAsia="Times New Roman" w:hAnsi="Times New Roman" w:cs="Times New Roman"/>
          <w:b/>
          <w:bCs/>
          <w:sz w:val="28"/>
          <w:szCs w:val="36"/>
          <w:lang w:eastAsia="hr-HR"/>
        </w:rPr>
        <w:t>Matematika f-broja</w:t>
      </w:r>
    </w:p>
    <w:p w:rsidR="006766BB" w:rsidRPr="001A6B12" w:rsidRDefault="006766BB" w:rsidP="00B052B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6766BB">
        <w:rPr>
          <w:rFonts w:ascii="Times New Roman" w:eastAsia="Times New Roman" w:hAnsi="Times New Roman" w:cs="Times New Roman"/>
          <w:sz w:val="24"/>
          <w:szCs w:val="24"/>
          <w:lang w:eastAsia="hr-HR"/>
        </w:rPr>
        <w:t xml:space="preserve">F-broj je žarišna </w:t>
      </w:r>
      <w:r w:rsidR="007C1699">
        <w:rPr>
          <w:rFonts w:ascii="Times New Roman" w:eastAsia="Times New Roman" w:hAnsi="Times New Roman" w:cs="Times New Roman"/>
          <w:sz w:val="24"/>
          <w:szCs w:val="24"/>
          <w:lang w:eastAsia="hr-HR"/>
        </w:rPr>
        <w:t>daljina</w:t>
      </w:r>
      <w:r w:rsidRPr="006766BB">
        <w:rPr>
          <w:rFonts w:ascii="Times New Roman" w:eastAsia="Times New Roman" w:hAnsi="Times New Roman" w:cs="Times New Roman"/>
          <w:sz w:val="24"/>
          <w:szCs w:val="24"/>
          <w:lang w:eastAsia="hr-HR"/>
        </w:rPr>
        <w:t xml:space="preserve"> objektiva podijeljena s efektivnim promjerom otvora blende. U sl</w:t>
      </w:r>
      <w:r w:rsidR="001A6B12">
        <w:rPr>
          <w:rFonts w:ascii="Times New Roman" w:eastAsia="Times New Roman" w:hAnsi="Times New Roman" w:cs="Times New Roman"/>
          <w:sz w:val="24"/>
          <w:szCs w:val="24"/>
          <w:lang w:eastAsia="hr-HR"/>
        </w:rPr>
        <w:t>učaju G objektiva od 35 mm s F 1.</w:t>
      </w:r>
      <w:r w:rsidRPr="006766BB">
        <w:rPr>
          <w:rFonts w:ascii="Times New Roman" w:eastAsia="Times New Roman" w:hAnsi="Times New Roman" w:cs="Times New Roman"/>
          <w:sz w:val="24"/>
          <w:szCs w:val="24"/>
          <w:lang w:eastAsia="hr-HR"/>
        </w:rPr>
        <w:t>4, efektivni promjer otvora blende postavljene na maksimum od F</w:t>
      </w:r>
      <w:r w:rsidR="001A6B12">
        <w:rPr>
          <w:rFonts w:ascii="Times New Roman" w:eastAsia="Times New Roman" w:hAnsi="Times New Roman" w:cs="Times New Roman"/>
          <w:sz w:val="24"/>
          <w:szCs w:val="24"/>
          <w:lang w:eastAsia="hr-HR"/>
        </w:rPr>
        <w:t xml:space="preserve"> 1.</w:t>
      </w:r>
      <w:r w:rsidRPr="006766BB">
        <w:rPr>
          <w:rFonts w:ascii="Times New Roman" w:eastAsia="Times New Roman" w:hAnsi="Times New Roman" w:cs="Times New Roman"/>
          <w:sz w:val="24"/>
          <w:szCs w:val="24"/>
          <w:lang w:eastAsia="hr-HR"/>
        </w:rPr>
        <w:t>4 iznosi 35 ÷ 1,4 = 25 mm. Uočite kako se s promjenom žarišne d</w:t>
      </w:r>
      <w:r w:rsidR="007C1699">
        <w:rPr>
          <w:rFonts w:ascii="Times New Roman" w:eastAsia="Times New Roman" w:hAnsi="Times New Roman" w:cs="Times New Roman"/>
          <w:sz w:val="24"/>
          <w:szCs w:val="24"/>
          <w:lang w:eastAsia="hr-HR"/>
        </w:rPr>
        <w:t xml:space="preserve">aljine </w:t>
      </w:r>
      <w:r w:rsidRPr="006766BB">
        <w:rPr>
          <w:rFonts w:ascii="Times New Roman" w:eastAsia="Times New Roman" w:hAnsi="Times New Roman" w:cs="Times New Roman"/>
          <w:sz w:val="24"/>
          <w:szCs w:val="24"/>
          <w:lang w:eastAsia="hr-HR"/>
        </w:rPr>
        <w:t xml:space="preserve">objektiva mijenja i promjer otvora blende za zadani f-broj. </w:t>
      </w:r>
    </w:p>
    <w:p w:rsidR="003345A6" w:rsidRDefault="006766BB" w:rsidP="00B052B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6766BB">
        <w:rPr>
          <w:rFonts w:ascii="Times New Roman" w:eastAsia="Times New Roman" w:hAnsi="Times New Roman" w:cs="Times New Roman"/>
          <w:sz w:val="24"/>
          <w:szCs w:val="24"/>
          <w:lang w:eastAsia="hr-HR"/>
        </w:rPr>
        <w:t xml:space="preserve">Svi objektivi imaju maksimalni i minimalni otvor blende koji se izražavaju kao "f-brojevi", no u specifikacijama objektiva najčešće se navodi maksimalni otvor blende. </w:t>
      </w:r>
    </w:p>
    <w:p w:rsidR="001A6B12" w:rsidRDefault="006766BB" w:rsidP="00B052B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6766BB">
        <w:rPr>
          <w:rFonts w:ascii="Times New Roman" w:eastAsia="Times New Roman" w:hAnsi="Times New Roman" w:cs="Times New Roman"/>
          <w:sz w:val="24"/>
          <w:szCs w:val="24"/>
          <w:lang w:eastAsia="hr-HR"/>
        </w:rPr>
        <w:lastRenderedPageBreak/>
        <w:t>Uzmimo za primjer G objektiv od 35 mm s F1,4 tvrtke Sony. To je objektiv od 35 mm s F</w:t>
      </w:r>
      <w:r w:rsidR="001A6B12">
        <w:rPr>
          <w:rFonts w:ascii="Times New Roman" w:eastAsia="Times New Roman" w:hAnsi="Times New Roman" w:cs="Times New Roman"/>
          <w:sz w:val="24"/>
          <w:szCs w:val="24"/>
          <w:lang w:eastAsia="hr-HR"/>
        </w:rPr>
        <w:t xml:space="preserve"> </w:t>
      </w:r>
      <w:r w:rsidRPr="006766BB">
        <w:rPr>
          <w:rFonts w:ascii="Times New Roman" w:eastAsia="Times New Roman" w:hAnsi="Times New Roman" w:cs="Times New Roman"/>
          <w:sz w:val="24"/>
          <w:szCs w:val="24"/>
          <w:lang w:eastAsia="hr-HR"/>
        </w:rPr>
        <w:t>1,4: 35 mm je žarišna d</w:t>
      </w:r>
      <w:r w:rsidR="007C1699">
        <w:rPr>
          <w:rFonts w:ascii="Times New Roman" w:eastAsia="Times New Roman" w:hAnsi="Times New Roman" w:cs="Times New Roman"/>
          <w:sz w:val="24"/>
          <w:szCs w:val="24"/>
          <w:lang w:eastAsia="hr-HR"/>
        </w:rPr>
        <w:t>aljina</w:t>
      </w:r>
      <w:r w:rsidR="001A6B12">
        <w:rPr>
          <w:rFonts w:ascii="Times New Roman" w:eastAsia="Times New Roman" w:hAnsi="Times New Roman" w:cs="Times New Roman"/>
          <w:sz w:val="24"/>
          <w:szCs w:val="24"/>
          <w:lang w:eastAsia="hr-HR"/>
        </w:rPr>
        <w:t>, a F 1.</w:t>
      </w:r>
      <w:r w:rsidRPr="006766BB">
        <w:rPr>
          <w:rFonts w:ascii="Times New Roman" w:eastAsia="Times New Roman" w:hAnsi="Times New Roman" w:cs="Times New Roman"/>
          <w:sz w:val="24"/>
          <w:szCs w:val="24"/>
          <w:lang w:eastAsia="hr-HR"/>
        </w:rPr>
        <w:t xml:space="preserve">4 je maksimalni otvor blende. </w:t>
      </w:r>
    </w:p>
    <w:p w:rsidR="001A6B12" w:rsidRDefault="006766BB" w:rsidP="00B052B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6766BB">
        <w:rPr>
          <w:rFonts w:ascii="Times New Roman" w:eastAsia="Times New Roman" w:hAnsi="Times New Roman" w:cs="Times New Roman"/>
          <w:sz w:val="24"/>
          <w:szCs w:val="24"/>
          <w:lang w:eastAsia="hr-HR"/>
        </w:rPr>
        <w:t>Standardni f-brojevi koje ćete koristiti s objektivima fotoaparata su, od većih do manjih otvora blende: 1,4, 2, 2,8, 4, 5,6, 8, 11, 16, 22 i ponekad 32 (za matematičare, to sve su potencije kvadratnog korijena broja 2). To su puni koraci, no također možete vidjeti djelomične korake koja odgovaraju polovici ili trećini punih koraka.</w:t>
      </w:r>
    </w:p>
    <w:p w:rsidR="006766BB" w:rsidRPr="006766BB" w:rsidRDefault="006766BB" w:rsidP="00B052B8">
      <w:pPr>
        <w:spacing w:before="100" w:beforeAutospacing="1" w:after="100" w:afterAutospacing="1" w:line="240" w:lineRule="auto"/>
        <w:jc w:val="both"/>
        <w:rPr>
          <w:rFonts w:ascii="Times New Roman" w:eastAsia="Times New Roman" w:hAnsi="Times New Roman" w:cs="Times New Roman"/>
          <w:sz w:val="24"/>
          <w:szCs w:val="24"/>
          <w:lang w:eastAsia="hr-HR"/>
        </w:rPr>
      </w:pPr>
      <w:r w:rsidRPr="006766BB">
        <w:rPr>
          <w:rFonts w:ascii="Times New Roman" w:eastAsia="Times New Roman" w:hAnsi="Times New Roman" w:cs="Times New Roman"/>
          <w:sz w:val="24"/>
          <w:szCs w:val="24"/>
          <w:lang w:eastAsia="hr-HR"/>
        </w:rPr>
        <w:t>Povećanje veličine otvora blende za puni korak udvostručuje količinu svjetla koja prolazi kroz objektiv. Smanjenje veličine otvora blende za korak će prepoloviti količinu svjetlosti koja dolazi do senzora.</w:t>
      </w:r>
    </w:p>
    <w:p w:rsidR="006766BB" w:rsidRDefault="001A6B12" w:rsidP="00B052B8">
      <w:pPr>
        <w:jc w:val="center"/>
      </w:pPr>
      <w:r>
        <w:rPr>
          <w:noProof/>
          <w:lang w:eastAsia="hr-HR"/>
        </w:rPr>
        <w:drawing>
          <wp:inline distT="0" distB="0" distL="0" distR="0">
            <wp:extent cx="4737885" cy="4492595"/>
            <wp:effectExtent l="19050" t="0" r="556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srcRect/>
                    <a:stretch>
                      <a:fillRect/>
                    </a:stretch>
                  </pic:blipFill>
                  <pic:spPr bwMode="auto">
                    <a:xfrm>
                      <a:off x="0" y="0"/>
                      <a:ext cx="4734959" cy="4489820"/>
                    </a:xfrm>
                    <a:prstGeom prst="rect">
                      <a:avLst/>
                    </a:prstGeom>
                    <a:noFill/>
                    <a:ln w="9525">
                      <a:noFill/>
                      <a:miter lim="800000"/>
                      <a:headEnd/>
                      <a:tailEnd/>
                    </a:ln>
                  </pic:spPr>
                </pic:pic>
              </a:graphicData>
            </a:graphic>
          </wp:inline>
        </w:drawing>
      </w:r>
    </w:p>
    <w:p w:rsidR="001A6B12" w:rsidRPr="003345A6" w:rsidRDefault="00B052B8" w:rsidP="00B052B8">
      <w:pPr>
        <w:jc w:val="center"/>
        <w:rPr>
          <w:rFonts w:ascii="Times New Roman" w:hAnsi="Times New Roman" w:cs="Times New Roman"/>
          <w:sz w:val="24"/>
        </w:rPr>
      </w:pPr>
      <w:r w:rsidRPr="003345A6">
        <w:rPr>
          <w:rFonts w:ascii="Times New Roman" w:hAnsi="Times New Roman" w:cs="Times New Roman"/>
          <w:sz w:val="24"/>
        </w:rPr>
        <w:t>Slika 9. Standardni f-brojevi otvora blende [9]</w:t>
      </w:r>
    </w:p>
    <w:p w:rsidR="00B052B8" w:rsidRDefault="00B052B8" w:rsidP="00B052B8">
      <w:pPr>
        <w:pStyle w:val="NormalWeb"/>
        <w:jc w:val="both"/>
      </w:pPr>
      <w:r>
        <w:t>Dubinska oštrina može, ali ne mora biti ograničavajući faktor pri fotografiranju. Mnogi fotografi ograničenu dubinsku oštrinu koriste kao sredstvo izražavanja. Da bi povećali efekt dubinske izolacije i smanjili područje dubinske oštrine moramo povećati otvor blende i smanjiti trajanje ekspozicije. Na taj način će područje izoštrenosti biti manje i efekt dubinske izolacije će biti više izražen.</w:t>
      </w:r>
    </w:p>
    <w:p w:rsidR="00B052B8" w:rsidRDefault="00B052B8" w:rsidP="00B052B8">
      <w:pPr>
        <w:pStyle w:val="NormalWeb"/>
        <w:jc w:val="center"/>
      </w:pPr>
      <w:r>
        <w:rPr>
          <w:noProof/>
          <w:color w:val="0000FF"/>
        </w:rPr>
        <w:lastRenderedPageBreak/>
        <w:drawing>
          <wp:inline distT="0" distB="0" distL="0" distR="0">
            <wp:extent cx="2641772" cy="2641772"/>
            <wp:effectExtent l="19050" t="0" r="6178" b="0"/>
            <wp:docPr id="32" name="Picture 32" descr="https://fotoklubze.files.wordpress.com/2011/07/depth_of_field.jpg?w=300&amp;h=30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otoklubze.files.wordpress.com/2011/07/depth_of_field.jpg?w=300&amp;h=300">
                      <a:hlinkClick r:id="rId18"/>
                    </pic:cNvPr>
                    <pic:cNvPicPr>
                      <a:picLocks noChangeAspect="1" noChangeArrowheads="1"/>
                    </pic:cNvPicPr>
                  </pic:nvPicPr>
                  <pic:blipFill>
                    <a:blip r:embed="rId19"/>
                    <a:srcRect/>
                    <a:stretch>
                      <a:fillRect/>
                    </a:stretch>
                  </pic:blipFill>
                  <pic:spPr bwMode="auto">
                    <a:xfrm>
                      <a:off x="0" y="0"/>
                      <a:ext cx="2643202" cy="2643202"/>
                    </a:xfrm>
                    <a:prstGeom prst="rect">
                      <a:avLst/>
                    </a:prstGeom>
                    <a:noFill/>
                    <a:ln w="9525">
                      <a:noFill/>
                      <a:miter lim="800000"/>
                      <a:headEnd/>
                      <a:tailEnd/>
                    </a:ln>
                  </pic:spPr>
                </pic:pic>
              </a:graphicData>
            </a:graphic>
          </wp:inline>
        </w:drawing>
      </w:r>
    </w:p>
    <w:p w:rsidR="00B052B8" w:rsidRDefault="00B052B8" w:rsidP="00B052B8">
      <w:pPr>
        <w:pStyle w:val="NormalWeb"/>
        <w:jc w:val="center"/>
      </w:pPr>
      <w:r>
        <w:t>Slika 10. Poređenje udaljenijih predmeta [10]</w:t>
      </w:r>
    </w:p>
    <w:p w:rsidR="001A6B12" w:rsidRDefault="001A6B12" w:rsidP="00B052B8">
      <w:pPr>
        <w:pStyle w:val="p2"/>
        <w:jc w:val="both"/>
      </w:pPr>
      <w:r>
        <w:t>"Dubina polja" odnosi se na raspon udaljenosti od fotoaparata unutar kojih su fotografirani predmeti prihvatljivo oštri.</w:t>
      </w:r>
    </w:p>
    <w:p w:rsidR="001A6B12" w:rsidRDefault="001A6B12" w:rsidP="00B052B8">
      <w:pPr>
        <w:pStyle w:val="p2"/>
        <w:jc w:val="both"/>
      </w:pPr>
      <w:r>
        <w:t>U ekstremnim primjerima uske dubine polja, dubina fokusiranja može biti samo nekoliko milimetara. Nasuprot tome, neke fotografije krajolika imaju vrlo duboku dubinu polja i na njima je sve dobro izoštreno, od prostora ispred fotoaparata pa do udaljenosti od nekoliko kilometara. Upravljanje dubinom polja jedna je od najkorisnijih tehnika za kreativno fotografiranje.U osnovi, veći otvori blende daju užu dubinu polja, pa ako želite snimiti portret s lijepo zamućenom pozadinom, trebate široko otvoriti blendu.</w:t>
      </w:r>
    </w:p>
    <w:p w:rsidR="001A6B12" w:rsidRDefault="001A6B12" w:rsidP="00D376F0">
      <w:pPr>
        <w:pStyle w:val="p2"/>
        <w:jc w:val="both"/>
      </w:pPr>
      <w:r>
        <w:t>Objektivi s duljim žarišnim duljinama u pravilu daju užu dubinu polja (djelomično zato što je, kako smo prethodno naučili, otvor blende od F1,4, primjerice objektiva od 85 mm, mnogo veći od otvora blende od F1,4 širokokutnog objektiva od 24 mm), a udaljenost između predmeta u fotografiranom prizoru također utječu na doživljaj dubine polja.</w:t>
      </w:r>
    </w:p>
    <w:p w:rsidR="006766BB" w:rsidRDefault="006766BB"/>
    <w:p w:rsidR="003345A6" w:rsidRDefault="00B052B8" w:rsidP="00B052B8">
      <w:pPr>
        <w:jc w:val="center"/>
      </w:pPr>
      <w:r>
        <w:rPr>
          <w:noProof/>
          <w:lang w:eastAsia="hr-HR"/>
        </w:rPr>
        <w:drawing>
          <wp:inline distT="0" distB="0" distL="0" distR="0">
            <wp:extent cx="5352021" cy="2349812"/>
            <wp:effectExtent l="19050" t="0" r="1029"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srcRect/>
                    <a:stretch>
                      <a:fillRect/>
                    </a:stretch>
                  </pic:blipFill>
                  <pic:spPr bwMode="auto">
                    <a:xfrm>
                      <a:off x="0" y="0"/>
                      <a:ext cx="5352518" cy="2350030"/>
                    </a:xfrm>
                    <a:prstGeom prst="rect">
                      <a:avLst/>
                    </a:prstGeom>
                    <a:noFill/>
                    <a:ln w="9525">
                      <a:noFill/>
                      <a:miter lim="800000"/>
                      <a:headEnd/>
                      <a:tailEnd/>
                    </a:ln>
                  </pic:spPr>
                </pic:pic>
              </a:graphicData>
            </a:graphic>
          </wp:inline>
        </w:drawing>
      </w:r>
    </w:p>
    <w:p w:rsidR="00B052B8" w:rsidRPr="003345A6" w:rsidRDefault="00B052B8" w:rsidP="00B052B8">
      <w:pPr>
        <w:jc w:val="center"/>
      </w:pPr>
      <w:r w:rsidRPr="00B052B8">
        <w:rPr>
          <w:rFonts w:ascii="Times New Roman" w:hAnsi="Times New Roman" w:cs="Times New Roman"/>
          <w:sz w:val="24"/>
        </w:rPr>
        <w:t>Slika 11. Dubina polja [11]</w:t>
      </w:r>
    </w:p>
    <w:p w:rsidR="00B052B8" w:rsidRPr="003345A6" w:rsidRDefault="003345A6" w:rsidP="00B052B8">
      <w:pPr>
        <w:pStyle w:val="Heading2"/>
        <w:rPr>
          <w:sz w:val="24"/>
        </w:rPr>
      </w:pPr>
      <w:r w:rsidRPr="003345A6">
        <w:rPr>
          <w:sz w:val="24"/>
        </w:rPr>
        <w:lastRenderedPageBreak/>
        <w:t>3.</w:t>
      </w:r>
      <w:r w:rsidR="00B052B8" w:rsidRPr="003345A6">
        <w:rPr>
          <w:sz w:val="24"/>
        </w:rPr>
        <w:t>Tri ključa za učinkovito defokusiranje (savjet za snimanje)</w:t>
      </w:r>
    </w:p>
    <w:p w:rsidR="00B052B8" w:rsidRDefault="00B052B8" w:rsidP="000366BD">
      <w:pPr>
        <w:pStyle w:val="p2"/>
        <w:jc w:val="both"/>
      </w:pPr>
      <w:r>
        <w:t>Za snimanje slika s predivno defokusiranom pozadinom potrebno je više od izbora svijetlog objektiva i potpunog otvaranje blende. To je prvi ključni faktor, no ponekad samo veliki otvor neće dati željene ishode. Drugi faktor je udaljenost između objekta i pozadine. Ako je pozadina vrlo blizu objektu, može ući u dubinu polj</w:t>
      </w:r>
      <w:r w:rsidR="007C1699">
        <w:t xml:space="preserve">a ili biti tako blizu da obim </w:t>
      </w:r>
      <w:r>
        <w:t xml:space="preserve">defokusiranja nije dovoljan. Kada god je to moguće, održavajte veliku udaljenost između objekta i pozadine koju želite defokusirati. Treći </w:t>
      </w:r>
      <w:r w:rsidR="000366BD">
        <w:t>faktor</w:t>
      </w:r>
      <w:r>
        <w:t xml:space="preserve"> je žarišna d</w:t>
      </w:r>
      <w:r w:rsidR="007C1699">
        <w:t>aljina</w:t>
      </w:r>
      <w:r>
        <w:t xml:space="preserve"> upotrijebljenog objektiva. Kako je prethodno rečeno, s d</w:t>
      </w:r>
      <w:r w:rsidR="007C1699">
        <w:t>aljim</w:t>
      </w:r>
      <w:r>
        <w:t xml:space="preserve"> žarišnim d</w:t>
      </w:r>
      <w:r w:rsidR="007C1699">
        <w:t>aljinama</w:t>
      </w:r>
      <w:r>
        <w:t xml:space="preserve"> lakše je ostvariti usku dubinu polja, stoga iskoristite tu karakteristiku. Mnogi fotografi smatraju kako su žarišne d</w:t>
      </w:r>
      <w:r w:rsidR="007C1699">
        <w:t>aljine</w:t>
      </w:r>
      <w:r>
        <w:t xml:space="preserve"> između približno 75 mm i 100 mm idealne za snimanje portreta s lijepo zamućenim pozadinama.</w:t>
      </w:r>
    </w:p>
    <w:p w:rsidR="00561468" w:rsidRPr="00561468" w:rsidRDefault="003345A6" w:rsidP="000366BD">
      <w:pPr>
        <w:pStyle w:val="p2"/>
        <w:jc w:val="both"/>
        <w:rPr>
          <w:b/>
          <w:sz w:val="28"/>
        </w:rPr>
      </w:pPr>
      <w:r>
        <w:rPr>
          <w:b/>
          <w:sz w:val="28"/>
        </w:rPr>
        <w:t>4.</w:t>
      </w:r>
      <w:r w:rsidR="00561468" w:rsidRPr="00561468">
        <w:rPr>
          <w:b/>
          <w:sz w:val="28"/>
        </w:rPr>
        <w:t>Krug zbunjenosti</w:t>
      </w:r>
    </w:p>
    <w:p w:rsidR="00B052B8" w:rsidRDefault="00561468">
      <w:r>
        <w:rPr>
          <w:noProof/>
          <w:lang w:eastAsia="hr-HR"/>
        </w:rPr>
        <w:drawing>
          <wp:inline distT="0" distB="0" distL="0" distR="0">
            <wp:extent cx="5298385" cy="297180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srcRect t="1967"/>
                    <a:stretch>
                      <a:fillRect/>
                    </a:stretch>
                  </pic:blipFill>
                  <pic:spPr bwMode="auto">
                    <a:xfrm>
                      <a:off x="0" y="0"/>
                      <a:ext cx="5298385" cy="2971800"/>
                    </a:xfrm>
                    <a:prstGeom prst="rect">
                      <a:avLst/>
                    </a:prstGeom>
                    <a:noFill/>
                    <a:ln w="9525">
                      <a:noFill/>
                      <a:miter lim="800000"/>
                      <a:headEnd/>
                      <a:tailEnd/>
                    </a:ln>
                  </pic:spPr>
                </pic:pic>
              </a:graphicData>
            </a:graphic>
          </wp:inline>
        </w:drawing>
      </w:r>
    </w:p>
    <w:p w:rsidR="00561468" w:rsidRPr="00561468" w:rsidRDefault="00561468" w:rsidP="00561468">
      <w:pPr>
        <w:jc w:val="center"/>
        <w:rPr>
          <w:rFonts w:ascii="Times New Roman" w:hAnsi="Times New Roman" w:cs="Times New Roman"/>
          <w:sz w:val="24"/>
        </w:rPr>
      </w:pPr>
      <w:r w:rsidRPr="00561468">
        <w:rPr>
          <w:rFonts w:ascii="Times New Roman" w:hAnsi="Times New Roman" w:cs="Times New Roman"/>
          <w:sz w:val="24"/>
        </w:rPr>
        <w:t>Slika</w:t>
      </w:r>
      <w:r>
        <w:rPr>
          <w:rFonts w:ascii="Times New Roman" w:hAnsi="Times New Roman" w:cs="Times New Roman"/>
          <w:sz w:val="24"/>
        </w:rPr>
        <w:t xml:space="preserve"> 12. Krug zbunjenosti  [12]</w:t>
      </w:r>
    </w:p>
    <w:p w:rsidR="00561468" w:rsidRDefault="00561468" w:rsidP="00561468">
      <w:pPr>
        <w:jc w:val="both"/>
        <w:rPr>
          <w:rFonts w:ascii="Times New Roman" w:hAnsi="Times New Roman" w:cs="Times New Roman"/>
          <w:sz w:val="24"/>
        </w:rPr>
      </w:pPr>
      <w:r w:rsidRPr="00561468">
        <w:rPr>
          <w:rFonts w:ascii="Times New Roman" w:hAnsi="Times New Roman" w:cs="Times New Roman"/>
          <w:sz w:val="24"/>
        </w:rPr>
        <w:t xml:space="preserve">Slika 12. predstavlja leću sa prečnikom </w:t>
      </w:r>
      <w:r w:rsidRPr="00561468">
        <w:rPr>
          <w:rFonts w:ascii="Times New Roman" w:hAnsi="Times New Roman" w:cs="Times New Roman"/>
          <w:b/>
          <w:i/>
          <w:iCs/>
          <w:sz w:val="24"/>
        </w:rPr>
        <w:t>a</w:t>
      </w:r>
      <w:r w:rsidRPr="00561468">
        <w:rPr>
          <w:rFonts w:ascii="Times New Roman" w:hAnsi="Times New Roman" w:cs="Times New Roman"/>
          <w:sz w:val="24"/>
        </w:rPr>
        <w:t xml:space="preserve"> posmatranim objektom </w:t>
      </w:r>
      <w:r w:rsidRPr="00561468">
        <w:rPr>
          <w:rFonts w:ascii="Times New Roman" w:hAnsi="Times New Roman" w:cs="Times New Roman"/>
          <w:b/>
          <w:bCs/>
          <w:sz w:val="24"/>
        </w:rPr>
        <w:t>s</w:t>
      </w:r>
      <w:r w:rsidRPr="00561468">
        <w:rPr>
          <w:rFonts w:ascii="Times New Roman" w:hAnsi="Times New Roman" w:cs="Times New Roman"/>
          <w:sz w:val="24"/>
        </w:rPr>
        <w:t xml:space="preserve"> i slikom objekta </w:t>
      </w:r>
      <w:r w:rsidRPr="00561468">
        <w:rPr>
          <w:rFonts w:ascii="Times New Roman" w:hAnsi="Times New Roman" w:cs="Times New Roman"/>
          <w:b/>
          <w:bCs/>
          <w:sz w:val="24"/>
        </w:rPr>
        <w:t>d</w:t>
      </w:r>
      <w:r w:rsidRPr="00561468">
        <w:rPr>
          <w:rFonts w:ascii="Times New Roman" w:hAnsi="Times New Roman" w:cs="Times New Roman"/>
          <w:sz w:val="24"/>
        </w:rPr>
        <w:t>. Objekat na</w:t>
      </w:r>
      <w:r w:rsidRPr="00561468">
        <w:rPr>
          <w:sz w:val="24"/>
        </w:rPr>
        <w:t xml:space="preserve"> </w:t>
      </w:r>
      <w:r w:rsidRPr="00561468">
        <w:rPr>
          <w:rFonts w:ascii="Times New Roman" w:hAnsi="Times New Roman" w:cs="Times New Roman"/>
          <w:sz w:val="24"/>
        </w:rPr>
        <w:t xml:space="preserve">udaljenosti </w:t>
      </w:r>
      <w:r w:rsidRPr="00561468">
        <w:rPr>
          <w:rFonts w:ascii="Times New Roman" w:hAnsi="Times New Roman" w:cs="Times New Roman"/>
          <w:b/>
          <w:bCs/>
          <w:sz w:val="24"/>
        </w:rPr>
        <w:t>s</w:t>
      </w:r>
      <w:r w:rsidRPr="00561468">
        <w:rPr>
          <w:rFonts w:ascii="Times New Roman" w:hAnsi="Times New Roman" w:cs="Times New Roman"/>
          <w:sz w:val="24"/>
        </w:rPr>
        <w:t xml:space="preserve"> ispred leće je fokusiran na udaljenost </w:t>
      </w:r>
      <w:r w:rsidRPr="00561468">
        <w:rPr>
          <w:rFonts w:ascii="Times New Roman" w:hAnsi="Times New Roman" w:cs="Times New Roman"/>
          <w:b/>
          <w:bCs/>
          <w:sz w:val="24"/>
        </w:rPr>
        <w:t>d</w:t>
      </w:r>
      <w:r w:rsidRPr="00561468">
        <w:rPr>
          <w:rFonts w:ascii="Times New Roman" w:hAnsi="Times New Roman" w:cs="Times New Roman"/>
          <w:sz w:val="24"/>
        </w:rPr>
        <w:t xml:space="preserve"> iza leće prema jednačini </w:t>
      </w:r>
    </w:p>
    <w:p w:rsidR="00561468" w:rsidRDefault="00561468" w:rsidP="00561468">
      <w:pPr>
        <w:jc w:val="center"/>
        <w:rPr>
          <w:rFonts w:ascii="Times New Roman" w:hAnsi="Times New Roman" w:cs="Times New Roman"/>
          <w:sz w:val="24"/>
        </w:rPr>
      </w:pPr>
      <w:r w:rsidRPr="00561468">
        <w:rPr>
          <w:rFonts w:ascii="Times New Roman" w:hAnsi="Times New Roman" w:cs="Times New Roman"/>
          <w:b/>
          <w:bCs/>
          <w:sz w:val="24"/>
        </w:rPr>
        <w:t>1/</w:t>
      </w:r>
      <w:r w:rsidRPr="00561468">
        <w:rPr>
          <w:rFonts w:ascii="Times New Roman" w:hAnsi="Times New Roman" w:cs="Times New Roman"/>
          <w:b/>
          <w:bCs/>
          <w:i/>
          <w:iCs/>
          <w:sz w:val="24"/>
        </w:rPr>
        <w:t>d</w:t>
      </w:r>
      <w:r w:rsidRPr="00561468">
        <w:rPr>
          <w:rFonts w:ascii="Times New Roman" w:hAnsi="Times New Roman" w:cs="Times New Roman"/>
          <w:b/>
          <w:bCs/>
          <w:sz w:val="24"/>
        </w:rPr>
        <w:t xml:space="preserve"> = 1/</w:t>
      </w:r>
      <w:r w:rsidRPr="00561468">
        <w:rPr>
          <w:rFonts w:ascii="Times New Roman" w:hAnsi="Times New Roman" w:cs="Times New Roman"/>
          <w:b/>
          <w:bCs/>
          <w:i/>
          <w:iCs/>
          <w:sz w:val="24"/>
        </w:rPr>
        <w:t>f</w:t>
      </w:r>
      <w:r w:rsidRPr="00561468">
        <w:rPr>
          <w:rFonts w:ascii="Times New Roman" w:hAnsi="Times New Roman" w:cs="Times New Roman"/>
          <w:b/>
          <w:bCs/>
          <w:sz w:val="24"/>
        </w:rPr>
        <w:t xml:space="preserve"> - 1/</w:t>
      </w:r>
      <w:r w:rsidRPr="00561468">
        <w:rPr>
          <w:rFonts w:ascii="Times New Roman" w:hAnsi="Times New Roman" w:cs="Times New Roman"/>
          <w:b/>
          <w:bCs/>
          <w:i/>
          <w:iCs/>
          <w:sz w:val="24"/>
        </w:rPr>
        <w:t>s</w:t>
      </w:r>
      <w:r w:rsidRPr="00561468">
        <w:rPr>
          <w:rFonts w:ascii="Times New Roman" w:hAnsi="Times New Roman" w:cs="Times New Roman"/>
          <w:sz w:val="24"/>
        </w:rPr>
        <w:t>,</w:t>
      </w:r>
    </w:p>
    <w:p w:rsidR="00561468" w:rsidRDefault="00561468" w:rsidP="00561468">
      <w:pPr>
        <w:jc w:val="both"/>
        <w:rPr>
          <w:rFonts w:ascii="Times New Roman" w:hAnsi="Times New Roman" w:cs="Times New Roman"/>
          <w:sz w:val="24"/>
        </w:rPr>
      </w:pPr>
      <w:r w:rsidRPr="00561468">
        <w:rPr>
          <w:rFonts w:ascii="Times New Roman" w:hAnsi="Times New Roman" w:cs="Times New Roman"/>
          <w:sz w:val="24"/>
        </w:rPr>
        <w:t xml:space="preserve">gdje je </w:t>
      </w:r>
      <w:r w:rsidRPr="00561468">
        <w:rPr>
          <w:rFonts w:ascii="Times New Roman" w:hAnsi="Times New Roman" w:cs="Times New Roman"/>
          <w:b/>
          <w:bCs/>
          <w:sz w:val="24"/>
        </w:rPr>
        <w:t>f</w:t>
      </w:r>
      <w:r w:rsidRPr="00561468">
        <w:rPr>
          <w:rFonts w:ascii="Times New Roman" w:hAnsi="Times New Roman" w:cs="Times New Roman"/>
          <w:sz w:val="24"/>
        </w:rPr>
        <w:t xml:space="preserve"> žarišna duljina leće. </w:t>
      </w:r>
    </w:p>
    <w:p w:rsidR="00561468" w:rsidRDefault="00561468" w:rsidP="00561468">
      <w:pPr>
        <w:jc w:val="both"/>
        <w:rPr>
          <w:rFonts w:ascii="Times New Roman" w:hAnsi="Times New Roman" w:cs="Times New Roman"/>
          <w:sz w:val="24"/>
        </w:rPr>
      </w:pPr>
      <w:r w:rsidRPr="00561468">
        <w:rPr>
          <w:rFonts w:ascii="Times New Roman" w:hAnsi="Times New Roman" w:cs="Times New Roman"/>
          <w:sz w:val="24"/>
        </w:rPr>
        <w:t xml:space="preserve">Ako bi leća bila perfektna (bez skretanja, bez difrakcije) tačka </w:t>
      </w:r>
      <w:r w:rsidRPr="00561468">
        <w:rPr>
          <w:rFonts w:ascii="Times New Roman" w:hAnsi="Times New Roman" w:cs="Times New Roman"/>
          <w:b/>
          <w:bCs/>
          <w:sz w:val="24"/>
        </w:rPr>
        <w:t>b</w:t>
      </w:r>
      <w:r w:rsidRPr="00561468">
        <w:rPr>
          <w:rFonts w:ascii="Times New Roman" w:hAnsi="Times New Roman" w:cs="Times New Roman"/>
          <w:sz w:val="24"/>
        </w:rPr>
        <w:t xml:space="preserve"> bi se fokusirala na neogranično malu tačku </w:t>
      </w:r>
      <w:r w:rsidRPr="00561468">
        <w:rPr>
          <w:rFonts w:ascii="Times New Roman" w:hAnsi="Times New Roman" w:cs="Times New Roman"/>
          <w:b/>
          <w:bCs/>
          <w:sz w:val="24"/>
        </w:rPr>
        <w:t>d</w:t>
      </w:r>
      <w:r w:rsidRPr="00561468">
        <w:rPr>
          <w:rFonts w:ascii="Times New Roman" w:hAnsi="Times New Roman" w:cs="Times New Roman"/>
          <w:sz w:val="24"/>
        </w:rPr>
        <w:t xml:space="preserve">. Objekat ispred </w:t>
      </w:r>
      <w:r w:rsidRPr="00561468">
        <w:rPr>
          <w:rFonts w:ascii="Times New Roman" w:hAnsi="Times New Roman" w:cs="Times New Roman"/>
          <w:b/>
          <w:bCs/>
          <w:sz w:val="24"/>
        </w:rPr>
        <w:t>s</w:t>
      </w:r>
      <w:r w:rsidRPr="00561468">
        <w:rPr>
          <w:rFonts w:ascii="Times New Roman" w:hAnsi="Times New Roman" w:cs="Times New Roman"/>
          <w:sz w:val="24"/>
        </w:rPr>
        <w:t xml:space="preserve">, neko </w:t>
      </w:r>
      <w:r w:rsidRPr="00561468">
        <w:rPr>
          <w:rFonts w:ascii="Times New Roman" w:hAnsi="Times New Roman" w:cs="Times New Roman"/>
          <w:b/>
          <w:bCs/>
          <w:sz w:val="24"/>
        </w:rPr>
        <w:t>sf</w:t>
      </w:r>
      <w:r w:rsidRPr="00561468">
        <w:rPr>
          <w:rFonts w:ascii="Times New Roman" w:hAnsi="Times New Roman" w:cs="Times New Roman"/>
          <w:sz w:val="24"/>
        </w:rPr>
        <w:t xml:space="preserve"> fokusira se na </w:t>
      </w:r>
      <w:r w:rsidRPr="00561468">
        <w:rPr>
          <w:rFonts w:ascii="Times New Roman" w:hAnsi="Times New Roman" w:cs="Times New Roman"/>
          <w:b/>
          <w:bCs/>
          <w:sz w:val="24"/>
        </w:rPr>
        <w:t>df</w:t>
      </w:r>
      <w:r w:rsidRPr="00561468">
        <w:rPr>
          <w:rFonts w:ascii="Times New Roman" w:hAnsi="Times New Roman" w:cs="Times New Roman"/>
          <w:b/>
          <w:bCs/>
          <w:sz w:val="24"/>
          <w:vertAlign w:val="subscript"/>
        </w:rPr>
        <w:t xml:space="preserve"> </w:t>
      </w:r>
      <w:r w:rsidRPr="00561468">
        <w:rPr>
          <w:rFonts w:ascii="Times New Roman" w:hAnsi="Times New Roman" w:cs="Times New Roman"/>
          <w:sz w:val="24"/>
        </w:rPr>
        <w:t xml:space="preserve">iza </w:t>
      </w:r>
      <w:r w:rsidRPr="00561468">
        <w:rPr>
          <w:rFonts w:ascii="Times New Roman" w:hAnsi="Times New Roman" w:cs="Times New Roman"/>
          <w:b/>
          <w:bCs/>
          <w:sz w:val="24"/>
        </w:rPr>
        <w:t>d</w:t>
      </w:r>
      <w:r w:rsidRPr="00561468">
        <w:rPr>
          <w:rFonts w:ascii="Times New Roman" w:hAnsi="Times New Roman" w:cs="Times New Roman"/>
          <w:sz w:val="24"/>
        </w:rPr>
        <w:t xml:space="preserve">. Na površini senzora, </w:t>
      </w:r>
      <w:r w:rsidRPr="00561468">
        <w:rPr>
          <w:rFonts w:ascii="Times New Roman" w:hAnsi="Times New Roman" w:cs="Times New Roman"/>
          <w:b/>
          <w:bCs/>
          <w:sz w:val="24"/>
        </w:rPr>
        <w:t>d</w:t>
      </w:r>
      <w:r w:rsidRPr="00561468">
        <w:rPr>
          <w:rFonts w:ascii="Times New Roman" w:hAnsi="Times New Roman" w:cs="Times New Roman"/>
          <w:sz w:val="24"/>
        </w:rPr>
        <w:t xml:space="preserve"> će biti fokusirano, a </w:t>
      </w:r>
      <w:r w:rsidRPr="00561468">
        <w:rPr>
          <w:rFonts w:ascii="Times New Roman" w:hAnsi="Times New Roman" w:cs="Times New Roman"/>
          <w:b/>
          <w:bCs/>
          <w:sz w:val="24"/>
        </w:rPr>
        <w:t>df</w:t>
      </w:r>
      <w:r w:rsidRPr="00561468">
        <w:rPr>
          <w:rFonts w:ascii="Times New Roman" w:hAnsi="Times New Roman" w:cs="Times New Roman"/>
          <w:sz w:val="24"/>
        </w:rPr>
        <w:t xml:space="preserve"> izvan fokusa i biće prikazano kao krug čiji je prečnik </w:t>
      </w:r>
      <w:r w:rsidRPr="00561468">
        <w:rPr>
          <w:rFonts w:ascii="Times New Roman" w:hAnsi="Times New Roman" w:cs="Times New Roman"/>
          <w:b/>
          <w:bCs/>
          <w:sz w:val="24"/>
        </w:rPr>
        <w:t>cf</w:t>
      </w:r>
      <w:r w:rsidRPr="00561468">
        <w:rPr>
          <w:rFonts w:ascii="Times New Roman" w:hAnsi="Times New Roman" w:cs="Times New Roman"/>
          <w:sz w:val="24"/>
        </w:rPr>
        <w:t>, a koji nazivamo "</w:t>
      </w:r>
      <w:r w:rsidRPr="00561468">
        <w:rPr>
          <w:rFonts w:ascii="Times New Roman" w:hAnsi="Times New Roman" w:cs="Times New Roman"/>
          <w:b/>
          <w:bCs/>
          <w:sz w:val="24"/>
        </w:rPr>
        <w:t>krug zbunjenosti</w:t>
      </w:r>
      <w:r w:rsidRPr="00561468">
        <w:rPr>
          <w:rFonts w:ascii="Times New Roman" w:hAnsi="Times New Roman" w:cs="Times New Roman"/>
          <w:sz w:val="24"/>
        </w:rPr>
        <w:t xml:space="preserve">" (eng. circle of confusion). </w:t>
      </w:r>
    </w:p>
    <w:p w:rsidR="003345A6" w:rsidRDefault="00561468" w:rsidP="00561468">
      <w:pPr>
        <w:jc w:val="both"/>
        <w:rPr>
          <w:rFonts w:ascii="Times New Roman" w:hAnsi="Times New Roman" w:cs="Times New Roman"/>
          <w:sz w:val="24"/>
        </w:rPr>
      </w:pPr>
      <w:r w:rsidRPr="00561468">
        <w:rPr>
          <w:rFonts w:ascii="Times New Roman" w:hAnsi="Times New Roman" w:cs="Times New Roman"/>
          <w:sz w:val="24"/>
        </w:rPr>
        <w:t xml:space="preserve">Slično objekat iza </w:t>
      </w:r>
      <w:r w:rsidRPr="00561468">
        <w:rPr>
          <w:rFonts w:ascii="Times New Roman" w:hAnsi="Times New Roman" w:cs="Times New Roman"/>
          <w:b/>
          <w:bCs/>
          <w:sz w:val="24"/>
        </w:rPr>
        <w:t>s</w:t>
      </w:r>
      <w:r w:rsidRPr="00561468">
        <w:rPr>
          <w:rFonts w:ascii="Times New Roman" w:hAnsi="Times New Roman" w:cs="Times New Roman"/>
          <w:sz w:val="24"/>
        </w:rPr>
        <w:t xml:space="preserve">, </w:t>
      </w:r>
      <w:r w:rsidRPr="00561468">
        <w:rPr>
          <w:rFonts w:ascii="Times New Roman" w:hAnsi="Times New Roman" w:cs="Times New Roman"/>
          <w:b/>
          <w:bCs/>
          <w:sz w:val="24"/>
        </w:rPr>
        <w:t>sr</w:t>
      </w:r>
      <w:r w:rsidRPr="00561468">
        <w:rPr>
          <w:rFonts w:ascii="Times New Roman" w:hAnsi="Times New Roman" w:cs="Times New Roman"/>
          <w:sz w:val="24"/>
        </w:rPr>
        <w:t xml:space="preserve"> biće fokusiran ispred </w:t>
      </w:r>
      <w:r w:rsidRPr="00561468">
        <w:rPr>
          <w:rFonts w:ascii="Times New Roman" w:hAnsi="Times New Roman" w:cs="Times New Roman"/>
          <w:b/>
          <w:bCs/>
          <w:sz w:val="24"/>
        </w:rPr>
        <w:t>d</w:t>
      </w:r>
      <w:r w:rsidRPr="00561468">
        <w:rPr>
          <w:rFonts w:ascii="Times New Roman" w:hAnsi="Times New Roman" w:cs="Times New Roman"/>
          <w:sz w:val="24"/>
        </w:rPr>
        <w:t xml:space="preserve"> u </w:t>
      </w:r>
      <w:r w:rsidRPr="00561468">
        <w:rPr>
          <w:rFonts w:ascii="Times New Roman" w:hAnsi="Times New Roman" w:cs="Times New Roman"/>
          <w:b/>
          <w:bCs/>
          <w:sz w:val="24"/>
        </w:rPr>
        <w:t>dr</w:t>
      </w:r>
      <w:r w:rsidRPr="00561468">
        <w:rPr>
          <w:rFonts w:ascii="Times New Roman" w:hAnsi="Times New Roman" w:cs="Times New Roman"/>
          <w:sz w:val="24"/>
        </w:rPr>
        <w:t xml:space="preserve">. Njegov krug zbunjenosti ima prečnik </w:t>
      </w:r>
      <w:r w:rsidRPr="00561468">
        <w:rPr>
          <w:rFonts w:ascii="Times New Roman" w:hAnsi="Times New Roman" w:cs="Times New Roman"/>
          <w:b/>
          <w:bCs/>
          <w:sz w:val="24"/>
        </w:rPr>
        <w:t>cr</w:t>
      </w:r>
      <w:r w:rsidRPr="00561468">
        <w:rPr>
          <w:rFonts w:ascii="Times New Roman" w:hAnsi="Times New Roman" w:cs="Times New Roman"/>
          <w:sz w:val="24"/>
        </w:rPr>
        <w:t xml:space="preserve">. Dubina polja je udaljenost između sf i sr (df + dr), gdje su "krugovi zbunjenosti", </w:t>
      </w:r>
      <w:r w:rsidRPr="00561468">
        <w:rPr>
          <w:rFonts w:ascii="Times New Roman" w:hAnsi="Times New Roman" w:cs="Times New Roman"/>
          <w:b/>
          <w:bCs/>
          <w:sz w:val="24"/>
        </w:rPr>
        <w:t>cf</w:t>
      </w:r>
      <w:r w:rsidRPr="00561468">
        <w:rPr>
          <w:rFonts w:ascii="Times New Roman" w:hAnsi="Times New Roman" w:cs="Times New Roman"/>
          <w:sz w:val="24"/>
        </w:rPr>
        <w:t xml:space="preserve"> i </w:t>
      </w:r>
      <w:r w:rsidRPr="00561468">
        <w:rPr>
          <w:rFonts w:ascii="Times New Roman" w:hAnsi="Times New Roman" w:cs="Times New Roman"/>
          <w:b/>
          <w:bCs/>
          <w:sz w:val="24"/>
        </w:rPr>
        <w:t>cr</w:t>
      </w:r>
      <w:r w:rsidRPr="00561468">
        <w:rPr>
          <w:rFonts w:ascii="Times New Roman" w:hAnsi="Times New Roman" w:cs="Times New Roman"/>
          <w:sz w:val="24"/>
        </w:rPr>
        <w:t xml:space="preserve"> dovoljno mali tako da djeluje da je slika "u fokusu". </w:t>
      </w:r>
    </w:p>
    <w:p w:rsidR="00561468" w:rsidRDefault="00561468" w:rsidP="00561468">
      <w:pPr>
        <w:jc w:val="both"/>
        <w:rPr>
          <w:rFonts w:ascii="Times New Roman" w:hAnsi="Times New Roman" w:cs="Times New Roman"/>
          <w:sz w:val="24"/>
        </w:rPr>
      </w:pPr>
      <w:r w:rsidRPr="00561468">
        <w:rPr>
          <w:rFonts w:ascii="Times New Roman" w:hAnsi="Times New Roman" w:cs="Times New Roman"/>
          <w:sz w:val="24"/>
        </w:rPr>
        <w:lastRenderedPageBreak/>
        <w:t xml:space="preserve">Uobičajeni kriterij za odabir </w:t>
      </w:r>
      <w:r w:rsidRPr="00561468">
        <w:rPr>
          <w:rFonts w:ascii="Times New Roman" w:hAnsi="Times New Roman" w:cs="Times New Roman"/>
          <w:b/>
          <w:bCs/>
          <w:sz w:val="24"/>
        </w:rPr>
        <w:t>c</w:t>
      </w:r>
      <w:r w:rsidRPr="00561468">
        <w:rPr>
          <w:rFonts w:ascii="Times New Roman" w:hAnsi="Times New Roman" w:cs="Times New Roman"/>
          <w:sz w:val="24"/>
        </w:rPr>
        <w:t xml:space="preserve"> (najveća dopuštena vrijednost od </w:t>
      </w:r>
      <w:r w:rsidRPr="00561468">
        <w:rPr>
          <w:rFonts w:ascii="Times New Roman" w:hAnsi="Times New Roman" w:cs="Times New Roman"/>
          <w:b/>
          <w:bCs/>
          <w:sz w:val="24"/>
        </w:rPr>
        <w:t>cf</w:t>
      </w:r>
      <w:r w:rsidRPr="00561468">
        <w:rPr>
          <w:rFonts w:ascii="Times New Roman" w:hAnsi="Times New Roman" w:cs="Times New Roman"/>
          <w:sz w:val="24"/>
        </w:rPr>
        <w:t xml:space="preserve"> i </w:t>
      </w:r>
      <w:r w:rsidRPr="00561468">
        <w:rPr>
          <w:rFonts w:ascii="Times New Roman" w:hAnsi="Times New Roman" w:cs="Times New Roman"/>
          <w:b/>
          <w:bCs/>
          <w:sz w:val="24"/>
        </w:rPr>
        <w:t>cr</w:t>
      </w:r>
      <w:r w:rsidRPr="00561468">
        <w:rPr>
          <w:rFonts w:ascii="Times New Roman" w:hAnsi="Times New Roman" w:cs="Times New Roman"/>
          <w:sz w:val="24"/>
        </w:rPr>
        <w:t xml:space="preserve">) je slika dimenzija 8x10 inča gledana sa udaljenosti od 10 inča. Najmanja razlučivost je 0.01 inč. </w:t>
      </w:r>
    </w:p>
    <w:p w:rsidR="00561468" w:rsidRDefault="00561468" w:rsidP="00561468">
      <w:pPr>
        <w:jc w:val="both"/>
        <w:rPr>
          <w:rFonts w:ascii="Times New Roman" w:hAnsi="Times New Roman" w:cs="Times New Roman"/>
          <w:sz w:val="24"/>
        </w:rPr>
      </w:pPr>
      <w:r w:rsidRPr="00561468">
        <w:rPr>
          <w:rFonts w:ascii="Times New Roman" w:hAnsi="Times New Roman" w:cs="Times New Roman"/>
          <w:sz w:val="24"/>
        </w:rPr>
        <w:t>Ovo potiče iz 1930-tih godina kada je film bio mnogo manji nego danas. Na 8x ovo tačno odgovara 0.00125 inča = 0.032 mm na 35mm filmu, blizu standardu od 0.03 mm korištenim kod proizvođača 35mm leća, a pomoću kojeg računamo njihovu DOF skalu.</w:t>
      </w:r>
    </w:p>
    <w:p w:rsidR="009F7FF1" w:rsidRPr="00830570" w:rsidRDefault="009F7FF1" w:rsidP="00561468">
      <w:pPr>
        <w:jc w:val="both"/>
        <w:rPr>
          <w:rFonts w:ascii="Times New Roman" w:hAnsi="Times New Roman" w:cs="Times New Roman"/>
          <w:sz w:val="24"/>
        </w:rPr>
      </w:pPr>
      <w:r w:rsidRPr="00830570">
        <w:rPr>
          <w:rFonts w:ascii="Times New Roman" w:hAnsi="Times New Roman" w:cs="Times New Roman"/>
          <w:i/>
          <w:sz w:val="24"/>
        </w:rPr>
        <w:t xml:space="preserve">Tabela 1. </w:t>
      </w:r>
      <w:r w:rsidR="00830570" w:rsidRPr="00830570">
        <w:rPr>
          <w:rFonts w:ascii="Times New Roman" w:hAnsi="Times New Roman" w:cs="Times New Roman"/>
          <w:i/>
          <w:sz w:val="24"/>
        </w:rPr>
        <w:t>Izracunavanje krugova zbunjenosti</w:t>
      </w:r>
      <w:r w:rsidR="00830570">
        <w:rPr>
          <w:rFonts w:ascii="Times New Roman" w:hAnsi="Times New Roman" w:cs="Times New Roman"/>
          <w:i/>
          <w:sz w:val="24"/>
        </w:rPr>
        <w:t xml:space="preserve"> </w:t>
      </w:r>
      <w:r w:rsidR="00830570">
        <w:rPr>
          <w:rFonts w:ascii="Times New Roman" w:hAnsi="Times New Roman" w:cs="Times New Roman"/>
          <w:sz w:val="24"/>
        </w:rPr>
        <w:t>[13]</w:t>
      </w:r>
    </w:p>
    <w:tbl>
      <w:tblPr>
        <w:tblStyle w:val="TableGrid"/>
        <w:tblW w:w="10031" w:type="dxa"/>
        <w:jc w:val="center"/>
        <w:tblLook w:val="04A0"/>
      </w:tblPr>
      <w:tblGrid>
        <w:gridCol w:w="2943"/>
        <w:gridCol w:w="7088"/>
      </w:tblGrid>
      <w:tr w:rsidR="00561468" w:rsidTr="00483C6E">
        <w:trPr>
          <w:jc w:val="center"/>
        </w:trPr>
        <w:tc>
          <w:tcPr>
            <w:tcW w:w="2943" w:type="dxa"/>
            <w:vAlign w:val="center"/>
          </w:tcPr>
          <w:p w:rsidR="00561468" w:rsidRPr="00537CEE" w:rsidRDefault="00561468" w:rsidP="00537CEE">
            <w:pPr>
              <w:jc w:val="center"/>
              <w:rPr>
                <w:rFonts w:ascii="Times New Roman" w:hAnsi="Times New Roman" w:cs="Times New Roman"/>
                <w:b/>
                <w:sz w:val="24"/>
                <w:szCs w:val="24"/>
              </w:rPr>
            </w:pPr>
            <w:r w:rsidRPr="00537CEE">
              <w:rPr>
                <w:rFonts w:ascii="Times New Roman" w:hAnsi="Times New Roman" w:cs="Times New Roman"/>
                <w:b/>
                <w:sz w:val="24"/>
                <w:szCs w:val="24"/>
              </w:rPr>
              <w:t>1/</w:t>
            </w:r>
            <w:r w:rsidRPr="00537CEE">
              <w:rPr>
                <w:rFonts w:ascii="Times New Roman" w:hAnsi="Times New Roman" w:cs="Times New Roman"/>
                <w:b/>
                <w:i/>
                <w:iCs/>
                <w:sz w:val="24"/>
                <w:szCs w:val="24"/>
              </w:rPr>
              <w:t>s</w:t>
            </w:r>
            <w:r w:rsidRPr="00537CEE">
              <w:rPr>
                <w:rFonts w:ascii="Times New Roman" w:hAnsi="Times New Roman" w:cs="Times New Roman"/>
                <w:b/>
                <w:sz w:val="24"/>
                <w:szCs w:val="24"/>
              </w:rPr>
              <w:t xml:space="preserve"> + 1/</w:t>
            </w:r>
            <w:r w:rsidRPr="00537CEE">
              <w:rPr>
                <w:rFonts w:ascii="Times New Roman" w:hAnsi="Times New Roman" w:cs="Times New Roman"/>
                <w:b/>
                <w:i/>
                <w:iCs/>
                <w:sz w:val="24"/>
                <w:szCs w:val="24"/>
              </w:rPr>
              <w:t>d</w:t>
            </w:r>
            <w:r w:rsidRPr="00537CEE">
              <w:rPr>
                <w:rFonts w:ascii="Times New Roman" w:hAnsi="Times New Roman" w:cs="Times New Roman"/>
                <w:b/>
                <w:sz w:val="24"/>
                <w:szCs w:val="24"/>
              </w:rPr>
              <w:t xml:space="preserve"> = 1/</w:t>
            </w:r>
            <w:r w:rsidRPr="00537CEE">
              <w:rPr>
                <w:rFonts w:ascii="Times New Roman" w:hAnsi="Times New Roman" w:cs="Times New Roman"/>
                <w:b/>
                <w:i/>
                <w:iCs/>
                <w:sz w:val="24"/>
                <w:szCs w:val="24"/>
              </w:rPr>
              <w:t>f</w:t>
            </w:r>
            <w:r w:rsidRPr="00537CEE">
              <w:rPr>
                <w:rFonts w:ascii="Times New Roman" w:hAnsi="Times New Roman" w:cs="Times New Roman"/>
                <w:b/>
                <w:sz w:val="24"/>
                <w:szCs w:val="24"/>
              </w:rPr>
              <w:t xml:space="preserve">  </w:t>
            </w:r>
            <w:r w:rsidRPr="00537CEE">
              <w:rPr>
                <w:rFonts w:ascii="Times New Roman" w:hAnsi="Times New Roman" w:cs="Times New Roman"/>
                <w:b/>
                <w:sz w:val="24"/>
                <w:szCs w:val="24"/>
                <w:vertAlign w:val="subscript"/>
              </w:rPr>
              <w:t>(1)</w:t>
            </w:r>
          </w:p>
        </w:tc>
        <w:tc>
          <w:tcPr>
            <w:tcW w:w="7088" w:type="dxa"/>
          </w:tcPr>
          <w:p w:rsidR="00537CEE" w:rsidRPr="003D56A7" w:rsidRDefault="00830570" w:rsidP="00537CEE">
            <w:pPr>
              <w:rPr>
                <w:rFonts w:ascii="Times New Roman" w:eastAsia="Times New Roman" w:hAnsi="Times New Roman" w:cs="Times New Roman"/>
                <w:sz w:val="24"/>
                <w:szCs w:val="24"/>
                <w:lang w:eastAsia="hr-HR"/>
              </w:rPr>
            </w:pPr>
            <w:r w:rsidRPr="00561468">
              <w:rPr>
                <w:rFonts w:ascii="Times New Roman" w:eastAsia="Times New Roman" w:hAnsi="Times New Roman" w:cs="Times New Roman"/>
                <w:i/>
                <w:iCs/>
                <w:sz w:val="24"/>
                <w:szCs w:val="24"/>
                <w:lang w:eastAsia="hr-HR"/>
              </w:rPr>
              <w:t>F</w:t>
            </w:r>
            <w:r w:rsidR="00537CEE" w:rsidRPr="00561468">
              <w:rPr>
                <w:rFonts w:ascii="Times New Roman" w:eastAsia="Times New Roman" w:hAnsi="Times New Roman" w:cs="Times New Roman"/>
                <w:sz w:val="24"/>
                <w:szCs w:val="24"/>
                <w:lang w:eastAsia="hr-HR"/>
              </w:rPr>
              <w:t xml:space="preserve"> = žarišna d</w:t>
            </w:r>
            <w:r w:rsidR="007C1699">
              <w:rPr>
                <w:rFonts w:ascii="Times New Roman" w:eastAsia="Times New Roman" w:hAnsi="Times New Roman" w:cs="Times New Roman"/>
                <w:sz w:val="24"/>
                <w:szCs w:val="24"/>
                <w:lang w:eastAsia="hr-HR"/>
              </w:rPr>
              <w:t>aljina</w:t>
            </w:r>
            <w:r w:rsidR="00537CEE" w:rsidRPr="00561468">
              <w:rPr>
                <w:rFonts w:ascii="Times New Roman" w:eastAsia="Times New Roman" w:hAnsi="Times New Roman" w:cs="Times New Roman"/>
                <w:sz w:val="24"/>
                <w:szCs w:val="24"/>
                <w:lang w:eastAsia="hr-HR"/>
              </w:rPr>
              <w:t xml:space="preserve"> — najvažniji parametar leće. </w:t>
            </w:r>
            <w:r w:rsidR="00537CEE" w:rsidRPr="00561468">
              <w:rPr>
                <w:rFonts w:ascii="Times New Roman" w:eastAsia="Times New Roman" w:hAnsi="Times New Roman" w:cs="Times New Roman"/>
                <w:sz w:val="24"/>
                <w:szCs w:val="24"/>
                <w:lang w:eastAsia="hr-HR"/>
              </w:rPr>
              <w:br/>
            </w:r>
            <w:r w:rsidR="00537CEE" w:rsidRPr="00561468">
              <w:rPr>
                <w:rFonts w:ascii="Times New Roman" w:eastAsia="Times New Roman" w:hAnsi="Times New Roman" w:cs="Times New Roman"/>
                <w:i/>
                <w:iCs/>
                <w:sz w:val="24"/>
                <w:szCs w:val="24"/>
                <w:lang w:eastAsia="hr-HR"/>
              </w:rPr>
              <w:t>s</w:t>
            </w:r>
            <w:r w:rsidR="00537CEE" w:rsidRPr="00561468">
              <w:rPr>
                <w:rFonts w:ascii="Times New Roman" w:eastAsia="Times New Roman" w:hAnsi="Times New Roman" w:cs="Times New Roman"/>
                <w:sz w:val="24"/>
                <w:szCs w:val="24"/>
                <w:lang w:eastAsia="hr-HR"/>
              </w:rPr>
              <w:t xml:space="preserve"> = udaljenost od leće do objekta snimanja. </w:t>
            </w:r>
            <w:r w:rsidR="00537CEE" w:rsidRPr="00561468">
              <w:rPr>
                <w:rFonts w:ascii="Times New Roman" w:eastAsia="Times New Roman" w:hAnsi="Times New Roman" w:cs="Times New Roman"/>
                <w:sz w:val="24"/>
                <w:szCs w:val="24"/>
                <w:lang w:eastAsia="hr-HR"/>
              </w:rPr>
              <w:br/>
            </w:r>
            <w:r w:rsidR="00537CEE" w:rsidRPr="00561468">
              <w:rPr>
                <w:rFonts w:ascii="Times New Roman" w:eastAsia="Times New Roman" w:hAnsi="Times New Roman" w:cs="Times New Roman"/>
                <w:i/>
                <w:iCs/>
                <w:sz w:val="24"/>
                <w:szCs w:val="24"/>
                <w:lang w:eastAsia="hr-HR"/>
              </w:rPr>
              <w:t>d</w:t>
            </w:r>
            <w:r w:rsidR="00527ED9">
              <w:rPr>
                <w:rFonts w:ascii="Times New Roman" w:eastAsia="Times New Roman" w:hAnsi="Times New Roman" w:cs="Times New Roman"/>
                <w:sz w:val="24"/>
                <w:szCs w:val="24"/>
                <w:lang w:eastAsia="hr-HR"/>
              </w:rPr>
              <w:t xml:space="preserve"> = udaljenost o</w:t>
            </w:r>
            <w:r w:rsidR="00537CEE" w:rsidRPr="00561468">
              <w:rPr>
                <w:rFonts w:ascii="Times New Roman" w:eastAsia="Times New Roman" w:hAnsi="Times New Roman" w:cs="Times New Roman"/>
                <w:sz w:val="24"/>
                <w:szCs w:val="24"/>
                <w:lang w:eastAsia="hr-HR"/>
              </w:rPr>
              <w:t>d</w:t>
            </w:r>
            <w:r w:rsidR="00527ED9">
              <w:rPr>
                <w:rFonts w:ascii="Times New Roman" w:eastAsia="Times New Roman" w:hAnsi="Times New Roman" w:cs="Times New Roman"/>
                <w:sz w:val="24"/>
                <w:szCs w:val="24"/>
                <w:lang w:eastAsia="hr-HR"/>
              </w:rPr>
              <w:t xml:space="preserve"> </w:t>
            </w:r>
            <w:r w:rsidR="00537CEE" w:rsidRPr="00561468">
              <w:rPr>
                <w:rFonts w:ascii="Times New Roman" w:eastAsia="Times New Roman" w:hAnsi="Times New Roman" w:cs="Times New Roman"/>
                <w:sz w:val="24"/>
                <w:szCs w:val="24"/>
                <w:lang w:eastAsia="hr-HR"/>
              </w:rPr>
              <w:t xml:space="preserve">leće do filma ili CMOS senzora. Ako je objekat </w:t>
            </w:r>
            <w:r w:rsidR="00537CEE" w:rsidRPr="00561468">
              <w:rPr>
                <w:rFonts w:ascii="Times New Roman" w:eastAsia="Times New Roman" w:hAnsi="Times New Roman" w:cs="Times New Roman"/>
                <w:i/>
                <w:iCs/>
                <w:sz w:val="24"/>
                <w:szCs w:val="24"/>
                <w:lang w:eastAsia="hr-HR"/>
              </w:rPr>
              <w:t>s</w:t>
            </w:r>
            <w:r w:rsidR="00537CEE" w:rsidRPr="00561468">
              <w:rPr>
                <w:rFonts w:ascii="Times New Roman" w:eastAsia="Times New Roman" w:hAnsi="Times New Roman" w:cs="Times New Roman"/>
                <w:sz w:val="24"/>
                <w:szCs w:val="24"/>
                <w:lang w:eastAsia="hr-HR"/>
              </w:rPr>
              <w:t xml:space="preserve"> na nepoznatoj daljini od leće (</w:t>
            </w:r>
            <w:r w:rsidR="00537CEE" w:rsidRPr="00561468">
              <w:rPr>
                <w:rFonts w:ascii="Times New Roman" w:eastAsia="Times New Roman" w:hAnsi="Times New Roman" w:cs="Times New Roman"/>
                <w:i/>
                <w:iCs/>
                <w:sz w:val="24"/>
                <w:szCs w:val="24"/>
                <w:lang w:eastAsia="hr-HR"/>
              </w:rPr>
              <w:t>s</w:t>
            </w:r>
            <w:r w:rsidR="00537CEE" w:rsidRPr="00561468">
              <w:rPr>
                <w:rFonts w:ascii="Times New Roman" w:eastAsia="Times New Roman" w:hAnsi="Times New Roman" w:cs="Times New Roman"/>
                <w:sz w:val="24"/>
                <w:szCs w:val="24"/>
                <w:lang w:eastAsia="hr-HR"/>
              </w:rPr>
              <w:t xml:space="preserve"> &gt;&gt; </w:t>
            </w:r>
            <w:r w:rsidR="00537CEE" w:rsidRPr="00561468">
              <w:rPr>
                <w:rFonts w:ascii="Times New Roman" w:eastAsia="Times New Roman" w:hAnsi="Times New Roman" w:cs="Times New Roman"/>
                <w:i/>
                <w:iCs/>
                <w:sz w:val="24"/>
                <w:szCs w:val="24"/>
                <w:lang w:eastAsia="hr-HR"/>
              </w:rPr>
              <w:t>f</w:t>
            </w:r>
            <w:r w:rsidR="00537CEE" w:rsidRPr="00561468">
              <w:rPr>
                <w:rFonts w:ascii="Times New Roman" w:eastAsia="Times New Roman" w:hAnsi="Times New Roman" w:cs="Times New Roman"/>
                <w:sz w:val="24"/>
                <w:szCs w:val="24"/>
                <w:lang w:eastAsia="hr-HR"/>
              </w:rPr>
              <w:t xml:space="preserve">), slika se fokusira na udaljenost f od leće pa je </w:t>
            </w:r>
            <w:r w:rsidR="00537CEE" w:rsidRPr="00561468">
              <w:rPr>
                <w:rFonts w:ascii="Times New Roman" w:eastAsia="Times New Roman" w:hAnsi="Times New Roman" w:cs="Times New Roman"/>
                <w:i/>
                <w:iCs/>
                <w:sz w:val="24"/>
                <w:szCs w:val="24"/>
                <w:lang w:eastAsia="hr-HR"/>
              </w:rPr>
              <w:t>d</w:t>
            </w:r>
            <w:r w:rsidR="00537CEE" w:rsidRPr="00561468">
              <w:rPr>
                <w:rFonts w:ascii="Times New Roman" w:eastAsia="Times New Roman" w:hAnsi="Times New Roman" w:cs="Times New Roman"/>
                <w:sz w:val="24"/>
                <w:szCs w:val="24"/>
                <w:lang w:eastAsia="hr-HR"/>
              </w:rPr>
              <w:t xml:space="preserve"> = </w:t>
            </w:r>
            <w:r w:rsidR="00537CEE" w:rsidRPr="00561468">
              <w:rPr>
                <w:rFonts w:ascii="Times New Roman" w:eastAsia="Times New Roman" w:hAnsi="Times New Roman" w:cs="Times New Roman"/>
                <w:i/>
                <w:iCs/>
                <w:sz w:val="24"/>
                <w:szCs w:val="24"/>
                <w:lang w:eastAsia="hr-HR"/>
              </w:rPr>
              <w:t>f</w:t>
            </w:r>
            <w:r w:rsidR="00537CEE" w:rsidRPr="00561468">
              <w:rPr>
                <w:rFonts w:ascii="Times New Roman" w:eastAsia="Times New Roman" w:hAnsi="Times New Roman" w:cs="Times New Roman"/>
                <w:sz w:val="24"/>
                <w:szCs w:val="24"/>
                <w:lang w:eastAsia="hr-HR"/>
              </w:rPr>
              <w:t>.</w:t>
            </w:r>
          </w:p>
          <w:p w:rsidR="00561468" w:rsidRPr="003D56A7" w:rsidRDefault="00561468" w:rsidP="00561468">
            <w:pPr>
              <w:jc w:val="both"/>
              <w:rPr>
                <w:rFonts w:ascii="Times New Roman" w:hAnsi="Times New Roman" w:cs="Times New Roman"/>
                <w:sz w:val="24"/>
                <w:szCs w:val="24"/>
              </w:rPr>
            </w:pPr>
          </w:p>
        </w:tc>
      </w:tr>
      <w:tr w:rsidR="00561468" w:rsidTr="00483C6E">
        <w:trPr>
          <w:jc w:val="center"/>
        </w:trPr>
        <w:tc>
          <w:tcPr>
            <w:tcW w:w="2943" w:type="dxa"/>
          </w:tcPr>
          <w:p w:rsidR="00561468" w:rsidRPr="003D56A7" w:rsidRDefault="00537CEE" w:rsidP="003D56A7">
            <w:pPr>
              <w:jc w:val="center"/>
              <w:rPr>
                <w:rFonts w:ascii="Times New Roman" w:hAnsi="Times New Roman" w:cs="Times New Roman"/>
                <w:b/>
                <w:sz w:val="24"/>
                <w:szCs w:val="24"/>
              </w:rPr>
            </w:pPr>
            <w:r w:rsidRPr="003D56A7">
              <w:rPr>
                <w:rFonts w:ascii="Times New Roman" w:hAnsi="Times New Roman" w:cs="Times New Roman"/>
                <w:b/>
                <w:i/>
                <w:iCs/>
                <w:sz w:val="24"/>
                <w:szCs w:val="24"/>
              </w:rPr>
              <w:t>N</w:t>
            </w:r>
            <w:r w:rsidRPr="003D56A7">
              <w:rPr>
                <w:rFonts w:ascii="Times New Roman" w:hAnsi="Times New Roman" w:cs="Times New Roman"/>
                <w:b/>
                <w:sz w:val="24"/>
                <w:szCs w:val="24"/>
              </w:rPr>
              <w:t xml:space="preserve"> = f-stop = </w:t>
            </w:r>
            <w:r w:rsidRPr="003D56A7">
              <w:rPr>
                <w:rFonts w:ascii="Times New Roman" w:hAnsi="Times New Roman" w:cs="Times New Roman"/>
                <w:b/>
                <w:i/>
                <w:iCs/>
                <w:sz w:val="24"/>
                <w:szCs w:val="24"/>
              </w:rPr>
              <w:t xml:space="preserve">f </w:t>
            </w:r>
            <w:r w:rsidRPr="003D56A7">
              <w:rPr>
                <w:rFonts w:ascii="Times New Roman" w:hAnsi="Times New Roman" w:cs="Times New Roman"/>
                <w:b/>
                <w:sz w:val="24"/>
                <w:szCs w:val="24"/>
              </w:rPr>
              <w:t>/</w:t>
            </w:r>
            <w:r w:rsidRPr="003D56A7">
              <w:rPr>
                <w:rFonts w:ascii="Times New Roman" w:hAnsi="Times New Roman" w:cs="Times New Roman"/>
                <w:b/>
                <w:i/>
                <w:iCs/>
                <w:sz w:val="24"/>
                <w:szCs w:val="24"/>
              </w:rPr>
              <w:t>a</w:t>
            </w:r>
            <w:r w:rsidRPr="003D56A7">
              <w:rPr>
                <w:rFonts w:ascii="Times New Roman" w:hAnsi="Times New Roman" w:cs="Times New Roman"/>
                <w:b/>
                <w:sz w:val="24"/>
                <w:szCs w:val="24"/>
              </w:rPr>
              <w:t xml:space="preserve"> </w:t>
            </w:r>
            <w:r w:rsidRPr="003D56A7">
              <w:rPr>
                <w:rFonts w:ascii="Times New Roman" w:hAnsi="Times New Roman" w:cs="Times New Roman"/>
                <w:b/>
                <w:sz w:val="24"/>
                <w:szCs w:val="24"/>
                <w:vertAlign w:val="subscript"/>
              </w:rPr>
              <w:t>(2)</w:t>
            </w:r>
          </w:p>
        </w:tc>
        <w:tc>
          <w:tcPr>
            <w:tcW w:w="7088" w:type="dxa"/>
          </w:tcPr>
          <w:p w:rsidR="00561468" w:rsidRPr="003D56A7" w:rsidRDefault="003D56A7" w:rsidP="00561468">
            <w:pPr>
              <w:jc w:val="both"/>
              <w:rPr>
                <w:rFonts w:ascii="Times New Roman" w:hAnsi="Times New Roman" w:cs="Times New Roman"/>
                <w:sz w:val="24"/>
                <w:szCs w:val="24"/>
              </w:rPr>
            </w:pPr>
            <w:r w:rsidRPr="003D56A7">
              <w:rPr>
                <w:rFonts w:ascii="Times New Roman" w:hAnsi="Times New Roman" w:cs="Times New Roman"/>
                <w:i/>
                <w:iCs/>
                <w:sz w:val="24"/>
                <w:szCs w:val="24"/>
              </w:rPr>
              <w:t>a</w:t>
            </w:r>
            <w:r w:rsidRPr="003D56A7">
              <w:rPr>
                <w:rFonts w:ascii="Times New Roman" w:hAnsi="Times New Roman" w:cs="Times New Roman"/>
                <w:sz w:val="24"/>
                <w:szCs w:val="24"/>
              </w:rPr>
              <w:t xml:space="preserve"> = prečnik leće.</w:t>
            </w:r>
          </w:p>
        </w:tc>
      </w:tr>
      <w:tr w:rsidR="00561468" w:rsidTr="00483C6E">
        <w:trPr>
          <w:jc w:val="center"/>
        </w:trPr>
        <w:tc>
          <w:tcPr>
            <w:tcW w:w="2943" w:type="dxa"/>
            <w:vAlign w:val="center"/>
          </w:tcPr>
          <w:p w:rsidR="00561468" w:rsidRPr="003D56A7" w:rsidRDefault="003D56A7" w:rsidP="003D56A7">
            <w:pPr>
              <w:jc w:val="center"/>
              <w:rPr>
                <w:rFonts w:ascii="Times New Roman" w:hAnsi="Times New Roman" w:cs="Times New Roman"/>
                <w:b/>
                <w:sz w:val="24"/>
                <w:szCs w:val="24"/>
              </w:rPr>
            </w:pPr>
            <w:r w:rsidRPr="003D56A7">
              <w:rPr>
                <w:rFonts w:ascii="Times New Roman" w:hAnsi="Times New Roman" w:cs="Times New Roman"/>
                <w:b/>
                <w:i/>
                <w:iCs/>
                <w:sz w:val="24"/>
                <w:szCs w:val="24"/>
              </w:rPr>
              <w:t>C</w:t>
            </w:r>
            <w:r w:rsidRPr="003D56A7">
              <w:rPr>
                <w:rFonts w:ascii="Times New Roman" w:hAnsi="Times New Roman" w:cs="Times New Roman"/>
                <w:b/>
                <w:i/>
                <w:iCs/>
                <w:sz w:val="24"/>
                <w:szCs w:val="24"/>
                <w:vertAlign w:val="subscript"/>
              </w:rPr>
              <w:t>f</w:t>
            </w:r>
            <w:r w:rsidRPr="003D56A7">
              <w:rPr>
                <w:rFonts w:ascii="Times New Roman" w:hAnsi="Times New Roman" w:cs="Times New Roman"/>
                <w:b/>
                <w:sz w:val="24"/>
                <w:szCs w:val="24"/>
              </w:rPr>
              <w:t xml:space="preserve"> = </w:t>
            </w:r>
            <w:r w:rsidRPr="003D56A7">
              <w:rPr>
                <w:rFonts w:ascii="Times New Roman" w:hAnsi="Times New Roman" w:cs="Times New Roman"/>
                <w:b/>
                <w:i/>
                <w:iCs/>
                <w:sz w:val="24"/>
                <w:szCs w:val="24"/>
              </w:rPr>
              <w:t>a</w:t>
            </w:r>
            <w:r>
              <w:rPr>
                <w:rFonts w:ascii="Times New Roman" w:hAnsi="Times New Roman" w:cs="Times New Roman"/>
                <w:b/>
                <w:i/>
                <w:iCs/>
                <w:sz w:val="24"/>
                <w:szCs w:val="24"/>
              </w:rPr>
              <w:t xml:space="preserve"> </w:t>
            </w:r>
            <w:r w:rsidRPr="003D56A7">
              <w:rPr>
                <w:rFonts w:ascii="Times New Roman" w:hAnsi="Times New Roman" w:cs="Times New Roman"/>
                <w:b/>
                <w:sz w:val="24"/>
                <w:szCs w:val="24"/>
              </w:rPr>
              <w:t>|(</w:t>
            </w:r>
            <w:r w:rsidRPr="003D56A7">
              <w:rPr>
                <w:rFonts w:ascii="Times New Roman" w:hAnsi="Times New Roman" w:cs="Times New Roman"/>
                <w:b/>
                <w:i/>
                <w:iCs/>
                <w:sz w:val="24"/>
                <w:szCs w:val="24"/>
              </w:rPr>
              <w:t>d</w:t>
            </w:r>
            <w:r w:rsidRPr="003D56A7">
              <w:rPr>
                <w:rFonts w:ascii="Times New Roman" w:hAnsi="Times New Roman" w:cs="Times New Roman"/>
                <w:b/>
                <w:i/>
                <w:iCs/>
                <w:sz w:val="24"/>
                <w:szCs w:val="24"/>
                <w:vertAlign w:val="subscript"/>
              </w:rPr>
              <w:t xml:space="preserve">f </w:t>
            </w:r>
            <w:r w:rsidRPr="003D56A7">
              <w:rPr>
                <w:rFonts w:ascii="Times New Roman" w:hAnsi="Times New Roman" w:cs="Times New Roman"/>
                <w:b/>
                <w:i/>
                <w:iCs/>
                <w:sz w:val="24"/>
                <w:szCs w:val="24"/>
              </w:rPr>
              <w:t>-d</w:t>
            </w:r>
            <w:r w:rsidRPr="003D56A7">
              <w:rPr>
                <w:rFonts w:ascii="Times New Roman" w:hAnsi="Times New Roman" w:cs="Times New Roman"/>
                <w:b/>
                <w:sz w:val="24"/>
                <w:szCs w:val="24"/>
              </w:rPr>
              <w:t>)/</w:t>
            </w:r>
            <w:r w:rsidRPr="003D56A7">
              <w:rPr>
                <w:rFonts w:ascii="Times New Roman" w:hAnsi="Times New Roman" w:cs="Times New Roman"/>
                <w:b/>
                <w:i/>
                <w:iCs/>
                <w:sz w:val="24"/>
                <w:szCs w:val="24"/>
              </w:rPr>
              <w:t>d</w:t>
            </w:r>
            <w:r w:rsidRPr="003D56A7">
              <w:rPr>
                <w:rFonts w:ascii="Times New Roman" w:hAnsi="Times New Roman" w:cs="Times New Roman"/>
                <w:b/>
                <w:i/>
                <w:iCs/>
                <w:sz w:val="24"/>
                <w:szCs w:val="24"/>
                <w:vertAlign w:val="subscript"/>
              </w:rPr>
              <w:t>f</w:t>
            </w:r>
            <w:r>
              <w:rPr>
                <w:rFonts w:ascii="Times New Roman" w:hAnsi="Times New Roman" w:cs="Times New Roman"/>
                <w:b/>
                <w:i/>
                <w:iCs/>
                <w:sz w:val="24"/>
                <w:szCs w:val="24"/>
                <w:vertAlign w:val="subscript"/>
              </w:rPr>
              <w:t xml:space="preserve"> </w:t>
            </w:r>
            <w:r w:rsidRPr="003D56A7">
              <w:rPr>
                <w:rFonts w:ascii="Times New Roman" w:hAnsi="Times New Roman" w:cs="Times New Roman"/>
                <w:b/>
                <w:sz w:val="24"/>
                <w:szCs w:val="24"/>
              </w:rPr>
              <w:t xml:space="preserve">| </w:t>
            </w:r>
            <w:r w:rsidRPr="003D56A7">
              <w:rPr>
                <w:rFonts w:ascii="Times New Roman" w:hAnsi="Times New Roman" w:cs="Times New Roman"/>
                <w:b/>
                <w:sz w:val="24"/>
                <w:szCs w:val="24"/>
                <w:vertAlign w:val="subscript"/>
              </w:rPr>
              <w:t>(3)</w:t>
            </w:r>
          </w:p>
        </w:tc>
        <w:tc>
          <w:tcPr>
            <w:tcW w:w="7088" w:type="dxa"/>
          </w:tcPr>
          <w:p w:rsidR="00561468" w:rsidRPr="003D56A7" w:rsidRDefault="003D56A7" w:rsidP="00561468">
            <w:pPr>
              <w:jc w:val="both"/>
              <w:rPr>
                <w:rFonts w:ascii="Times New Roman" w:hAnsi="Times New Roman" w:cs="Times New Roman"/>
              </w:rPr>
            </w:pPr>
            <w:r w:rsidRPr="003D56A7">
              <w:rPr>
                <w:rFonts w:ascii="Times New Roman" w:hAnsi="Times New Roman" w:cs="Times New Roman"/>
                <w:sz w:val="24"/>
              </w:rPr>
              <w:t xml:space="preserve">Krug zbunjenosti na senzoru (d) za objekat </w:t>
            </w:r>
            <w:r w:rsidRPr="003D56A7">
              <w:rPr>
                <w:rFonts w:ascii="Times New Roman" w:hAnsi="Times New Roman" w:cs="Times New Roman"/>
                <w:b/>
                <w:bCs/>
                <w:sz w:val="24"/>
              </w:rPr>
              <w:t>sf</w:t>
            </w:r>
            <w:r w:rsidRPr="003D56A7">
              <w:rPr>
                <w:rFonts w:ascii="Times New Roman" w:hAnsi="Times New Roman" w:cs="Times New Roman"/>
                <w:sz w:val="24"/>
              </w:rPr>
              <w:t xml:space="preserve"> (bliži nego s), koji fokusiramo na </w:t>
            </w:r>
            <w:r w:rsidRPr="003D56A7">
              <w:rPr>
                <w:rFonts w:ascii="Times New Roman" w:hAnsi="Times New Roman" w:cs="Times New Roman"/>
                <w:b/>
                <w:bCs/>
                <w:sz w:val="24"/>
              </w:rPr>
              <w:t>df</w:t>
            </w:r>
            <w:r w:rsidRPr="003D56A7">
              <w:rPr>
                <w:rFonts w:ascii="Times New Roman" w:hAnsi="Times New Roman" w:cs="Times New Roman"/>
                <w:sz w:val="24"/>
              </w:rPr>
              <w:t xml:space="preserve"> dobijen jednostavnom geometrijom 1/sf + 1/</w:t>
            </w:r>
            <w:r w:rsidRPr="003D56A7">
              <w:rPr>
                <w:rFonts w:ascii="Times New Roman" w:hAnsi="Times New Roman" w:cs="Times New Roman"/>
                <w:i/>
                <w:iCs/>
                <w:sz w:val="24"/>
              </w:rPr>
              <w:t>d</w:t>
            </w:r>
            <w:r w:rsidRPr="003D56A7">
              <w:rPr>
                <w:rFonts w:ascii="Times New Roman" w:hAnsi="Times New Roman" w:cs="Times New Roman"/>
                <w:i/>
                <w:iCs/>
                <w:sz w:val="24"/>
                <w:vertAlign w:val="subscript"/>
              </w:rPr>
              <w:t>f</w:t>
            </w:r>
            <w:r w:rsidRPr="003D56A7">
              <w:rPr>
                <w:rFonts w:ascii="Times New Roman" w:hAnsi="Times New Roman" w:cs="Times New Roman"/>
                <w:sz w:val="24"/>
              </w:rPr>
              <w:t xml:space="preserve"> = 1/</w:t>
            </w:r>
            <w:r w:rsidRPr="003D56A7">
              <w:rPr>
                <w:rFonts w:ascii="Times New Roman" w:hAnsi="Times New Roman" w:cs="Times New Roman"/>
                <w:i/>
                <w:iCs/>
                <w:sz w:val="24"/>
              </w:rPr>
              <w:t>f</w:t>
            </w:r>
            <w:r w:rsidRPr="003D56A7">
              <w:rPr>
                <w:rFonts w:ascii="Times New Roman" w:hAnsi="Times New Roman" w:cs="Times New Roman"/>
                <w:sz w:val="24"/>
              </w:rPr>
              <w:t>.  |...| zagrade označavaju apsolutnu vrijednost.</w:t>
            </w:r>
          </w:p>
        </w:tc>
      </w:tr>
      <w:tr w:rsidR="00561468" w:rsidTr="00483C6E">
        <w:trPr>
          <w:jc w:val="center"/>
        </w:trPr>
        <w:tc>
          <w:tcPr>
            <w:tcW w:w="2943" w:type="dxa"/>
            <w:vAlign w:val="center"/>
          </w:tcPr>
          <w:p w:rsidR="00561468" w:rsidRPr="003D56A7" w:rsidRDefault="003D56A7" w:rsidP="003D56A7">
            <w:pPr>
              <w:jc w:val="center"/>
              <w:rPr>
                <w:rFonts w:ascii="Times New Roman" w:hAnsi="Times New Roman" w:cs="Times New Roman"/>
                <w:b/>
                <w:sz w:val="24"/>
                <w:szCs w:val="24"/>
              </w:rPr>
            </w:pPr>
            <w:r w:rsidRPr="003D56A7">
              <w:rPr>
                <w:rFonts w:ascii="Times New Roman" w:hAnsi="Times New Roman" w:cs="Times New Roman"/>
                <w:b/>
                <w:i/>
                <w:iCs/>
                <w:sz w:val="24"/>
                <w:szCs w:val="24"/>
              </w:rPr>
              <w:t>C</w:t>
            </w:r>
            <w:r w:rsidRPr="003D56A7">
              <w:rPr>
                <w:rFonts w:ascii="Times New Roman" w:hAnsi="Times New Roman" w:cs="Times New Roman"/>
                <w:b/>
                <w:i/>
                <w:iCs/>
                <w:sz w:val="24"/>
                <w:szCs w:val="24"/>
                <w:vertAlign w:val="subscript"/>
              </w:rPr>
              <w:t>r</w:t>
            </w:r>
            <w:r w:rsidRPr="003D56A7">
              <w:rPr>
                <w:rFonts w:ascii="Times New Roman" w:hAnsi="Times New Roman" w:cs="Times New Roman"/>
                <w:b/>
                <w:sz w:val="24"/>
                <w:szCs w:val="24"/>
              </w:rPr>
              <w:t xml:space="preserve"> = a|(</w:t>
            </w:r>
            <w:r w:rsidRPr="003D56A7">
              <w:rPr>
                <w:rFonts w:ascii="Times New Roman" w:hAnsi="Times New Roman" w:cs="Times New Roman"/>
                <w:b/>
                <w:i/>
                <w:iCs/>
                <w:sz w:val="24"/>
                <w:szCs w:val="24"/>
              </w:rPr>
              <w:t>d</w:t>
            </w:r>
            <w:r w:rsidRPr="003D56A7">
              <w:rPr>
                <w:rFonts w:ascii="Times New Roman" w:hAnsi="Times New Roman" w:cs="Times New Roman"/>
                <w:b/>
                <w:sz w:val="24"/>
                <w:szCs w:val="24"/>
              </w:rPr>
              <w:t>-</w:t>
            </w:r>
            <w:r w:rsidRPr="003D56A7">
              <w:rPr>
                <w:rFonts w:ascii="Times New Roman" w:hAnsi="Times New Roman" w:cs="Times New Roman"/>
                <w:b/>
                <w:i/>
                <w:iCs/>
                <w:sz w:val="24"/>
                <w:szCs w:val="24"/>
              </w:rPr>
              <w:t>d</w:t>
            </w:r>
            <w:r w:rsidRPr="003D56A7">
              <w:rPr>
                <w:rFonts w:ascii="Times New Roman" w:hAnsi="Times New Roman" w:cs="Times New Roman"/>
                <w:b/>
                <w:i/>
                <w:iCs/>
                <w:sz w:val="24"/>
                <w:szCs w:val="24"/>
                <w:vertAlign w:val="subscript"/>
              </w:rPr>
              <w:t>r</w:t>
            </w:r>
            <w:r w:rsidRPr="003D56A7">
              <w:rPr>
                <w:rFonts w:ascii="Times New Roman" w:hAnsi="Times New Roman" w:cs="Times New Roman"/>
                <w:b/>
                <w:sz w:val="24"/>
                <w:szCs w:val="24"/>
              </w:rPr>
              <w:t>)/</w:t>
            </w:r>
            <w:r w:rsidRPr="003D56A7">
              <w:rPr>
                <w:rFonts w:ascii="Times New Roman" w:hAnsi="Times New Roman" w:cs="Times New Roman"/>
                <w:b/>
                <w:i/>
                <w:iCs/>
                <w:sz w:val="24"/>
                <w:szCs w:val="24"/>
              </w:rPr>
              <w:t>d</w:t>
            </w:r>
            <w:r w:rsidRPr="003D56A7">
              <w:rPr>
                <w:rFonts w:ascii="Times New Roman" w:hAnsi="Times New Roman" w:cs="Times New Roman"/>
                <w:b/>
                <w:i/>
                <w:iCs/>
                <w:sz w:val="24"/>
                <w:szCs w:val="24"/>
                <w:vertAlign w:val="subscript"/>
              </w:rPr>
              <w:t>r</w:t>
            </w:r>
            <w:r w:rsidRPr="003D56A7">
              <w:rPr>
                <w:rFonts w:ascii="Times New Roman" w:hAnsi="Times New Roman" w:cs="Times New Roman"/>
                <w:b/>
                <w:sz w:val="24"/>
                <w:szCs w:val="24"/>
              </w:rPr>
              <w:t xml:space="preserve">| </w:t>
            </w:r>
            <w:r w:rsidRPr="003D56A7">
              <w:rPr>
                <w:rFonts w:ascii="Times New Roman" w:hAnsi="Times New Roman" w:cs="Times New Roman"/>
                <w:b/>
                <w:sz w:val="24"/>
                <w:szCs w:val="24"/>
                <w:vertAlign w:val="subscript"/>
              </w:rPr>
              <w:t>(4)</w:t>
            </w:r>
          </w:p>
        </w:tc>
        <w:tc>
          <w:tcPr>
            <w:tcW w:w="7088" w:type="dxa"/>
          </w:tcPr>
          <w:p w:rsidR="003D56A7" w:rsidRDefault="003D56A7" w:rsidP="00561468">
            <w:pPr>
              <w:jc w:val="both"/>
              <w:rPr>
                <w:rFonts w:ascii="Times New Roman" w:hAnsi="Times New Roman" w:cs="Times New Roman"/>
                <w:sz w:val="24"/>
              </w:rPr>
            </w:pPr>
            <w:r w:rsidRPr="003D56A7">
              <w:rPr>
                <w:rFonts w:ascii="Times New Roman" w:hAnsi="Times New Roman" w:cs="Times New Roman"/>
                <w:sz w:val="24"/>
              </w:rPr>
              <w:t xml:space="preserve">Krug zbunjenosti na senzoru (d) za objekat </w:t>
            </w:r>
            <w:r w:rsidRPr="003D56A7">
              <w:rPr>
                <w:rFonts w:ascii="Times New Roman" w:hAnsi="Times New Roman" w:cs="Times New Roman"/>
                <w:b/>
                <w:bCs/>
                <w:sz w:val="24"/>
              </w:rPr>
              <w:t>sr</w:t>
            </w:r>
            <w:r w:rsidRPr="003D56A7">
              <w:rPr>
                <w:rFonts w:ascii="Times New Roman" w:hAnsi="Times New Roman" w:cs="Times New Roman"/>
                <w:sz w:val="24"/>
              </w:rPr>
              <w:t xml:space="preserve"> (iza s), koji fokusiramo na </w:t>
            </w:r>
            <w:r w:rsidRPr="003D56A7">
              <w:rPr>
                <w:rFonts w:ascii="Times New Roman" w:hAnsi="Times New Roman" w:cs="Times New Roman"/>
                <w:b/>
                <w:bCs/>
                <w:sz w:val="24"/>
              </w:rPr>
              <w:t>dr</w:t>
            </w:r>
            <w:r w:rsidRPr="003D56A7">
              <w:rPr>
                <w:rFonts w:ascii="Times New Roman" w:hAnsi="Times New Roman" w:cs="Times New Roman"/>
                <w:sz w:val="24"/>
              </w:rPr>
              <w:t xml:space="preserve">. Dobijen jednostavnom geometrijom i koristenjem </w:t>
            </w:r>
          </w:p>
          <w:p w:rsidR="00561468" w:rsidRPr="003D56A7" w:rsidRDefault="003D56A7" w:rsidP="00561468">
            <w:pPr>
              <w:jc w:val="both"/>
              <w:rPr>
                <w:rFonts w:ascii="Times New Roman" w:hAnsi="Times New Roman" w:cs="Times New Roman"/>
              </w:rPr>
            </w:pPr>
            <w:r w:rsidRPr="003D56A7">
              <w:rPr>
                <w:rFonts w:ascii="Times New Roman" w:hAnsi="Times New Roman" w:cs="Times New Roman"/>
                <w:sz w:val="24"/>
              </w:rPr>
              <w:t>1/</w:t>
            </w:r>
            <w:r w:rsidRPr="003D56A7">
              <w:rPr>
                <w:rFonts w:ascii="Times New Roman" w:hAnsi="Times New Roman" w:cs="Times New Roman"/>
                <w:i/>
                <w:iCs/>
                <w:sz w:val="24"/>
              </w:rPr>
              <w:t>s</w:t>
            </w:r>
            <w:r w:rsidRPr="003D56A7">
              <w:rPr>
                <w:rFonts w:ascii="Times New Roman" w:hAnsi="Times New Roman" w:cs="Times New Roman"/>
                <w:i/>
                <w:iCs/>
                <w:sz w:val="24"/>
                <w:vertAlign w:val="subscript"/>
              </w:rPr>
              <w:t>r</w:t>
            </w:r>
            <w:r w:rsidRPr="003D56A7">
              <w:rPr>
                <w:rFonts w:ascii="Times New Roman" w:hAnsi="Times New Roman" w:cs="Times New Roman"/>
                <w:sz w:val="24"/>
              </w:rPr>
              <w:t xml:space="preserve"> + 1/</w:t>
            </w:r>
            <w:r w:rsidRPr="003D56A7">
              <w:rPr>
                <w:rFonts w:ascii="Times New Roman" w:hAnsi="Times New Roman" w:cs="Times New Roman"/>
                <w:i/>
                <w:iCs/>
                <w:sz w:val="24"/>
              </w:rPr>
              <w:t>d</w:t>
            </w:r>
            <w:r w:rsidRPr="003D56A7">
              <w:rPr>
                <w:rFonts w:ascii="Times New Roman" w:hAnsi="Times New Roman" w:cs="Times New Roman"/>
                <w:i/>
                <w:iCs/>
                <w:sz w:val="24"/>
                <w:vertAlign w:val="subscript"/>
              </w:rPr>
              <w:t>r</w:t>
            </w:r>
            <w:r w:rsidRPr="003D56A7">
              <w:rPr>
                <w:rFonts w:ascii="Times New Roman" w:hAnsi="Times New Roman" w:cs="Times New Roman"/>
                <w:sz w:val="24"/>
              </w:rPr>
              <w:t xml:space="preserve"> = 1/</w:t>
            </w:r>
            <w:r w:rsidRPr="003D56A7">
              <w:rPr>
                <w:rFonts w:ascii="Times New Roman" w:hAnsi="Times New Roman" w:cs="Times New Roman"/>
                <w:i/>
                <w:iCs/>
                <w:sz w:val="24"/>
              </w:rPr>
              <w:t>f</w:t>
            </w:r>
            <w:r w:rsidRPr="003D56A7">
              <w:rPr>
                <w:rFonts w:ascii="Times New Roman" w:hAnsi="Times New Roman" w:cs="Times New Roman"/>
                <w:sz w:val="24"/>
              </w:rPr>
              <w:t>.</w:t>
            </w:r>
          </w:p>
        </w:tc>
      </w:tr>
      <w:tr w:rsidR="00561468" w:rsidTr="00483C6E">
        <w:trPr>
          <w:trHeight w:val="378"/>
          <w:jc w:val="center"/>
        </w:trPr>
        <w:tc>
          <w:tcPr>
            <w:tcW w:w="2943" w:type="dxa"/>
            <w:vAlign w:val="center"/>
          </w:tcPr>
          <w:p w:rsidR="00561468" w:rsidRPr="009F7FF1" w:rsidRDefault="009F7FF1" w:rsidP="009F7FF1">
            <w:pPr>
              <w:jc w:val="center"/>
              <w:rPr>
                <w:rFonts w:ascii="Times New Roman" w:eastAsia="Times New Roman" w:hAnsi="Times New Roman" w:cs="Times New Roman"/>
                <w:b/>
                <w:sz w:val="24"/>
                <w:szCs w:val="24"/>
                <w:lang w:eastAsia="hr-HR"/>
              </w:rPr>
            </w:pPr>
            <w:r w:rsidRPr="009F7FF1">
              <w:rPr>
                <w:rFonts w:ascii="Times New Roman" w:eastAsia="Times New Roman" w:hAnsi="Times New Roman" w:cs="Times New Roman"/>
                <w:b/>
                <w:i/>
                <w:iCs/>
                <w:sz w:val="24"/>
                <w:szCs w:val="24"/>
                <w:lang w:eastAsia="hr-HR"/>
              </w:rPr>
              <w:t>M</w:t>
            </w:r>
            <w:r w:rsidRPr="009F7FF1">
              <w:rPr>
                <w:rFonts w:ascii="Times New Roman" w:eastAsia="Times New Roman" w:hAnsi="Times New Roman" w:cs="Times New Roman"/>
                <w:b/>
                <w:sz w:val="24"/>
                <w:szCs w:val="24"/>
                <w:lang w:eastAsia="hr-HR"/>
              </w:rPr>
              <w:t xml:space="preserve"> = </w:t>
            </w: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s = f </w:t>
            </w:r>
            <w:r w:rsidRPr="009F7FF1">
              <w:rPr>
                <w:rFonts w:ascii="Times New Roman" w:eastAsia="Times New Roman" w:hAnsi="Times New Roman" w:cs="Times New Roman"/>
                <w:b/>
                <w:sz w:val="24"/>
                <w:szCs w:val="24"/>
                <w:lang w:eastAsia="hr-HR"/>
              </w:rPr>
              <w:t>/ (</w:t>
            </w:r>
            <w:r w:rsidRPr="009F7FF1">
              <w:rPr>
                <w:rFonts w:ascii="Times New Roman" w:eastAsia="Times New Roman" w:hAnsi="Times New Roman" w:cs="Times New Roman"/>
                <w:b/>
                <w:i/>
                <w:iCs/>
                <w:sz w:val="24"/>
                <w:szCs w:val="24"/>
                <w:lang w:eastAsia="hr-HR"/>
              </w:rPr>
              <w:t xml:space="preserve">s-f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vertAlign w:val="subscript"/>
                <w:lang w:eastAsia="hr-HR"/>
              </w:rPr>
              <w:t>(5)</w:t>
            </w:r>
          </w:p>
        </w:tc>
        <w:tc>
          <w:tcPr>
            <w:tcW w:w="7088" w:type="dxa"/>
            <w:vAlign w:val="center"/>
          </w:tcPr>
          <w:p w:rsidR="00561468" w:rsidRPr="009F7FF1" w:rsidRDefault="009F7FF1" w:rsidP="009F7FF1">
            <w:pPr>
              <w:rPr>
                <w:rFonts w:ascii="Times New Roman" w:hAnsi="Times New Roman" w:cs="Times New Roman"/>
              </w:rPr>
            </w:pPr>
            <w:r w:rsidRPr="009F7FF1">
              <w:rPr>
                <w:rFonts w:ascii="Times New Roman" w:hAnsi="Times New Roman" w:cs="Times New Roman"/>
                <w:sz w:val="24"/>
              </w:rPr>
              <w:t>Magnifikacija</w:t>
            </w:r>
          </w:p>
        </w:tc>
      </w:tr>
      <w:tr w:rsidR="00561468" w:rsidTr="00483C6E">
        <w:trPr>
          <w:jc w:val="center"/>
        </w:trPr>
        <w:tc>
          <w:tcPr>
            <w:tcW w:w="2943" w:type="dxa"/>
          </w:tcPr>
          <w:p w:rsidR="00561468" w:rsidRPr="009F7FF1" w:rsidRDefault="009F7FF1" w:rsidP="009F7FF1">
            <w:pPr>
              <w:jc w:val="center"/>
              <w:rPr>
                <w:rFonts w:ascii="Times New Roman" w:eastAsia="Times New Roman" w:hAnsi="Times New Roman" w:cs="Times New Roman"/>
                <w:b/>
                <w:sz w:val="24"/>
                <w:szCs w:val="24"/>
                <w:lang w:eastAsia="hr-HR"/>
              </w:rPr>
            </w:pPr>
            <w:r w:rsidRPr="009F7FF1">
              <w:rPr>
                <w:rFonts w:ascii="Times New Roman" w:eastAsia="Times New Roman" w:hAnsi="Times New Roman" w:cs="Times New Roman"/>
                <w:b/>
                <w:sz w:val="24"/>
                <w:szCs w:val="24"/>
                <w:lang w:eastAsia="hr-HR"/>
              </w:rPr>
              <w:t xml:space="preserve">Fokus = </w:t>
            </w:r>
            <w:r w:rsidRPr="009F7FF1">
              <w:rPr>
                <w:rFonts w:ascii="Times New Roman" w:eastAsia="Times New Roman" w:hAnsi="Times New Roman" w:cs="Times New Roman"/>
                <w:b/>
                <w:i/>
                <w:iCs/>
                <w:sz w:val="24"/>
                <w:szCs w:val="24"/>
                <w:lang w:eastAsia="hr-HR"/>
              </w:rPr>
              <w:t>F</w:t>
            </w:r>
            <w:r w:rsidRPr="009F7FF1">
              <w:rPr>
                <w:rFonts w:ascii="Times New Roman" w:eastAsia="Times New Roman" w:hAnsi="Times New Roman" w:cs="Times New Roman"/>
                <w:b/>
                <w:sz w:val="24"/>
                <w:szCs w:val="24"/>
                <w:lang w:eastAsia="hr-HR"/>
              </w:rPr>
              <w:t xml:space="preserve"> = </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vertAlign w:val="subscript"/>
                <w:lang w:eastAsia="hr-HR"/>
              </w:rPr>
              <w:t>(6)</w:t>
            </w:r>
          </w:p>
        </w:tc>
        <w:tc>
          <w:tcPr>
            <w:tcW w:w="7088" w:type="dxa"/>
          </w:tcPr>
          <w:p w:rsidR="009F7FF1" w:rsidRDefault="009F7FF1" w:rsidP="00561468">
            <w:pPr>
              <w:jc w:val="both"/>
              <w:rPr>
                <w:rFonts w:ascii="Times New Roman" w:hAnsi="Times New Roman" w:cs="Times New Roman"/>
                <w:sz w:val="24"/>
                <w:szCs w:val="24"/>
              </w:rPr>
            </w:pPr>
            <w:r w:rsidRPr="009F7FF1">
              <w:rPr>
                <w:rFonts w:ascii="Times New Roman" w:hAnsi="Times New Roman" w:cs="Times New Roman"/>
                <w:sz w:val="24"/>
                <w:szCs w:val="24"/>
              </w:rPr>
              <w:t xml:space="preserve">Skala fokusiranja većine leća je udaljenost od objekta do senzora </w:t>
            </w:r>
          </w:p>
          <w:p w:rsidR="00561468" w:rsidRPr="009F7FF1" w:rsidRDefault="009F7FF1" w:rsidP="00561468">
            <w:pPr>
              <w:jc w:val="both"/>
              <w:rPr>
                <w:rFonts w:ascii="Times New Roman" w:hAnsi="Times New Roman" w:cs="Times New Roman"/>
                <w:sz w:val="24"/>
                <w:szCs w:val="24"/>
              </w:rPr>
            </w:pPr>
            <w:r w:rsidRPr="009F7FF1">
              <w:rPr>
                <w:rFonts w:ascii="Times New Roman" w:hAnsi="Times New Roman" w:cs="Times New Roman"/>
                <w:sz w:val="24"/>
                <w:szCs w:val="24"/>
              </w:rPr>
              <w:t>&gt;= 4*</w:t>
            </w:r>
            <w:r w:rsidRPr="009F7FF1">
              <w:rPr>
                <w:rFonts w:ascii="Times New Roman" w:hAnsi="Times New Roman" w:cs="Times New Roman"/>
                <w:i/>
                <w:iCs/>
                <w:sz w:val="24"/>
                <w:szCs w:val="24"/>
              </w:rPr>
              <w:t>f</w:t>
            </w:r>
            <w:r w:rsidRPr="009F7FF1">
              <w:rPr>
                <w:rFonts w:ascii="Times New Roman" w:hAnsi="Times New Roman" w:cs="Times New Roman"/>
                <w:sz w:val="24"/>
                <w:szCs w:val="24"/>
              </w:rPr>
              <w:t>.</w:t>
            </w:r>
          </w:p>
        </w:tc>
      </w:tr>
      <w:tr w:rsidR="00561468" w:rsidTr="00483C6E">
        <w:trPr>
          <w:jc w:val="center"/>
        </w:trPr>
        <w:tc>
          <w:tcPr>
            <w:tcW w:w="2943" w:type="dxa"/>
          </w:tcPr>
          <w:p w:rsidR="00561468" w:rsidRPr="009F7FF1" w:rsidRDefault="009F7FF1" w:rsidP="009F7FF1">
            <w:pPr>
              <w:jc w:val="center"/>
              <w:rPr>
                <w:rFonts w:ascii="Times New Roman" w:eastAsia="Times New Roman" w:hAnsi="Times New Roman" w:cs="Times New Roman"/>
                <w:b/>
                <w:sz w:val="24"/>
                <w:szCs w:val="24"/>
                <w:lang w:eastAsia="hr-HR"/>
              </w:rPr>
            </w:pP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i/>
                <w:iCs/>
                <w:sz w:val="24"/>
                <w:szCs w:val="24"/>
                <w:vertAlign w:val="subscript"/>
                <w:lang w:eastAsia="hr-HR"/>
              </w:rPr>
              <w:t>f</w:t>
            </w:r>
            <w:r w:rsidRPr="009F7FF1">
              <w:rPr>
                <w:rFonts w:ascii="Times New Roman" w:eastAsia="Times New Roman" w:hAnsi="Times New Roman" w:cs="Times New Roman"/>
                <w:b/>
                <w:sz w:val="24"/>
                <w:szCs w:val="24"/>
                <w:lang w:eastAsia="hr-HR"/>
              </w:rPr>
              <w:t xml:space="preserve">  = </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 xml:space="preserve"> - 1/(1/</w:t>
            </w:r>
            <w:r w:rsidRPr="009F7FF1">
              <w:rPr>
                <w:rFonts w:ascii="Times New Roman" w:eastAsia="Times New Roman" w:hAnsi="Times New Roman" w:cs="Times New Roman"/>
                <w:b/>
                <w:i/>
                <w:iCs/>
                <w:sz w:val="24"/>
                <w:szCs w:val="24"/>
                <w:lang w:eastAsia="hr-HR"/>
              </w:rPr>
              <w:t>f</w:t>
            </w:r>
            <w:r w:rsidRPr="009F7FF1">
              <w:rPr>
                <w:rFonts w:ascii="Times New Roman" w:eastAsia="Times New Roman" w:hAnsi="Times New Roman" w:cs="Times New Roman"/>
                <w:b/>
                <w:sz w:val="24"/>
                <w:szCs w:val="24"/>
                <w:lang w:eastAsia="hr-HR"/>
              </w:rPr>
              <w:t>-(1-</w:t>
            </w:r>
            <w:r w:rsidRPr="009F7FF1">
              <w:rPr>
                <w:rFonts w:ascii="Times New Roman" w:eastAsia="Times New Roman" w:hAnsi="Times New Roman" w:cs="Times New Roman"/>
                <w:b/>
                <w:i/>
                <w:iCs/>
                <w:sz w:val="24"/>
                <w:szCs w:val="24"/>
                <w:lang w:eastAsia="hr-HR"/>
              </w:rPr>
              <w:t>C/a</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lang w:eastAsia="hr-HR"/>
              </w:rPr>
              <w:br/>
              <w:t xml:space="preserve">= </w:t>
            </w:r>
            <w:r w:rsidRPr="009F7FF1">
              <w:rPr>
                <w:rFonts w:ascii="Times New Roman" w:eastAsia="Times New Roman" w:hAnsi="Times New Roman" w:cs="Times New Roman"/>
                <w:b/>
                <w:i/>
                <w:iCs/>
                <w:sz w:val="24"/>
                <w:szCs w:val="24"/>
                <w:lang w:eastAsia="hr-HR"/>
              </w:rPr>
              <w:t>sC</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i/>
                <w:iCs/>
                <w:sz w:val="24"/>
                <w:szCs w:val="24"/>
                <w:lang w:eastAsia="hr-HR"/>
              </w:rPr>
              <w:t>fa</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C</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lang w:eastAsia="hr-HR"/>
              </w:rPr>
              <w:br/>
              <w:t xml:space="preserve">= </w:t>
            </w:r>
            <w:r w:rsidRPr="009F7FF1">
              <w:rPr>
                <w:rFonts w:ascii="Times New Roman" w:eastAsia="Times New Roman" w:hAnsi="Times New Roman" w:cs="Times New Roman"/>
                <w:b/>
                <w:i/>
                <w:iCs/>
                <w:sz w:val="24"/>
                <w:szCs w:val="24"/>
                <w:lang w:eastAsia="hr-HR"/>
              </w:rPr>
              <w:t>sCN</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vertAlign w:val="superscript"/>
                <w:lang w:eastAsia="hr-HR"/>
              </w:rPr>
              <w:t>2</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CN</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p>
        </w:tc>
        <w:tc>
          <w:tcPr>
            <w:tcW w:w="7088" w:type="dxa"/>
          </w:tcPr>
          <w:p w:rsidR="00561468" w:rsidRPr="009F7FF1" w:rsidRDefault="009F7FF1" w:rsidP="009F7FF1">
            <w:pPr>
              <w:rPr>
                <w:rFonts w:ascii="Times New Roman" w:hAnsi="Times New Roman" w:cs="Times New Roman"/>
                <w:sz w:val="24"/>
              </w:rPr>
            </w:pPr>
            <w:r w:rsidRPr="009F7FF1">
              <w:rPr>
                <w:rFonts w:ascii="Times New Roman" w:hAnsi="Times New Roman" w:cs="Times New Roman"/>
                <w:i/>
                <w:iCs/>
                <w:sz w:val="24"/>
              </w:rPr>
              <w:t>D</w:t>
            </w:r>
            <w:r w:rsidRPr="009F7FF1">
              <w:rPr>
                <w:rFonts w:ascii="Times New Roman" w:hAnsi="Times New Roman" w:cs="Times New Roman"/>
                <w:i/>
                <w:iCs/>
                <w:sz w:val="24"/>
                <w:vertAlign w:val="subscript"/>
              </w:rPr>
              <w:t>f</w:t>
            </w:r>
            <w:r w:rsidRPr="009F7FF1">
              <w:rPr>
                <w:rFonts w:ascii="Times New Roman" w:hAnsi="Times New Roman" w:cs="Times New Roman"/>
                <w:sz w:val="24"/>
              </w:rPr>
              <w:t xml:space="preserve"> (prednja dubina polja u odnosu na </w:t>
            </w:r>
            <w:r w:rsidRPr="009F7FF1">
              <w:rPr>
                <w:rFonts w:ascii="Times New Roman" w:hAnsi="Times New Roman" w:cs="Times New Roman"/>
                <w:b/>
                <w:bCs/>
                <w:i/>
                <w:iCs/>
                <w:sz w:val="24"/>
              </w:rPr>
              <w:t>s</w:t>
            </w:r>
            <w:r w:rsidRPr="009F7FF1">
              <w:rPr>
                <w:rFonts w:ascii="Times New Roman" w:hAnsi="Times New Roman" w:cs="Times New Roman"/>
                <w:sz w:val="24"/>
              </w:rPr>
              <w:t xml:space="preserve">) dobijena iz (1) i (3) koristeći </w:t>
            </w:r>
            <w:r w:rsidRPr="009F7FF1">
              <w:rPr>
                <w:rFonts w:ascii="Times New Roman" w:hAnsi="Times New Roman" w:cs="Times New Roman"/>
                <w:sz w:val="24"/>
              </w:rPr>
              <w:br/>
            </w:r>
            <w:r w:rsidRPr="009F7FF1">
              <w:rPr>
                <w:rFonts w:ascii="Times New Roman" w:hAnsi="Times New Roman" w:cs="Times New Roman"/>
                <w:i/>
                <w:iCs/>
                <w:sz w:val="24"/>
              </w:rPr>
              <w:t>D</w:t>
            </w:r>
            <w:r w:rsidRPr="009F7FF1">
              <w:rPr>
                <w:rFonts w:ascii="Times New Roman" w:hAnsi="Times New Roman" w:cs="Times New Roman"/>
                <w:i/>
                <w:iCs/>
                <w:sz w:val="24"/>
                <w:vertAlign w:val="subscript"/>
              </w:rPr>
              <w:t>f</w:t>
            </w:r>
            <w:r w:rsidRPr="009F7FF1">
              <w:rPr>
                <w:rFonts w:ascii="Times New Roman" w:hAnsi="Times New Roman" w:cs="Times New Roman"/>
                <w:sz w:val="24"/>
              </w:rPr>
              <w:t xml:space="preserve"> = </w:t>
            </w:r>
            <w:r w:rsidRPr="009F7FF1">
              <w:rPr>
                <w:rFonts w:ascii="Times New Roman" w:hAnsi="Times New Roman" w:cs="Times New Roman"/>
                <w:i/>
                <w:iCs/>
                <w:sz w:val="24"/>
              </w:rPr>
              <w:t>s - s</w:t>
            </w:r>
            <w:r w:rsidRPr="009F7FF1">
              <w:rPr>
                <w:rFonts w:ascii="Times New Roman" w:hAnsi="Times New Roman" w:cs="Times New Roman"/>
                <w:i/>
                <w:iCs/>
                <w:sz w:val="24"/>
                <w:vertAlign w:val="subscript"/>
              </w:rPr>
              <w:t xml:space="preserve">f  </w:t>
            </w:r>
            <w:r w:rsidRPr="009F7FF1">
              <w:rPr>
                <w:rFonts w:ascii="Times New Roman" w:hAnsi="Times New Roman" w:cs="Times New Roman"/>
                <w:sz w:val="24"/>
              </w:rPr>
              <w:t xml:space="preserve">;   </w:t>
            </w:r>
            <w:r w:rsidRPr="009F7FF1">
              <w:rPr>
                <w:rFonts w:ascii="Times New Roman" w:hAnsi="Times New Roman" w:cs="Times New Roman"/>
                <w:i/>
                <w:iCs/>
                <w:sz w:val="24"/>
              </w:rPr>
              <w:t>N</w:t>
            </w:r>
            <w:r w:rsidRPr="009F7FF1">
              <w:rPr>
                <w:rFonts w:ascii="Times New Roman" w:hAnsi="Times New Roman" w:cs="Times New Roman"/>
                <w:sz w:val="24"/>
              </w:rPr>
              <w:t xml:space="preserve"> = f-stop = </w:t>
            </w:r>
            <w:r w:rsidRPr="009F7FF1">
              <w:rPr>
                <w:rFonts w:ascii="Times New Roman" w:hAnsi="Times New Roman" w:cs="Times New Roman"/>
                <w:i/>
                <w:iCs/>
                <w:sz w:val="24"/>
              </w:rPr>
              <w:t xml:space="preserve">f </w:t>
            </w:r>
            <w:r w:rsidRPr="009F7FF1">
              <w:rPr>
                <w:rFonts w:ascii="Times New Roman" w:hAnsi="Times New Roman" w:cs="Times New Roman"/>
                <w:sz w:val="24"/>
              </w:rPr>
              <w:t>/</w:t>
            </w:r>
            <w:r w:rsidRPr="009F7FF1">
              <w:rPr>
                <w:rFonts w:ascii="Times New Roman" w:hAnsi="Times New Roman" w:cs="Times New Roman"/>
                <w:i/>
                <w:iCs/>
                <w:sz w:val="24"/>
              </w:rPr>
              <w:t>a</w:t>
            </w:r>
            <w:r w:rsidRPr="009F7FF1">
              <w:rPr>
                <w:rFonts w:ascii="Times New Roman" w:hAnsi="Times New Roman" w:cs="Times New Roman"/>
                <w:sz w:val="24"/>
              </w:rPr>
              <w:t xml:space="preserve"> </w:t>
            </w:r>
            <w:r w:rsidRPr="009F7FF1">
              <w:rPr>
                <w:rFonts w:ascii="Times New Roman" w:hAnsi="Times New Roman" w:cs="Times New Roman"/>
                <w:sz w:val="24"/>
              </w:rPr>
              <w:br/>
            </w:r>
            <w:r w:rsidRPr="009F7FF1">
              <w:rPr>
                <w:rFonts w:ascii="Times New Roman" w:hAnsi="Times New Roman" w:cs="Times New Roman"/>
                <w:b/>
                <w:bCs/>
                <w:i/>
                <w:iCs/>
                <w:sz w:val="24"/>
              </w:rPr>
              <w:t>s</w:t>
            </w:r>
            <w:r w:rsidRPr="009F7FF1">
              <w:rPr>
                <w:rFonts w:ascii="Times New Roman" w:hAnsi="Times New Roman" w:cs="Times New Roman"/>
                <w:b/>
                <w:bCs/>
                <w:i/>
                <w:iCs/>
                <w:sz w:val="24"/>
                <w:vertAlign w:val="subscript"/>
              </w:rPr>
              <w:t>f</w:t>
            </w:r>
            <w:r w:rsidRPr="009F7FF1">
              <w:rPr>
                <w:rFonts w:ascii="Times New Roman" w:hAnsi="Times New Roman" w:cs="Times New Roman"/>
                <w:b/>
                <w:bCs/>
                <w:sz w:val="24"/>
              </w:rPr>
              <w:t xml:space="preserve"> = </w:t>
            </w:r>
            <w:r w:rsidRPr="009F7FF1">
              <w:rPr>
                <w:rFonts w:ascii="Times New Roman" w:hAnsi="Times New Roman" w:cs="Times New Roman"/>
                <w:b/>
                <w:bCs/>
                <w:i/>
                <w:iCs/>
                <w:sz w:val="24"/>
              </w:rPr>
              <w:t>s - D</w:t>
            </w:r>
            <w:r w:rsidRPr="009F7FF1">
              <w:rPr>
                <w:rFonts w:ascii="Times New Roman" w:hAnsi="Times New Roman" w:cs="Times New Roman"/>
                <w:b/>
                <w:bCs/>
                <w:i/>
                <w:iCs/>
                <w:sz w:val="24"/>
                <w:vertAlign w:val="subscript"/>
              </w:rPr>
              <w:t xml:space="preserve">f  </w:t>
            </w:r>
            <w:r w:rsidRPr="009F7FF1">
              <w:rPr>
                <w:rFonts w:ascii="Times New Roman" w:hAnsi="Times New Roman" w:cs="Times New Roman"/>
                <w:b/>
                <w:bCs/>
                <w:sz w:val="24"/>
              </w:rPr>
              <w:t>;   Limit leće do prednje DOF</w:t>
            </w:r>
          </w:p>
        </w:tc>
      </w:tr>
      <w:tr w:rsidR="00561468" w:rsidTr="00483C6E">
        <w:trPr>
          <w:jc w:val="center"/>
        </w:trPr>
        <w:tc>
          <w:tcPr>
            <w:tcW w:w="2943" w:type="dxa"/>
          </w:tcPr>
          <w:p w:rsidR="00561468" w:rsidRPr="009F7FF1" w:rsidRDefault="009F7FF1" w:rsidP="009F7FF1">
            <w:pPr>
              <w:jc w:val="center"/>
              <w:rPr>
                <w:rFonts w:ascii="Times New Roman" w:eastAsia="Times New Roman" w:hAnsi="Times New Roman" w:cs="Times New Roman"/>
                <w:b/>
                <w:sz w:val="24"/>
                <w:szCs w:val="24"/>
                <w:lang w:eastAsia="hr-HR"/>
              </w:rPr>
            </w:pP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i/>
                <w:iCs/>
                <w:sz w:val="24"/>
                <w:szCs w:val="24"/>
                <w:vertAlign w:val="subscript"/>
                <w:lang w:eastAsia="hr-HR"/>
              </w:rPr>
              <w:t>r</w:t>
            </w:r>
            <w:r w:rsidRPr="009F7FF1">
              <w:rPr>
                <w:rFonts w:ascii="Times New Roman" w:eastAsia="Times New Roman" w:hAnsi="Times New Roman" w:cs="Times New Roman"/>
                <w:b/>
                <w:sz w:val="24"/>
                <w:szCs w:val="24"/>
                <w:lang w:eastAsia="hr-HR"/>
              </w:rPr>
              <w:t xml:space="preserve"> = 1/(1/</w:t>
            </w:r>
            <w:r w:rsidRPr="009F7FF1">
              <w:rPr>
                <w:rFonts w:ascii="Times New Roman" w:eastAsia="Times New Roman" w:hAnsi="Times New Roman" w:cs="Times New Roman"/>
                <w:b/>
                <w:i/>
                <w:iCs/>
                <w:sz w:val="24"/>
                <w:szCs w:val="24"/>
                <w:lang w:eastAsia="hr-HR"/>
              </w:rPr>
              <w:t>f</w:t>
            </w:r>
            <w:r w:rsidRPr="009F7FF1">
              <w:rPr>
                <w:rFonts w:ascii="Times New Roman" w:eastAsia="Times New Roman" w:hAnsi="Times New Roman" w:cs="Times New Roman"/>
                <w:b/>
                <w:sz w:val="24"/>
                <w:szCs w:val="24"/>
                <w:lang w:eastAsia="hr-HR"/>
              </w:rPr>
              <w:t>-(1+</w:t>
            </w:r>
            <w:r w:rsidRPr="009F7FF1">
              <w:rPr>
                <w:rFonts w:ascii="Times New Roman" w:eastAsia="Times New Roman" w:hAnsi="Times New Roman" w:cs="Times New Roman"/>
                <w:b/>
                <w:i/>
                <w:iCs/>
                <w:sz w:val="24"/>
                <w:szCs w:val="24"/>
                <w:lang w:eastAsia="hr-HR"/>
              </w:rPr>
              <w:t>C/a</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d</w:t>
            </w:r>
            <w:r w:rsidRPr="009F7FF1">
              <w:rPr>
                <w:rFonts w:ascii="Times New Roman" w:eastAsia="Times New Roman" w:hAnsi="Times New Roman" w:cs="Times New Roman"/>
                <w:b/>
                <w:sz w:val="24"/>
                <w:szCs w:val="24"/>
                <w:lang w:eastAsia="hr-HR"/>
              </w:rPr>
              <w:t xml:space="preserve">) - </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lang w:eastAsia="hr-HR"/>
              </w:rPr>
              <w:br/>
              <w:t xml:space="preserve">= </w:t>
            </w:r>
            <w:r w:rsidRPr="009F7FF1">
              <w:rPr>
                <w:rFonts w:ascii="Times New Roman" w:eastAsia="Times New Roman" w:hAnsi="Times New Roman" w:cs="Times New Roman"/>
                <w:b/>
                <w:i/>
                <w:iCs/>
                <w:sz w:val="24"/>
                <w:szCs w:val="24"/>
                <w:lang w:eastAsia="hr-HR"/>
              </w:rPr>
              <w:t>sC</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i/>
                <w:iCs/>
                <w:sz w:val="24"/>
                <w:szCs w:val="24"/>
                <w:lang w:eastAsia="hr-HR"/>
              </w:rPr>
              <w:t>fa-C</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sz w:val="24"/>
                <w:szCs w:val="24"/>
                <w:lang w:eastAsia="hr-HR"/>
              </w:rPr>
              <w:br/>
              <w:t xml:space="preserve">= </w:t>
            </w:r>
            <w:r w:rsidRPr="009F7FF1">
              <w:rPr>
                <w:rFonts w:ascii="Times New Roman" w:eastAsia="Times New Roman" w:hAnsi="Times New Roman" w:cs="Times New Roman"/>
                <w:b/>
                <w:i/>
                <w:iCs/>
                <w:sz w:val="24"/>
                <w:szCs w:val="24"/>
                <w:lang w:eastAsia="hr-HR"/>
              </w:rPr>
              <w:t>sCN</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vertAlign w:val="superscript"/>
                <w:lang w:eastAsia="hr-HR"/>
              </w:rPr>
              <w:t>2</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CN</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s</w:t>
            </w:r>
            <w:r w:rsidRPr="009F7FF1">
              <w:rPr>
                <w:rFonts w:ascii="Times New Roman" w:eastAsia="Times New Roman" w:hAnsi="Times New Roman" w:cs="Times New Roman"/>
                <w:b/>
                <w:sz w:val="24"/>
                <w:szCs w:val="24"/>
                <w:lang w:eastAsia="hr-HR"/>
              </w:rPr>
              <w:t>-</w:t>
            </w:r>
            <w:r w:rsidRPr="009F7FF1">
              <w:rPr>
                <w:rFonts w:ascii="Times New Roman" w:eastAsia="Times New Roman" w:hAnsi="Times New Roman" w:cs="Times New Roman"/>
                <w:b/>
                <w:i/>
                <w:iCs/>
                <w:sz w:val="24"/>
                <w:szCs w:val="24"/>
                <w:lang w:eastAsia="hr-HR"/>
              </w:rPr>
              <w:t xml:space="preserve">f </w:t>
            </w:r>
            <w:r w:rsidRPr="009F7FF1">
              <w:rPr>
                <w:rFonts w:ascii="Times New Roman" w:eastAsia="Times New Roman" w:hAnsi="Times New Roman" w:cs="Times New Roman"/>
                <w:b/>
                <w:sz w:val="24"/>
                <w:szCs w:val="24"/>
                <w:lang w:eastAsia="hr-HR"/>
              </w:rPr>
              <w:t xml:space="preserve">)) </w:t>
            </w:r>
          </w:p>
        </w:tc>
        <w:tc>
          <w:tcPr>
            <w:tcW w:w="7088" w:type="dxa"/>
          </w:tcPr>
          <w:p w:rsidR="00561468" w:rsidRPr="009F7FF1" w:rsidRDefault="009F7FF1" w:rsidP="009F7FF1">
            <w:pPr>
              <w:rPr>
                <w:rFonts w:ascii="Times New Roman" w:hAnsi="Times New Roman" w:cs="Times New Roman"/>
                <w:sz w:val="24"/>
                <w:szCs w:val="24"/>
              </w:rPr>
            </w:pPr>
            <w:r w:rsidRPr="009F7FF1">
              <w:rPr>
                <w:rFonts w:ascii="Times New Roman" w:hAnsi="Times New Roman" w:cs="Times New Roman"/>
                <w:i/>
                <w:iCs/>
                <w:sz w:val="24"/>
                <w:szCs w:val="24"/>
              </w:rPr>
              <w:t>D</w:t>
            </w:r>
            <w:r w:rsidRPr="009F7FF1">
              <w:rPr>
                <w:rFonts w:ascii="Times New Roman" w:hAnsi="Times New Roman" w:cs="Times New Roman"/>
                <w:i/>
                <w:iCs/>
                <w:sz w:val="24"/>
                <w:szCs w:val="24"/>
                <w:vertAlign w:val="subscript"/>
              </w:rPr>
              <w:t>r</w:t>
            </w:r>
            <w:r w:rsidRPr="009F7FF1">
              <w:rPr>
                <w:rFonts w:ascii="Times New Roman" w:hAnsi="Times New Roman" w:cs="Times New Roman"/>
                <w:sz w:val="24"/>
                <w:szCs w:val="24"/>
              </w:rPr>
              <w:t xml:space="preserve"> (stražnja dubina polja ograničena sa </w:t>
            </w:r>
            <w:r w:rsidRPr="009F7FF1">
              <w:rPr>
                <w:rFonts w:ascii="Times New Roman" w:hAnsi="Times New Roman" w:cs="Times New Roman"/>
                <w:i/>
                <w:iCs/>
                <w:sz w:val="24"/>
                <w:szCs w:val="24"/>
              </w:rPr>
              <w:t>s</w:t>
            </w:r>
            <w:r w:rsidRPr="009F7FF1">
              <w:rPr>
                <w:rFonts w:ascii="Times New Roman" w:hAnsi="Times New Roman" w:cs="Times New Roman"/>
                <w:sz w:val="24"/>
                <w:szCs w:val="24"/>
              </w:rPr>
              <w:t xml:space="preserve">) dobijena iz (1) i (4) koristeći </w:t>
            </w:r>
            <w:r w:rsidRPr="009F7FF1">
              <w:rPr>
                <w:rFonts w:ascii="Times New Roman" w:hAnsi="Times New Roman" w:cs="Times New Roman"/>
                <w:i/>
                <w:iCs/>
                <w:sz w:val="24"/>
                <w:szCs w:val="24"/>
              </w:rPr>
              <w:t>D</w:t>
            </w:r>
            <w:r w:rsidRPr="009F7FF1">
              <w:rPr>
                <w:rFonts w:ascii="Times New Roman" w:hAnsi="Times New Roman" w:cs="Times New Roman"/>
                <w:i/>
                <w:iCs/>
                <w:sz w:val="24"/>
                <w:szCs w:val="24"/>
                <w:vertAlign w:val="subscript"/>
              </w:rPr>
              <w:t>r</w:t>
            </w:r>
            <w:r w:rsidRPr="009F7FF1">
              <w:rPr>
                <w:rFonts w:ascii="Times New Roman" w:hAnsi="Times New Roman" w:cs="Times New Roman"/>
                <w:sz w:val="24"/>
                <w:szCs w:val="24"/>
              </w:rPr>
              <w:t xml:space="preserve"> = </w:t>
            </w:r>
            <w:r w:rsidRPr="009F7FF1">
              <w:rPr>
                <w:rFonts w:ascii="Times New Roman" w:hAnsi="Times New Roman" w:cs="Times New Roman"/>
                <w:i/>
                <w:iCs/>
                <w:sz w:val="24"/>
                <w:szCs w:val="24"/>
              </w:rPr>
              <w:t>s</w:t>
            </w:r>
            <w:r w:rsidRPr="009F7FF1">
              <w:rPr>
                <w:rFonts w:ascii="Times New Roman" w:hAnsi="Times New Roman" w:cs="Times New Roman"/>
                <w:i/>
                <w:iCs/>
                <w:sz w:val="24"/>
                <w:szCs w:val="24"/>
                <w:vertAlign w:val="subscript"/>
              </w:rPr>
              <w:t xml:space="preserve">r </w:t>
            </w:r>
            <w:r w:rsidRPr="009F7FF1">
              <w:rPr>
                <w:rFonts w:ascii="Times New Roman" w:hAnsi="Times New Roman" w:cs="Times New Roman"/>
                <w:sz w:val="24"/>
                <w:szCs w:val="24"/>
              </w:rPr>
              <w:t xml:space="preserve">- </w:t>
            </w:r>
            <w:r w:rsidRPr="009F7FF1">
              <w:rPr>
                <w:rFonts w:ascii="Times New Roman" w:hAnsi="Times New Roman" w:cs="Times New Roman"/>
                <w:i/>
                <w:iCs/>
                <w:sz w:val="24"/>
                <w:szCs w:val="24"/>
              </w:rPr>
              <w:t>s</w:t>
            </w:r>
            <w:r w:rsidRPr="009F7FF1">
              <w:rPr>
                <w:rFonts w:ascii="Times New Roman" w:hAnsi="Times New Roman" w:cs="Times New Roman"/>
                <w:sz w:val="24"/>
                <w:szCs w:val="24"/>
              </w:rPr>
              <w:t xml:space="preserve">. </w:t>
            </w:r>
            <w:r w:rsidRPr="009F7FF1">
              <w:rPr>
                <w:rFonts w:ascii="Times New Roman" w:hAnsi="Times New Roman" w:cs="Times New Roman"/>
                <w:sz w:val="24"/>
                <w:szCs w:val="24"/>
              </w:rPr>
              <w:br/>
            </w:r>
            <w:r w:rsidRPr="009F7FF1">
              <w:rPr>
                <w:rFonts w:ascii="Times New Roman" w:hAnsi="Times New Roman" w:cs="Times New Roman"/>
                <w:i/>
                <w:iCs/>
                <w:sz w:val="24"/>
                <w:szCs w:val="24"/>
              </w:rPr>
              <w:t>D</w:t>
            </w:r>
            <w:r w:rsidRPr="009F7FF1">
              <w:rPr>
                <w:rFonts w:ascii="Times New Roman" w:hAnsi="Times New Roman" w:cs="Times New Roman"/>
                <w:i/>
                <w:iCs/>
                <w:sz w:val="24"/>
                <w:szCs w:val="24"/>
                <w:vertAlign w:val="subscript"/>
              </w:rPr>
              <w:t>r</w:t>
            </w:r>
            <w:r w:rsidRPr="009F7FF1">
              <w:rPr>
                <w:rFonts w:ascii="Times New Roman" w:hAnsi="Times New Roman" w:cs="Times New Roman"/>
                <w:sz w:val="24"/>
                <w:szCs w:val="24"/>
              </w:rPr>
              <w:t xml:space="preserve"> = neodređeno kad demoninator  </w:t>
            </w:r>
            <w:r w:rsidRPr="009F7FF1">
              <w:rPr>
                <w:rFonts w:ascii="Times New Roman" w:hAnsi="Times New Roman" w:cs="Times New Roman"/>
                <w:i/>
                <w:iCs/>
                <w:sz w:val="24"/>
                <w:szCs w:val="24"/>
              </w:rPr>
              <w:t>fa-c</w:t>
            </w:r>
            <w:r w:rsidRPr="009F7FF1">
              <w:rPr>
                <w:rFonts w:ascii="Times New Roman" w:hAnsi="Times New Roman" w:cs="Times New Roman"/>
                <w:sz w:val="24"/>
                <w:szCs w:val="24"/>
              </w:rPr>
              <w:t>(</w:t>
            </w:r>
            <w:r w:rsidRPr="009F7FF1">
              <w:rPr>
                <w:rFonts w:ascii="Times New Roman" w:hAnsi="Times New Roman" w:cs="Times New Roman"/>
                <w:i/>
                <w:iCs/>
                <w:sz w:val="24"/>
                <w:szCs w:val="24"/>
              </w:rPr>
              <w:t>s</w:t>
            </w:r>
            <w:r w:rsidRPr="009F7FF1">
              <w:rPr>
                <w:rFonts w:ascii="Times New Roman" w:hAnsi="Times New Roman" w:cs="Times New Roman"/>
                <w:sz w:val="24"/>
                <w:szCs w:val="24"/>
              </w:rPr>
              <w:t>-</w:t>
            </w:r>
            <w:r w:rsidRPr="009F7FF1">
              <w:rPr>
                <w:rFonts w:ascii="Times New Roman" w:hAnsi="Times New Roman" w:cs="Times New Roman"/>
                <w:i/>
                <w:iCs/>
                <w:sz w:val="24"/>
                <w:szCs w:val="24"/>
              </w:rPr>
              <w:t xml:space="preserve">f </w:t>
            </w:r>
            <w:r w:rsidRPr="009F7FF1">
              <w:rPr>
                <w:rFonts w:ascii="Times New Roman" w:hAnsi="Times New Roman" w:cs="Times New Roman"/>
                <w:sz w:val="24"/>
                <w:szCs w:val="24"/>
              </w:rPr>
              <w:t xml:space="preserve">) &lt;= 0  ( </w:t>
            </w:r>
            <w:r w:rsidRPr="009F7FF1">
              <w:rPr>
                <w:rFonts w:ascii="Times New Roman" w:hAnsi="Times New Roman" w:cs="Times New Roman"/>
                <w:i/>
                <w:iCs/>
                <w:sz w:val="24"/>
                <w:szCs w:val="24"/>
              </w:rPr>
              <w:t xml:space="preserve">f </w:t>
            </w:r>
            <w:r w:rsidRPr="009F7FF1">
              <w:rPr>
                <w:rFonts w:ascii="Times New Roman" w:hAnsi="Times New Roman" w:cs="Times New Roman"/>
                <w:sz w:val="24"/>
                <w:szCs w:val="24"/>
                <w:vertAlign w:val="superscript"/>
              </w:rPr>
              <w:t>2</w:t>
            </w:r>
            <w:r w:rsidRPr="009F7FF1">
              <w:rPr>
                <w:rFonts w:ascii="Times New Roman" w:hAnsi="Times New Roman" w:cs="Times New Roman"/>
                <w:sz w:val="24"/>
                <w:szCs w:val="24"/>
              </w:rPr>
              <w:t>-</w:t>
            </w:r>
            <w:r w:rsidRPr="009F7FF1">
              <w:rPr>
                <w:rFonts w:ascii="Times New Roman" w:hAnsi="Times New Roman" w:cs="Times New Roman"/>
                <w:i/>
                <w:iCs/>
                <w:sz w:val="24"/>
                <w:szCs w:val="24"/>
              </w:rPr>
              <w:t>CN</w:t>
            </w:r>
            <w:r w:rsidRPr="009F7FF1">
              <w:rPr>
                <w:rFonts w:ascii="Times New Roman" w:hAnsi="Times New Roman" w:cs="Times New Roman"/>
                <w:sz w:val="24"/>
                <w:szCs w:val="24"/>
              </w:rPr>
              <w:t>(</w:t>
            </w:r>
            <w:r w:rsidRPr="009F7FF1">
              <w:rPr>
                <w:rFonts w:ascii="Times New Roman" w:hAnsi="Times New Roman" w:cs="Times New Roman"/>
                <w:i/>
                <w:iCs/>
                <w:sz w:val="24"/>
                <w:szCs w:val="24"/>
              </w:rPr>
              <w:t>s</w:t>
            </w:r>
            <w:r w:rsidRPr="009F7FF1">
              <w:rPr>
                <w:rFonts w:ascii="Times New Roman" w:hAnsi="Times New Roman" w:cs="Times New Roman"/>
                <w:sz w:val="24"/>
                <w:szCs w:val="24"/>
              </w:rPr>
              <w:t>-</w:t>
            </w:r>
            <w:r w:rsidRPr="009F7FF1">
              <w:rPr>
                <w:rFonts w:ascii="Times New Roman" w:hAnsi="Times New Roman" w:cs="Times New Roman"/>
                <w:i/>
                <w:iCs/>
                <w:sz w:val="24"/>
                <w:szCs w:val="24"/>
              </w:rPr>
              <w:t xml:space="preserve">f </w:t>
            </w:r>
            <w:r w:rsidRPr="009F7FF1">
              <w:rPr>
                <w:rFonts w:ascii="Times New Roman" w:hAnsi="Times New Roman" w:cs="Times New Roman"/>
                <w:sz w:val="24"/>
                <w:szCs w:val="24"/>
              </w:rPr>
              <w:t xml:space="preserve">) &lt;= 0). </w:t>
            </w:r>
            <w:r w:rsidRPr="009F7FF1">
              <w:rPr>
                <w:rFonts w:ascii="Times New Roman" w:hAnsi="Times New Roman" w:cs="Times New Roman"/>
                <w:sz w:val="24"/>
                <w:szCs w:val="24"/>
              </w:rPr>
              <w:br/>
            </w:r>
            <w:r w:rsidRPr="009F7FF1">
              <w:rPr>
                <w:rFonts w:ascii="Times New Roman" w:hAnsi="Times New Roman" w:cs="Times New Roman"/>
                <w:b/>
                <w:bCs/>
                <w:i/>
                <w:iCs/>
                <w:sz w:val="24"/>
                <w:szCs w:val="24"/>
              </w:rPr>
              <w:t>s</w:t>
            </w:r>
            <w:r w:rsidRPr="009F7FF1">
              <w:rPr>
                <w:rFonts w:ascii="Times New Roman" w:hAnsi="Times New Roman" w:cs="Times New Roman"/>
                <w:b/>
                <w:bCs/>
                <w:i/>
                <w:iCs/>
                <w:sz w:val="24"/>
                <w:szCs w:val="24"/>
                <w:vertAlign w:val="subscript"/>
              </w:rPr>
              <w:t>r</w:t>
            </w:r>
            <w:r w:rsidRPr="009F7FF1">
              <w:rPr>
                <w:rFonts w:ascii="Times New Roman" w:hAnsi="Times New Roman" w:cs="Times New Roman"/>
                <w:b/>
                <w:bCs/>
                <w:sz w:val="24"/>
                <w:szCs w:val="24"/>
              </w:rPr>
              <w:t xml:space="preserve"> = </w:t>
            </w:r>
            <w:r w:rsidRPr="009F7FF1">
              <w:rPr>
                <w:rFonts w:ascii="Times New Roman" w:hAnsi="Times New Roman" w:cs="Times New Roman"/>
                <w:b/>
                <w:bCs/>
                <w:i/>
                <w:iCs/>
                <w:sz w:val="24"/>
                <w:szCs w:val="24"/>
              </w:rPr>
              <w:t>s + D</w:t>
            </w:r>
            <w:r w:rsidRPr="009F7FF1">
              <w:rPr>
                <w:rFonts w:ascii="Times New Roman" w:hAnsi="Times New Roman" w:cs="Times New Roman"/>
                <w:b/>
                <w:bCs/>
                <w:i/>
                <w:iCs/>
                <w:sz w:val="24"/>
                <w:szCs w:val="24"/>
                <w:vertAlign w:val="subscript"/>
              </w:rPr>
              <w:t xml:space="preserve">r  </w:t>
            </w:r>
            <w:r w:rsidRPr="009F7FF1">
              <w:rPr>
                <w:rFonts w:ascii="Times New Roman" w:hAnsi="Times New Roman" w:cs="Times New Roman"/>
                <w:b/>
                <w:bCs/>
                <w:sz w:val="24"/>
                <w:szCs w:val="24"/>
              </w:rPr>
              <w:t>;   Limit leće do stražnje DOF</w:t>
            </w:r>
          </w:p>
        </w:tc>
      </w:tr>
    </w:tbl>
    <w:p w:rsidR="00830570" w:rsidRDefault="00830570" w:rsidP="00830570">
      <w:pPr>
        <w:pStyle w:val="NormalWeb"/>
        <w:jc w:val="both"/>
      </w:pPr>
      <w:r>
        <w:t xml:space="preserve">Kada nam krug zbunjenosti postane primjetan, tada za  taj dio kažemo da je izvan dubine polja i nije više "prihvatljivo oštar". Krug zbunjenosti na slici iznad je uvećan zbog jasnoće, u stvarnosti on je samo mali dio površine senzora kamere. </w:t>
      </w:r>
    </w:p>
    <w:p w:rsidR="00561468" w:rsidRDefault="00830570" w:rsidP="003345A6">
      <w:pPr>
        <w:jc w:val="center"/>
      </w:pPr>
      <w:r>
        <w:rPr>
          <w:noProof/>
          <w:lang w:eastAsia="hr-HR"/>
        </w:rPr>
        <w:drawing>
          <wp:inline distT="0" distB="0" distL="0" distR="0">
            <wp:extent cx="3935112" cy="1905147"/>
            <wp:effectExtent l="19050" t="0" r="8238"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srcRect/>
                    <a:stretch>
                      <a:fillRect/>
                    </a:stretch>
                  </pic:blipFill>
                  <pic:spPr bwMode="auto">
                    <a:xfrm>
                      <a:off x="0" y="0"/>
                      <a:ext cx="3939709" cy="1907372"/>
                    </a:xfrm>
                    <a:prstGeom prst="rect">
                      <a:avLst/>
                    </a:prstGeom>
                    <a:noFill/>
                    <a:ln w="9525">
                      <a:noFill/>
                      <a:miter lim="800000"/>
                      <a:headEnd/>
                      <a:tailEnd/>
                    </a:ln>
                  </pic:spPr>
                </pic:pic>
              </a:graphicData>
            </a:graphic>
          </wp:inline>
        </w:drawing>
      </w:r>
    </w:p>
    <w:p w:rsidR="00561468" w:rsidRPr="003345A6" w:rsidRDefault="00830570" w:rsidP="0095294C">
      <w:pPr>
        <w:jc w:val="center"/>
        <w:rPr>
          <w:rFonts w:ascii="Times New Roman" w:hAnsi="Times New Roman" w:cs="Times New Roman"/>
          <w:sz w:val="24"/>
        </w:rPr>
      </w:pPr>
      <w:r w:rsidRPr="003345A6">
        <w:rPr>
          <w:rFonts w:ascii="Times New Roman" w:hAnsi="Times New Roman" w:cs="Times New Roman"/>
          <w:sz w:val="24"/>
        </w:rPr>
        <w:t>Slika 14. Krugovi zbunjenosti (</w:t>
      </w:r>
      <w:hyperlink r:id="rId23" w:tgtFrame="_blank" w:history="1">
        <w:r w:rsidRPr="003345A6">
          <w:rPr>
            <w:rStyle w:val="Hyperlink"/>
            <w:rFonts w:ascii="Times New Roman" w:hAnsi="Times New Roman" w:cs="Times New Roman"/>
            <w:color w:val="auto"/>
            <w:sz w:val="24"/>
            <w:u w:val="none"/>
          </w:rPr>
          <w:t>Circles of Confusion</w:t>
        </w:r>
      </w:hyperlink>
      <w:r w:rsidRPr="003345A6">
        <w:rPr>
          <w:rFonts w:ascii="Times New Roman" w:hAnsi="Times New Roman" w:cs="Times New Roman"/>
          <w:sz w:val="24"/>
        </w:rPr>
        <w:t>) [14]</w:t>
      </w:r>
    </w:p>
    <w:p w:rsidR="0021371D" w:rsidRPr="000E3927" w:rsidRDefault="0021371D">
      <w:pPr>
        <w:rPr>
          <w:rFonts w:ascii="Times New Roman" w:hAnsi="Times New Roman" w:cs="Times New Roman"/>
          <w:b/>
          <w:sz w:val="24"/>
        </w:rPr>
      </w:pPr>
      <w:r w:rsidRPr="000E3927">
        <w:rPr>
          <w:rFonts w:ascii="Times New Roman" w:hAnsi="Times New Roman" w:cs="Times New Roman"/>
          <w:b/>
          <w:sz w:val="24"/>
        </w:rPr>
        <w:lastRenderedPageBreak/>
        <w:t>ZAKLJUČAK</w:t>
      </w:r>
    </w:p>
    <w:p w:rsidR="0021371D" w:rsidRDefault="0021371D" w:rsidP="000E3927">
      <w:pPr>
        <w:pStyle w:val="paragraphstyle"/>
        <w:jc w:val="both"/>
      </w:pPr>
      <w:r>
        <w:t xml:space="preserve">Poželjno je da ovladamo dubinom polja prije nego što počnemo fotografirati budući da će sve naknadne promjene u laboratoriju izgledati umjetnima. </w:t>
      </w:r>
    </w:p>
    <w:p w:rsidR="0021371D" w:rsidRDefault="0021371D" w:rsidP="000E3927">
      <w:pPr>
        <w:pStyle w:val="paragraphstyle"/>
        <w:jc w:val="both"/>
      </w:pPr>
      <w:r>
        <w:t>Kada stvorimo dojam dubine polja, odnosno kada zamaglimo pozadinu u odnosu na osnovni motiv, isti u potpunosti naglašavamo i dobivamo prazni prostor kojim oslobađamo fotografiju</w:t>
      </w:r>
      <w:r w:rsidR="000E3927">
        <w:t>, i</w:t>
      </w:r>
      <w:r>
        <w:t>stovremeno postižemo jednostavniju, čišću kompoziciju.</w:t>
      </w:r>
    </w:p>
    <w:p w:rsidR="0021371D" w:rsidRDefault="0021371D" w:rsidP="000E3927">
      <w:pPr>
        <w:pStyle w:val="paragraphstyle"/>
        <w:jc w:val="both"/>
      </w:pPr>
      <w:r>
        <w:t>S druge strane, dubinom polja možemo naglasiti ne jedan nego više motiva. Na taj ćemo način postići kompleksniju kompoziciju jer će se na fotografiji pojaviti više elemenata koji će zaokupiti pažnju gledatelja. Iz tog razloga uporaba velike dubine polja zahtjeva snažnu kontrolu nad svim elementima na fotografiji. </w:t>
      </w:r>
    </w:p>
    <w:p w:rsidR="0021371D" w:rsidRDefault="0021371D" w:rsidP="000E3927">
      <w:pPr>
        <w:pStyle w:val="paragraphstyle"/>
        <w:jc w:val="both"/>
      </w:pPr>
      <w:r>
        <w:t>Također treba imati na umu da u ovladavanju dubinom polja ulogu igraju razni faktori poput fokalne udaljenosti, otvora dijafragme, udaljenosti subjekta, tako da je nekad nemoguće postići željeni efekt kada nisu osigurani svi uvjeti. Iz tog razloga moramo dobro poznavati opremu kojom raspolažemo i uvjete u kojima ćemo fotografirati.</w:t>
      </w:r>
    </w:p>
    <w:p w:rsidR="00483C6E" w:rsidRDefault="00483C6E">
      <w:pPr>
        <w:rPr>
          <w:rFonts w:ascii="Times New Roman" w:hAnsi="Times New Roman" w:cs="Times New Roman"/>
          <w:b/>
          <w:sz w:val="24"/>
        </w:rPr>
      </w:pPr>
      <w:r>
        <w:rPr>
          <w:rFonts w:ascii="Times New Roman" w:hAnsi="Times New Roman" w:cs="Times New Roman"/>
          <w:b/>
          <w:sz w:val="24"/>
        </w:rPr>
        <w:br w:type="page"/>
      </w:r>
    </w:p>
    <w:p w:rsidR="003345A6" w:rsidRPr="000E3927" w:rsidRDefault="003345A6">
      <w:pPr>
        <w:rPr>
          <w:rFonts w:ascii="Times New Roman" w:hAnsi="Times New Roman" w:cs="Times New Roman"/>
          <w:b/>
          <w:sz w:val="24"/>
        </w:rPr>
      </w:pPr>
      <w:r w:rsidRPr="000E3927">
        <w:rPr>
          <w:rFonts w:ascii="Times New Roman" w:hAnsi="Times New Roman" w:cs="Times New Roman"/>
          <w:b/>
          <w:sz w:val="24"/>
        </w:rPr>
        <w:lastRenderedPageBreak/>
        <w:t>LITERATURA</w:t>
      </w:r>
    </w:p>
    <w:p w:rsidR="008705E9" w:rsidRPr="000E3927" w:rsidRDefault="008A053F">
      <w:pPr>
        <w:rPr>
          <w:rFonts w:ascii="Times New Roman" w:hAnsi="Times New Roman" w:cs="Times New Roman"/>
          <w:noProof/>
          <w:sz w:val="24"/>
          <w:lang w:eastAsia="hr-HR"/>
        </w:rPr>
      </w:pPr>
      <w:r w:rsidRPr="000E3927">
        <w:rPr>
          <w:rFonts w:ascii="Times New Roman" w:hAnsi="Times New Roman" w:cs="Times New Roman"/>
          <w:sz w:val="24"/>
        </w:rPr>
        <w:t xml:space="preserve">[1] </w:t>
      </w:r>
      <w:hyperlink r:id="rId24" w:history="1">
        <w:r w:rsidRPr="000E3927">
          <w:rPr>
            <w:rStyle w:val="Hyperlink"/>
            <w:rFonts w:ascii="Times New Roman" w:hAnsi="Times New Roman" w:cs="Times New Roman"/>
            <w:sz w:val="24"/>
          </w:rPr>
          <w:t>https://www.hippopx.com/hr/depth-of-field-field-grass-nature-plants-360691</w:t>
        </w:r>
      </w:hyperlink>
      <w:r w:rsidRPr="000E3927">
        <w:rPr>
          <w:rFonts w:ascii="Times New Roman" w:hAnsi="Times New Roman" w:cs="Times New Roman"/>
          <w:sz w:val="24"/>
        </w:rPr>
        <w:t xml:space="preserve"> (dostupno 25.12.2019.)</w:t>
      </w:r>
    </w:p>
    <w:p w:rsidR="008A053F" w:rsidRPr="000E3927" w:rsidRDefault="008A053F">
      <w:pPr>
        <w:rPr>
          <w:rFonts w:ascii="Times New Roman" w:hAnsi="Times New Roman" w:cs="Times New Roman"/>
          <w:noProof/>
          <w:sz w:val="24"/>
          <w:lang w:eastAsia="hr-HR"/>
        </w:rPr>
      </w:pPr>
      <w:r w:rsidRPr="000E3927">
        <w:rPr>
          <w:rFonts w:ascii="Times New Roman" w:hAnsi="Times New Roman" w:cs="Times New Roman"/>
          <w:noProof/>
          <w:sz w:val="24"/>
          <w:lang w:eastAsia="hr-HR"/>
        </w:rPr>
        <w:t>[2]</w:t>
      </w:r>
      <w:r w:rsidRPr="000E3927">
        <w:rPr>
          <w:rFonts w:ascii="Times New Roman" w:hAnsi="Times New Roman" w:cs="Times New Roman"/>
          <w:sz w:val="24"/>
        </w:rPr>
        <w:t xml:space="preserve">  </w:t>
      </w:r>
      <w:hyperlink r:id="rId25" w:history="1">
        <w:r w:rsidRPr="000E3927">
          <w:rPr>
            <w:rStyle w:val="Hyperlink"/>
            <w:rFonts w:ascii="Times New Roman" w:hAnsi="Times New Roman" w:cs="Times New Roman"/>
            <w:noProof/>
            <w:sz w:val="24"/>
            <w:lang w:eastAsia="hr-HR"/>
          </w:rPr>
          <w:t>https://www.hippopx.com/hr/depth-of-field-field-grass-soccer-soccer-ball-sports-field-stadium-312828</w:t>
        </w:r>
      </w:hyperlink>
      <w:r w:rsidRPr="000E3927">
        <w:rPr>
          <w:rFonts w:ascii="Times New Roman" w:hAnsi="Times New Roman" w:cs="Times New Roman"/>
          <w:noProof/>
          <w:sz w:val="24"/>
          <w:lang w:eastAsia="hr-HR"/>
        </w:rPr>
        <w:t xml:space="preserve"> (dostupno 25.12.2019.)</w:t>
      </w:r>
    </w:p>
    <w:p w:rsidR="000567E0" w:rsidRPr="000E3927" w:rsidRDefault="000567E0">
      <w:pPr>
        <w:rPr>
          <w:rFonts w:ascii="Times New Roman" w:hAnsi="Times New Roman" w:cs="Times New Roman"/>
          <w:noProof/>
          <w:sz w:val="24"/>
          <w:lang w:eastAsia="hr-HR"/>
        </w:rPr>
      </w:pPr>
      <w:r w:rsidRPr="000E3927">
        <w:rPr>
          <w:rFonts w:ascii="Times New Roman" w:hAnsi="Times New Roman" w:cs="Times New Roman"/>
          <w:noProof/>
          <w:sz w:val="24"/>
          <w:lang w:eastAsia="hr-HR"/>
        </w:rPr>
        <w:t xml:space="preserve">[3] </w:t>
      </w:r>
      <w:hyperlink r:id="rId26" w:history="1">
        <w:r w:rsidRPr="000E3927">
          <w:rPr>
            <w:rStyle w:val="Hyperlink"/>
            <w:rFonts w:ascii="Times New Roman" w:hAnsi="Times New Roman" w:cs="Times New Roman"/>
            <w:noProof/>
            <w:sz w:val="24"/>
            <w:lang w:eastAsia="hr-HR"/>
          </w:rPr>
          <w:t>https://produto.mercadolivre.com.br/MLB-1273176996-macro-reverse-reversor-58-58mm-p-canon-rebel-eos-18-55mm-_JM</w:t>
        </w:r>
      </w:hyperlink>
      <w:r w:rsidRPr="000E3927">
        <w:rPr>
          <w:rFonts w:ascii="Times New Roman" w:hAnsi="Times New Roman" w:cs="Times New Roman"/>
          <w:noProof/>
          <w:sz w:val="24"/>
          <w:lang w:eastAsia="hr-HR"/>
        </w:rPr>
        <w:t xml:space="preserve"> (dostupno 25.12.2019)</w:t>
      </w:r>
    </w:p>
    <w:p w:rsidR="000567E0" w:rsidRPr="000E3927" w:rsidRDefault="000567E0">
      <w:pPr>
        <w:rPr>
          <w:rFonts w:ascii="Times New Roman" w:hAnsi="Times New Roman" w:cs="Times New Roman"/>
          <w:noProof/>
          <w:sz w:val="24"/>
          <w:lang w:eastAsia="hr-HR"/>
        </w:rPr>
      </w:pPr>
      <w:r w:rsidRPr="000E3927">
        <w:rPr>
          <w:rFonts w:ascii="Times New Roman" w:hAnsi="Times New Roman" w:cs="Times New Roman"/>
          <w:noProof/>
          <w:sz w:val="24"/>
          <w:lang w:eastAsia="hr-HR"/>
        </w:rPr>
        <w:t xml:space="preserve">[4] </w:t>
      </w:r>
      <w:hyperlink r:id="rId27" w:history="1">
        <w:r w:rsidRPr="000E3927">
          <w:rPr>
            <w:rStyle w:val="Hyperlink"/>
            <w:rFonts w:ascii="Times New Roman" w:hAnsi="Times New Roman" w:cs="Times New Roman"/>
            <w:noProof/>
            <w:sz w:val="24"/>
            <w:lang w:eastAsia="hr-HR"/>
          </w:rPr>
          <w:t>https://www.google.com/search?q=close+up+filteri&amp;client=firefox-b-d&amp;source=lnms&amp;tbm=isch&amp;sa=X&amp;ved=2ahUKEwj28tW1x9jmAhVNiYsKHVSRD3cQ_AUoAXoECAsQAw&amp;biw=1440&amp;bih=750#imgrc=7k7gkr0NjGM-sM</w:t>
        </w:r>
      </w:hyperlink>
      <w:r w:rsidRPr="000E3927">
        <w:rPr>
          <w:rFonts w:ascii="Times New Roman" w:hAnsi="Times New Roman" w:cs="Times New Roman"/>
          <w:noProof/>
          <w:sz w:val="24"/>
          <w:lang w:eastAsia="hr-HR"/>
        </w:rPr>
        <w:t xml:space="preserve"> (dostupno 25.12.2019.)</w:t>
      </w:r>
    </w:p>
    <w:p w:rsidR="000567E0" w:rsidRPr="000E3927" w:rsidRDefault="00844C75">
      <w:pPr>
        <w:rPr>
          <w:rFonts w:ascii="Times New Roman" w:hAnsi="Times New Roman" w:cs="Times New Roman"/>
          <w:sz w:val="24"/>
        </w:rPr>
      </w:pPr>
      <w:r w:rsidRPr="000E3927">
        <w:rPr>
          <w:rFonts w:ascii="Times New Roman" w:hAnsi="Times New Roman" w:cs="Times New Roman"/>
          <w:sz w:val="24"/>
        </w:rPr>
        <w:t xml:space="preserve">[5] </w:t>
      </w:r>
      <w:hyperlink r:id="rId28" w:history="1">
        <w:r w:rsidRPr="000E3927">
          <w:rPr>
            <w:rStyle w:val="Hyperlink"/>
            <w:rFonts w:ascii="Times New Roman" w:hAnsi="Times New Roman" w:cs="Times New Roman"/>
            <w:sz w:val="24"/>
          </w:rPr>
          <w:t>http://kuzam.net/depth-of-the-field-ili-dubina-polja/</w:t>
        </w:r>
      </w:hyperlink>
      <w:r w:rsidRPr="000E3927">
        <w:rPr>
          <w:rFonts w:ascii="Times New Roman" w:hAnsi="Times New Roman" w:cs="Times New Roman"/>
          <w:sz w:val="24"/>
        </w:rPr>
        <w:t xml:space="preserve"> (dostupno 25.12.2019.)</w:t>
      </w:r>
    </w:p>
    <w:p w:rsidR="00844C75" w:rsidRPr="000E3927" w:rsidRDefault="006766BB">
      <w:pPr>
        <w:rPr>
          <w:rFonts w:ascii="Times New Roman" w:hAnsi="Times New Roman" w:cs="Times New Roman"/>
          <w:sz w:val="24"/>
        </w:rPr>
      </w:pPr>
      <w:r w:rsidRPr="000E3927">
        <w:rPr>
          <w:rFonts w:ascii="Times New Roman" w:hAnsi="Times New Roman" w:cs="Times New Roman"/>
          <w:sz w:val="24"/>
        </w:rPr>
        <w:t xml:space="preserve">[6] </w:t>
      </w:r>
      <w:hyperlink r:id="rId29" w:history="1">
        <w:r w:rsidRPr="000E3927">
          <w:rPr>
            <w:rStyle w:val="Hyperlink"/>
            <w:rFonts w:ascii="Times New Roman" w:hAnsi="Times New Roman" w:cs="Times New Roman"/>
            <w:sz w:val="24"/>
          </w:rPr>
          <w:t>http://www.dofmaster.com/dofjs.html</w:t>
        </w:r>
      </w:hyperlink>
      <w:r w:rsidRPr="000E3927">
        <w:rPr>
          <w:rFonts w:ascii="Times New Roman" w:hAnsi="Times New Roman" w:cs="Times New Roman"/>
          <w:sz w:val="24"/>
        </w:rPr>
        <w:t xml:space="preserve"> (dostupno 25.12.2019.)</w:t>
      </w:r>
    </w:p>
    <w:p w:rsidR="006766BB" w:rsidRPr="000E3927" w:rsidRDefault="00355880">
      <w:pPr>
        <w:rPr>
          <w:rFonts w:ascii="Times New Roman" w:hAnsi="Times New Roman" w:cs="Times New Roman"/>
          <w:sz w:val="24"/>
        </w:rPr>
      </w:pPr>
      <w:r w:rsidRPr="000E3927">
        <w:rPr>
          <w:rFonts w:ascii="Times New Roman" w:hAnsi="Times New Roman" w:cs="Times New Roman"/>
          <w:sz w:val="24"/>
        </w:rPr>
        <w:t xml:space="preserve">[7] </w:t>
      </w:r>
      <w:hyperlink r:id="rId30" w:history="1">
        <w:r w:rsidRPr="000E3927">
          <w:rPr>
            <w:rStyle w:val="Hyperlink"/>
            <w:rFonts w:ascii="Times New Roman" w:hAnsi="Times New Roman" w:cs="Times New Roman"/>
            <w:sz w:val="24"/>
          </w:rPr>
          <w:t>http://lukazanic.com/blendabokeh-za-pocetnike/</w:t>
        </w:r>
      </w:hyperlink>
      <w:r w:rsidRPr="000E3927">
        <w:rPr>
          <w:rFonts w:ascii="Times New Roman" w:hAnsi="Times New Roman" w:cs="Times New Roman"/>
          <w:sz w:val="24"/>
        </w:rPr>
        <w:t xml:space="preserve"> (dostupno 25.12.2019.)</w:t>
      </w:r>
    </w:p>
    <w:p w:rsidR="00355880" w:rsidRPr="000E3927" w:rsidRDefault="00CD28AA">
      <w:pPr>
        <w:rPr>
          <w:rFonts w:ascii="Times New Roman" w:hAnsi="Times New Roman" w:cs="Times New Roman"/>
          <w:sz w:val="24"/>
        </w:rPr>
      </w:pPr>
      <w:r w:rsidRPr="000E3927">
        <w:rPr>
          <w:rFonts w:ascii="Times New Roman" w:hAnsi="Times New Roman" w:cs="Times New Roman"/>
          <w:sz w:val="24"/>
        </w:rPr>
        <w:t xml:space="preserve">[8] </w:t>
      </w:r>
      <w:hyperlink r:id="rId31" w:history="1">
        <w:r w:rsidRPr="000E3927">
          <w:rPr>
            <w:rStyle w:val="Hyperlink"/>
            <w:rFonts w:ascii="Times New Roman" w:hAnsi="Times New Roman" w:cs="Times New Roman"/>
            <w:sz w:val="24"/>
          </w:rPr>
          <w:t>http://karike.ba/koji-mobitel-kupiti/otvor-blende-demonstracija-1/</w:t>
        </w:r>
      </w:hyperlink>
      <w:r w:rsidRPr="000E3927">
        <w:rPr>
          <w:rFonts w:ascii="Times New Roman" w:hAnsi="Times New Roman" w:cs="Times New Roman"/>
          <w:sz w:val="24"/>
        </w:rPr>
        <w:t xml:space="preserve"> (dostupno 25.12.2019.)</w:t>
      </w:r>
    </w:p>
    <w:p w:rsidR="00B052B8" w:rsidRPr="000E3927" w:rsidRDefault="00B052B8">
      <w:pPr>
        <w:rPr>
          <w:rFonts w:ascii="Times New Roman" w:hAnsi="Times New Roman" w:cs="Times New Roman"/>
          <w:sz w:val="24"/>
        </w:rPr>
      </w:pPr>
      <w:r w:rsidRPr="000E3927">
        <w:rPr>
          <w:rFonts w:ascii="Times New Roman" w:hAnsi="Times New Roman" w:cs="Times New Roman"/>
          <w:sz w:val="24"/>
        </w:rPr>
        <w:t xml:space="preserve">[9] </w:t>
      </w:r>
      <w:hyperlink r:id="rId32" w:history="1">
        <w:r w:rsidRPr="000E3927">
          <w:rPr>
            <w:rStyle w:val="Hyperlink"/>
            <w:rFonts w:ascii="Times New Roman" w:hAnsi="Times New Roman" w:cs="Times New Roman"/>
            <w:sz w:val="24"/>
          </w:rPr>
          <w:t>https://fotoklubze.wordpress.com/2011/07/26/dubinska-ostrina-dubina-polja-depth-of-field/</w:t>
        </w:r>
      </w:hyperlink>
      <w:r w:rsidRPr="000E3927">
        <w:rPr>
          <w:rFonts w:ascii="Times New Roman" w:hAnsi="Times New Roman" w:cs="Times New Roman"/>
          <w:sz w:val="24"/>
        </w:rPr>
        <w:t xml:space="preserve"> (dostupno 25.12.2019.)</w:t>
      </w:r>
    </w:p>
    <w:p w:rsidR="00B052B8" w:rsidRPr="000E3927" w:rsidRDefault="00B052B8">
      <w:pPr>
        <w:rPr>
          <w:rFonts w:ascii="Times New Roman" w:hAnsi="Times New Roman" w:cs="Times New Roman"/>
          <w:sz w:val="24"/>
        </w:rPr>
      </w:pPr>
      <w:r w:rsidRPr="000E3927">
        <w:rPr>
          <w:rFonts w:ascii="Times New Roman" w:hAnsi="Times New Roman" w:cs="Times New Roman"/>
          <w:sz w:val="24"/>
        </w:rPr>
        <w:t xml:space="preserve">[10] </w:t>
      </w:r>
      <w:hyperlink r:id="rId33" w:history="1">
        <w:r w:rsidRPr="000E3927">
          <w:rPr>
            <w:rStyle w:val="Hyperlink"/>
            <w:rFonts w:ascii="Times New Roman" w:hAnsi="Times New Roman" w:cs="Times New Roman"/>
            <w:sz w:val="24"/>
          </w:rPr>
          <w:t>https://fotoklubze.wordpress.com/2011/07/26/dubinska-ostrina-dubina-polja-depth-of-field/</w:t>
        </w:r>
      </w:hyperlink>
      <w:r w:rsidRPr="000E3927">
        <w:rPr>
          <w:rFonts w:ascii="Times New Roman" w:hAnsi="Times New Roman" w:cs="Times New Roman"/>
          <w:sz w:val="24"/>
        </w:rPr>
        <w:t xml:space="preserve"> (dostupno 25.12.2019.)</w:t>
      </w:r>
    </w:p>
    <w:p w:rsidR="00B052B8" w:rsidRPr="000E3927" w:rsidRDefault="00561468">
      <w:pPr>
        <w:rPr>
          <w:rFonts w:ascii="Times New Roman" w:hAnsi="Times New Roman" w:cs="Times New Roman"/>
          <w:sz w:val="24"/>
        </w:rPr>
      </w:pPr>
      <w:r w:rsidRPr="000E3927">
        <w:rPr>
          <w:rFonts w:ascii="Times New Roman" w:hAnsi="Times New Roman" w:cs="Times New Roman"/>
          <w:sz w:val="24"/>
        </w:rPr>
        <w:t>[11]</w:t>
      </w:r>
      <w:r w:rsidR="0095294C" w:rsidRPr="000E3927">
        <w:rPr>
          <w:rFonts w:ascii="Times New Roman" w:hAnsi="Times New Roman" w:cs="Times New Roman"/>
          <w:sz w:val="24"/>
        </w:rPr>
        <w:t xml:space="preserve"> </w:t>
      </w:r>
      <w:hyperlink r:id="rId34" w:history="1">
        <w:r w:rsidR="0095294C" w:rsidRPr="000E3927">
          <w:rPr>
            <w:rStyle w:val="Hyperlink"/>
            <w:rFonts w:ascii="Times New Roman" w:hAnsi="Times New Roman" w:cs="Times New Roman"/>
            <w:sz w:val="24"/>
          </w:rPr>
          <w:t>https://www.sony.ba/electronics/sto-je-otvor-blende-dubina-polja</w:t>
        </w:r>
      </w:hyperlink>
      <w:r w:rsidR="0095294C" w:rsidRPr="000E3927">
        <w:rPr>
          <w:rFonts w:ascii="Times New Roman" w:hAnsi="Times New Roman" w:cs="Times New Roman"/>
          <w:sz w:val="24"/>
        </w:rPr>
        <w:t xml:space="preserve"> (dostupno 25.12.2019.)</w:t>
      </w:r>
    </w:p>
    <w:p w:rsidR="00561468" w:rsidRPr="000E3927" w:rsidRDefault="00561468">
      <w:pPr>
        <w:rPr>
          <w:rFonts w:ascii="Times New Roman" w:hAnsi="Times New Roman" w:cs="Times New Roman"/>
          <w:sz w:val="24"/>
        </w:rPr>
      </w:pPr>
      <w:r w:rsidRPr="000E3927">
        <w:rPr>
          <w:rFonts w:ascii="Times New Roman" w:hAnsi="Times New Roman" w:cs="Times New Roman"/>
          <w:sz w:val="24"/>
        </w:rPr>
        <w:t>[12]</w:t>
      </w:r>
      <w:r w:rsidR="009F7FF1" w:rsidRPr="000E3927">
        <w:rPr>
          <w:rFonts w:ascii="Times New Roman" w:hAnsi="Times New Roman" w:cs="Times New Roman"/>
          <w:sz w:val="24"/>
        </w:rPr>
        <w:t xml:space="preserve"> </w:t>
      </w:r>
      <w:hyperlink r:id="rId35" w:history="1">
        <w:r w:rsidR="009F7FF1" w:rsidRPr="000E3927">
          <w:rPr>
            <w:rStyle w:val="Hyperlink"/>
            <w:rFonts w:ascii="Times New Roman" w:hAnsi="Times New Roman" w:cs="Times New Roman"/>
            <w:sz w:val="24"/>
          </w:rPr>
          <w:t>https://www.google.com/search?q=Dubina+polja+(depth+of+field)&amp;client=firefox-b-d&amp;source=lnms&amp;tbm=isch&amp;sa=X&amp;ved=2ahUKEwit38uWy9jmAhXwwosKHQomCE8Q_AUoAXoECAsQAw&amp;biw=1440&amp;bih=750#imgrc=wToqI4y9KfVPUM</w:t>
        </w:r>
      </w:hyperlink>
      <w:r w:rsidR="009F7FF1" w:rsidRPr="000E3927">
        <w:rPr>
          <w:rFonts w:ascii="Times New Roman" w:hAnsi="Times New Roman" w:cs="Times New Roman"/>
          <w:sz w:val="24"/>
        </w:rPr>
        <w:t xml:space="preserve"> (dostupno 25.12.2019.)</w:t>
      </w:r>
    </w:p>
    <w:p w:rsidR="009F7FF1" w:rsidRPr="000E3927" w:rsidRDefault="009F7FF1">
      <w:pPr>
        <w:rPr>
          <w:rFonts w:ascii="Times New Roman" w:hAnsi="Times New Roman" w:cs="Times New Roman"/>
          <w:sz w:val="24"/>
        </w:rPr>
      </w:pPr>
      <w:r w:rsidRPr="000E3927">
        <w:rPr>
          <w:rFonts w:ascii="Times New Roman" w:hAnsi="Times New Roman" w:cs="Times New Roman"/>
          <w:sz w:val="24"/>
        </w:rPr>
        <w:t xml:space="preserve">[13] </w:t>
      </w:r>
      <w:hyperlink r:id="rId36" w:history="1">
        <w:r w:rsidR="00527ED9" w:rsidRPr="000E3927">
          <w:rPr>
            <w:rStyle w:val="Hyperlink"/>
            <w:rFonts w:ascii="Times New Roman" w:hAnsi="Times New Roman" w:cs="Times New Roman"/>
            <w:sz w:val="24"/>
          </w:rPr>
          <w:t>http://www.am.unze.ba/pzi/2008/DzihanaMunevera/krug.html</w:t>
        </w:r>
      </w:hyperlink>
      <w:r w:rsidR="00527ED9" w:rsidRPr="000E3927">
        <w:rPr>
          <w:rFonts w:ascii="Times New Roman" w:hAnsi="Times New Roman" w:cs="Times New Roman"/>
          <w:sz w:val="24"/>
        </w:rPr>
        <w:t xml:space="preserve"> (dostupno 25.12.2019.)</w:t>
      </w:r>
    </w:p>
    <w:p w:rsidR="00527ED9" w:rsidRPr="000E3927" w:rsidRDefault="00527ED9">
      <w:pPr>
        <w:rPr>
          <w:rFonts w:ascii="Times New Roman" w:hAnsi="Times New Roman" w:cs="Times New Roman"/>
          <w:sz w:val="24"/>
        </w:rPr>
      </w:pPr>
      <w:r w:rsidRPr="000E3927">
        <w:rPr>
          <w:rFonts w:ascii="Times New Roman" w:hAnsi="Times New Roman" w:cs="Times New Roman"/>
          <w:sz w:val="24"/>
        </w:rPr>
        <w:t xml:space="preserve">[14] </w:t>
      </w:r>
      <w:hyperlink r:id="rId37" w:history="1">
        <w:r w:rsidR="00830570" w:rsidRPr="000E3927">
          <w:rPr>
            <w:rStyle w:val="Hyperlink"/>
            <w:rFonts w:ascii="Times New Roman" w:hAnsi="Times New Roman" w:cs="Times New Roman"/>
            <w:sz w:val="24"/>
          </w:rPr>
          <w:t>https://www.google.com/search?q=circles+of+confusion&amp;client=firefox-b-d&amp;source=lnms&amp;tbm=isch&amp;sa=X&amp;ved=2ahUKEwjE_Oby-djmAhUrtYsKHQpsDuUQ_AUoAXoECAsQAw&amp;biw=1440&amp;bih=750#imgrc=6gymcWxUkLyxlM&amp;imgdii=nLpZucDkjTqJ3M</w:t>
        </w:r>
      </w:hyperlink>
      <w:r w:rsidR="00830570" w:rsidRPr="000E3927">
        <w:rPr>
          <w:rFonts w:ascii="Times New Roman" w:hAnsi="Times New Roman" w:cs="Times New Roman"/>
          <w:sz w:val="24"/>
        </w:rPr>
        <w:t xml:space="preserve"> </w:t>
      </w:r>
      <w:r w:rsidRPr="000E3927">
        <w:rPr>
          <w:rFonts w:ascii="Times New Roman" w:hAnsi="Times New Roman" w:cs="Times New Roman"/>
          <w:sz w:val="24"/>
        </w:rPr>
        <w:t>(dostupno 25.12.2019.)</w:t>
      </w:r>
    </w:p>
    <w:p w:rsidR="00CD28AA" w:rsidRDefault="00CD28AA"/>
    <w:sectPr w:rsidR="00CD28AA" w:rsidSect="0093528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4AA" w:rsidRDefault="006A54AA" w:rsidP="006766BB">
      <w:pPr>
        <w:spacing w:after="0" w:line="240" w:lineRule="auto"/>
      </w:pPr>
      <w:r>
        <w:separator/>
      </w:r>
    </w:p>
  </w:endnote>
  <w:endnote w:type="continuationSeparator" w:id="1">
    <w:p w:rsidR="006A54AA" w:rsidRDefault="006A54AA" w:rsidP="00676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4AA" w:rsidRDefault="006A54AA" w:rsidP="006766BB">
      <w:pPr>
        <w:spacing w:after="0" w:line="240" w:lineRule="auto"/>
      </w:pPr>
      <w:r>
        <w:separator/>
      </w:r>
    </w:p>
  </w:footnote>
  <w:footnote w:type="continuationSeparator" w:id="1">
    <w:p w:rsidR="006A54AA" w:rsidRDefault="006A54AA" w:rsidP="006766B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B7B37"/>
    <w:multiLevelType w:val="multilevel"/>
    <w:tmpl w:val="1966D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085E94"/>
    <w:multiLevelType w:val="hybridMultilevel"/>
    <w:tmpl w:val="2B1884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742C054C"/>
    <w:multiLevelType w:val="hybridMultilevel"/>
    <w:tmpl w:val="4AFAB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0"/>
    <w:footnote w:id="1"/>
  </w:footnotePr>
  <w:endnotePr>
    <w:endnote w:id="0"/>
    <w:endnote w:id="1"/>
  </w:endnotePr>
  <w:compat/>
  <w:rsids>
    <w:rsidRoot w:val="002A39BF"/>
    <w:rsid w:val="000366BD"/>
    <w:rsid w:val="000567E0"/>
    <w:rsid w:val="000E3927"/>
    <w:rsid w:val="001A6B12"/>
    <w:rsid w:val="0021371D"/>
    <w:rsid w:val="002A2E39"/>
    <w:rsid w:val="002A39BF"/>
    <w:rsid w:val="002E19F3"/>
    <w:rsid w:val="003345A6"/>
    <w:rsid w:val="00355880"/>
    <w:rsid w:val="003D56A7"/>
    <w:rsid w:val="003E34FC"/>
    <w:rsid w:val="00483C6E"/>
    <w:rsid w:val="00527ED9"/>
    <w:rsid w:val="00537CEE"/>
    <w:rsid w:val="00561468"/>
    <w:rsid w:val="00647066"/>
    <w:rsid w:val="006766BB"/>
    <w:rsid w:val="006A54AA"/>
    <w:rsid w:val="007C1699"/>
    <w:rsid w:val="00830570"/>
    <w:rsid w:val="00844C75"/>
    <w:rsid w:val="008705E9"/>
    <w:rsid w:val="008727BA"/>
    <w:rsid w:val="00892982"/>
    <w:rsid w:val="008A053F"/>
    <w:rsid w:val="00935282"/>
    <w:rsid w:val="0095294C"/>
    <w:rsid w:val="009C1928"/>
    <w:rsid w:val="009F7FF1"/>
    <w:rsid w:val="00B052B8"/>
    <w:rsid w:val="00B2339F"/>
    <w:rsid w:val="00CD28AA"/>
    <w:rsid w:val="00D376F0"/>
    <w:rsid w:val="00E61CFA"/>
    <w:rsid w:val="00F16A14"/>
    <w:rsid w:val="00F70C67"/>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282"/>
  </w:style>
  <w:style w:type="paragraph" w:styleId="Heading2">
    <w:name w:val="heading 2"/>
    <w:basedOn w:val="Normal"/>
    <w:link w:val="Heading2Char"/>
    <w:uiPriority w:val="9"/>
    <w:qFormat/>
    <w:rsid w:val="006766BB"/>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Heading3">
    <w:name w:val="heading 3"/>
    <w:basedOn w:val="Normal"/>
    <w:link w:val="Heading3Char"/>
    <w:uiPriority w:val="9"/>
    <w:qFormat/>
    <w:rsid w:val="006766BB"/>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39B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2A39BF"/>
    <w:rPr>
      <w:b/>
      <w:bCs/>
    </w:rPr>
  </w:style>
  <w:style w:type="character" w:styleId="Hyperlink">
    <w:name w:val="Hyperlink"/>
    <w:basedOn w:val="DefaultParagraphFont"/>
    <w:uiPriority w:val="99"/>
    <w:unhideWhenUsed/>
    <w:rsid w:val="002A39BF"/>
    <w:rPr>
      <w:color w:val="0000FF"/>
      <w:u w:val="single"/>
    </w:rPr>
  </w:style>
  <w:style w:type="paragraph" w:styleId="BalloonText">
    <w:name w:val="Balloon Text"/>
    <w:basedOn w:val="Normal"/>
    <w:link w:val="BalloonTextChar"/>
    <w:uiPriority w:val="99"/>
    <w:semiHidden/>
    <w:unhideWhenUsed/>
    <w:rsid w:val="002A3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9BF"/>
    <w:rPr>
      <w:rFonts w:ascii="Tahoma" w:hAnsi="Tahoma" w:cs="Tahoma"/>
      <w:sz w:val="16"/>
      <w:szCs w:val="16"/>
    </w:rPr>
  </w:style>
  <w:style w:type="paragraph" w:styleId="ListParagraph">
    <w:name w:val="List Paragraph"/>
    <w:basedOn w:val="Normal"/>
    <w:uiPriority w:val="34"/>
    <w:qFormat/>
    <w:rsid w:val="003E34FC"/>
    <w:pPr>
      <w:ind w:left="720"/>
      <w:contextualSpacing/>
    </w:pPr>
  </w:style>
  <w:style w:type="paragraph" w:styleId="EndnoteText">
    <w:name w:val="endnote text"/>
    <w:basedOn w:val="Normal"/>
    <w:link w:val="EndnoteTextChar"/>
    <w:uiPriority w:val="99"/>
    <w:semiHidden/>
    <w:unhideWhenUsed/>
    <w:rsid w:val="006766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766BB"/>
    <w:rPr>
      <w:sz w:val="20"/>
      <w:szCs w:val="20"/>
    </w:rPr>
  </w:style>
  <w:style w:type="character" w:styleId="EndnoteReference">
    <w:name w:val="endnote reference"/>
    <w:basedOn w:val="DefaultParagraphFont"/>
    <w:uiPriority w:val="99"/>
    <w:semiHidden/>
    <w:unhideWhenUsed/>
    <w:rsid w:val="006766BB"/>
    <w:rPr>
      <w:vertAlign w:val="superscript"/>
    </w:rPr>
  </w:style>
  <w:style w:type="character" w:customStyle="1" w:styleId="Heading2Char">
    <w:name w:val="Heading 2 Char"/>
    <w:basedOn w:val="DefaultParagraphFont"/>
    <w:link w:val="Heading2"/>
    <w:uiPriority w:val="9"/>
    <w:rsid w:val="006766BB"/>
    <w:rPr>
      <w:rFonts w:ascii="Times New Roman" w:eastAsia="Times New Roman" w:hAnsi="Times New Roman" w:cs="Times New Roman"/>
      <w:b/>
      <w:bCs/>
      <w:sz w:val="36"/>
      <w:szCs w:val="36"/>
      <w:lang w:eastAsia="hr-HR"/>
    </w:rPr>
  </w:style>
  <w:style w:type="character" w:customStyle="1" w:styleId="Heading3Char">
    <w:name w:val="Heading 3 Char"/>
    <w:basedOn w:val="DefaultParagraphFont"/>
    <w:link w:val="Heading3"/>
    <w:uiPriority w:val="9"/>
    <w:rsid w:val="006766BB"/>
    <w:rPr>
      <w:rFonts w:ascii="Times New Roman" w:eastAsia="Times New Roman" w:hAnsi="Times New Roman" w:cs="Times New Roman"/>
      <w:b/>
      <w:bCs/>
      <w:sz w:val="27"/>
      <w:szCs w:val="27"/>
      <w:lang w:eastAsia="hr-HR"/>
    </w:rPr>
  </w:style>
  <w:style w:type="paragraph" w:customStyle="1" w:styleId="p2">
    <w:name w:val="p2"/>
    <w:basedOn w:val="Normal"/>
    <w:rsid w:val="006766B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s1">
    <w:name w:val="s1"/>
    <w:basedOn w:val="DefaultParagraphFont"/>
    <w:rsid w:val="00355880"/>
  </w:style>
  <w:style w:type="character" w:customStyle="1" w:styleId="apple-converted-space">
    <w:name w:val="apple-converted-space"/>
    <w:basedOn w:val="DefaultParagraphFont"/>
    <w:rsid w:val="00CD28AA"/>
  </w:style>
  <w:style w:type="table" w:styleId="TableGrid">
    <w:name w:val="Table Grid"/>
    <w:basedOn w:val="TableNormal"/>
    <w:uiPriority w:val="59"/>
    <w:rsid w:val="0056146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ragraphstyle">
    <w:name w:val="paragraph_style"/>
    <w:basedOn w:val="Normal"/>
    <w:rsid w:val="0021371D"/>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r="http://schemas.openxmlformats.org/officeDocument/2006/relationships" xmlns:w="http://schemas.openxmlformats.org/wordprocessingml/2006/main">
  <w:divs>
    <w:div w:id="1472410">
      <w:bodyDiv w:val="1"/>
      <w:marLeft w:val="0"/>
      <w:marRight w:val="0"/>
      <w:marTop w:val="0"/>
      <w:marBottom w:val="0"/>
      <w:divBdr>
        <w:top w:val="none" w:sz="0" w:space="0" w:color="auto"/>
        <w:left w:val="none" w:sz="0" w:space="0" w:color="auto"/>
        <w:bottom w:val="none" w:sz="0" w:space="0" w:color="auto"/>
        <w:right w:val="none" w:sz="0" w:space="0" w:color="auto"/>
      </w:divBdr>
    </w:div>
    <w:div w:id="13698457">
      <w:bodyDiv w:val="1"/>
      <w:marLeft w:val="0"/>
      <w:marRight w:val="0"/>
      <w:marTop w:val="0"/>
      <w:marBottom w:val="0"/>
      <w:divBdr>
        <w:top w:val="none" w:sz="0" w:space="0" w:color="auto"/>
        <w:left w:val="none" w:sz="0" w:space="0" w:color="auto"/>
        <w:bottom w:val="none" w:sz="0" w:space="0" w:color="auto"/>
        <w:right w:val="none" w:sz="0" w:space="0" w:color="auto"/>
      </w:divBdr>
    </w:div>
    <w:div w:id="110054609">
      <w:bodyDiv w:val="1"/>
      <w:marLeft w:val="0"/>
      <w:marRight w:val="0"/>
      <w:marTop w:val="0"/>
      <w:marBottom w:val="0"/>
      <w:divBdr>
        <w:top w:val="none" w:sz="0" w:space="0" w:color="auto"/>
        <w:left w:val="none" w:sz="0" w:space="0" w:color="auto"/>
        <w:bottom w:val="none" w:sz="0" w:space="0" w:color="auto"/>
        <w:right w:val="none" w:sz="0" w:space="0" w:color="auto"/>
      </w:divBdr>
    </w:div>
    <w:div w:id="558593336">
      <w:bodyDiv w:val="1"/>
      <w:marLeft w:val="0"/>
      <w:marRight w:val="0"/>
      <w:marTop w:val="0"/>
      <w:marBottom w:val="0"/>
      <w:divBdr>
        <w:top w:val="none" w:sz="0" w:space="0" w:color="auto"/>
        <w:left w:val="none" w:sz="0" w:space="0" w:color="auto"/>
        <w:bottom w:val="none" w:sz="0" w:space="0" w:color="auto"/>
        <w:right w:val="none" w:sz="0" w:space="0" w:color="auto"/>
      </w:divBdr>
    </w:div>
    <w:div w:id="658191372">
      <w:bodyDiv w:val="1"/>
      <w:marLeft w:val="0"/>
      <w:marRight w:val="0"/>
      <w:marTop w:val="0"/>
      <w:marBottom w:val="0"/>
      <w:divBdr>
        <w:top w:val="none" w:sz="0" w:space="0" w:color="auto"/>
        <w:left w:val="none" w:sz="0" w:space="0" w:color="auto"/>
        <w:bottom w:val="none" w:sz="0" w:space="0" w:color="auto"/>
        <w:right w:val="none" w:sz="0" w:space="0" w:color="auto"/>
      </w:divBdr>
    </w:div>
    <w:div w:id="726344438">
      <w:bodyDiv w:val="1"/>
      <w:marLeft w:val="0"/>
      <w:marRight w:val="0"/>
      <w:marTop w:val="0"/>
      <w:marBottom w:val="0"/>
      <w:divBdr>
        <w:top w:val="none" w:sz="0" w:space="0" w:color="auto"/>
        <w:left w:val="none" w:sz="0" w:space="0" w:color="auto"/>
        <w:bottom w:val="none" w:sz="0" w:space="0" w:color="auto"/>
        <w:right w:val="none" w:sz="0" w:space="0" w:color="auto"/>
      </w:divBdr>
    </w:div>
    <w:div w:id="770588908">
      <w:bodyDiv w:val="1"/>
      <w:marLeft w:val="0"/>
      <w:marRight w:val="0"/>
      <w:marTop w:val="0"/>
      <w:marBottom w:val="0"/>
      <w:divBdr>
        <w:top w:val="none" w:sz="0" w:space="0" w:color="auto"/>
        <w:left w:val="none" w:sz="0" w:space="0" w:color="auto"/>
        <w:bottom w:val="none" w:sz="0" w:space="0" w:color="auto"/>
        <w:right w:val="none" w:sz="0" w:space="0" w:color="auto"/>
      </w:divBdr>
    </w:div>
    <w:div w:id="788821397">
      <w:bodyDiv w:val="1"/>
      <w:marLeft w:val="0"/>
      <w:marRight w:val="0"/>
      <w:marTop w:val="0"/>
      <w:marBottom w:val="0"/>
      <w:divBdr>
        <w:top w:val="none" w:sz="0" w:space="0" w:color="auto"/>
        <w:left w:val="none" w:sz="0" w:space="0" w:color="auto"/>
        <w:bottom w:val="none" w:sz="0" w:space="0" w:color="auto"/>
        <w:right w:val="none" w:sz="0" w:space="0" w:color="auto"/>
      </w:divBdr>
    </w:div>
    <w:div w:id="1079671071">
      <w:bodyDiv w:val="1"/>
      <w:marLeft w:val="0"/>
      <w:marRight w:val="0"/>
      <w:marTop w:val="0"/>
      <w:marBottom w:val="0"/>
      <w:divBdr>
        <w:top w:val="none" w:sz="0" w:space="0" w:color="auto"/>
        <w:left w:val="none" w:sz="0" w:space="0" w:color="auto"/>
        <w:bottom w:val="none" w:sz="0" w:space="0" w:color="auto"/>
        <w:right w:val="none" w:sz="0" w:space="0" w:color="auto"/>
      </w:divBdr>
    </w:div>
    <w:div w:id="1300262807">
      <w:bodyDiv w:val="1"/>
      <w:marLeft w:val="0"/>
      <w:marRight w:val="0"/>
      <w:marTop w:val="0"/>
      <w:marBottom w:val="0"/>
      <w:divBdr>
        <w:top w:val="none" w:sz="0" w:space="0" w:color="auto"/>
        <w:left w:val="none" w:sz="0" w:space="0" w:color="auto"/>
        <w:bottom w:val="none" w:sz="0" w:space="0" w:color="auto"/>
        <w:right w:val="none" w:sz="0" w:space="0" w:color="auto"/>
      </w:divBdr>
      <w:divsChild>
        <w:div w:id="831524794">
          <w:marLeft w:val="0"/>
          <w:marRight w:val="0"/>
          <w:marTop w:val="0"/>
          <w:marBottom w:val="0"/>
          <w:divBdr>
            <w:top w:val="none" w:sz="0" w:space="0" w:color="auto"/>
            <w:left w:val="none" w:sz="0" w:space="0" w:color="auto"/>
            <w:bottom w:val="none" w:sz="0" w:space="0" w:color="auto"/>
            <w:right w:val="none" w:sz="0" w:space="0" w:color="auto"/>
          </w:divBdr>
          <w:divsChild>
            <w:div w:id="284427923">
              <w:marLeft w:val="0"/>
              <w:marRight w:val="0"/>
              <w:marTop w:val="0"/>
              <w:marBottom w:val="0"/>
              <w:divBdr>
                <w:top w:val="none" w:sz="0" w:space="0" w:color="auto"/>
                <w:left w:val="none" w:sz="0" w:space="0" w:color="auto"/>
                <w:bottom w:val="none" w:sz="0" w:space="0" w:color="auto"/>
                <w:right w:val="none" w:sz="0" w:space="0" w:color="auto"/>
              </w:divBdr>
              <w:divsChild>
                <w:div w:id="1477258954">
                  <w:marLeft w:val="0"/>
                  <w:marRight w:val="0"/>
                  <w:marTop w:val="0"/>
                  <w:marBottom w:val="0"/>
                  <w:divBdr>
                    <w:top w:val="none" w:sz="0" w:space="0" w:color="auto"/>
                    <w:left w:val="none" w:sz="0" w:space="0" w:color="auto"/>
                    <w:bottom w:val="none" w:sz="0" w:space="0" w:color="auto"/>
                    <w:right w:val="none" w:sz="0" w:space="0" w:color="auto"/>
                  </w:divBdr>
                  <w:divsChild>
                    <w:div w:id="15183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877629">
      <w:bodyDiv w:val="1"/>
      <w:marLeft w:val="0"/>
      <w:marRight w:val="0"/>
      <w:marTop w:val="0"/>
      <w:marBottom w:val="0"/>
      <w:divBdr>
        <w:top w:val="none" w:sz="0" w:space="0" w:color="auto"/>
        <w:left w:val="none" w:sz="0" w:space="0" w:color="auto"/>
        <w:bottom w:val="none" w:sz="0" w:space="0" w:color="auto"/>
        <w:right w:val="none" w:sz="0" w:space="0" w:color="auto"/>
      </w:divBdr>
      <w:divsChild>
        <w:div w:id="1102608611">
          <w:marLeft w:val="0"/>
          <w:marRight w:val="0"/>
          <w:marTop w:val="0"/>
          <w:marBottom w:val="0"/>
          <w:divBdr>
            <w:top w:val="none" w:sz="0" w:space="0" w:color="auto"/>
            <w:left w:val="none" w:sz="0" w:space="0" w:color="auto"/>
            <w:bottom w:val="none" w:sz="0" w:space="0" w:color="auto"/>
            <w:right w:val="none" w:sz="0" w:space="0" w:color="auto"/>
          </w:divBdr>
          <w:divsChild>
            <w:div w:id="148330427">
              <w:marLeft w:val="0"/>
              <w:marRight w:val="0"/>
              <w:marTop w:val="0"/>
              <w:marBottom w:val="0"/>
              <w:divBdr>
                <w:top w:val="none" w:sz="0" w:space="0" w:color="auto"/>
                <w:left w:val="none" w:sz="0" w:space="0" w:color="auto"/>
                <w:bottom w:val="none" w:sz="0" w:space="0" w:color="auto"/>
                <w:right w:val="none" w:sz="0" w:space="0" w:color="auto"/>
              </w:divBdr>
              <w:divsChild>
                <w:div w:id="765230492">
                  <w:marLeft w:val="0"/>
                  <w:marRight w:val="0"/>
                  <w:marTop w:val="0"/>
                  <w:marBottom w:val="0"/>
                  <w:divBdr>
                    <w:top w:val="none" w:sz="0" w:space="0" w:color="auto"/>
                    <w:left w:val="none" w:sz="0" w:space="0" w:color="auto"/>
                    <w:bottom w:val="none" w:sz="0" w:space="0" w:color="auto"/>
                    <w:right w:val="none" w:sz="0" w:space="0" w:color="auto"/>
                  </w:divBdr>
                  <w:divsChild>
                    <w:div w:id="8513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81712">
          <w:marLeft w:val="0"/>
          <w:marRight w:val="0"/>
          <w:marTop w:val="0"/>
          <w:marBottom w:val="0"/>
          <w:divBdr>
            <w:top w:val="none" w:sz="0" w:space="0" w:color="auto"/>
            <w:left w:val="none" w:sz="0" w:space="0" w:color="auto"/>
            <w:bottom w:val="none" w:sz="0" w:space="0" w:color="auto"/>
            <w:right w:val="none" w:sz="0" w:space="0" w:color="auto"/>
          </w:divBdr>
          <w:divsChild>
            <w:div w:id="1722286700">
              <w:marLeft w:val="0"/>
              <w:marRight w:val="0"/>
              <w:marTop w:val="0"/>
              <w:marBottom w:val="0"/>
              <w:divBdr>
                <w:top w:val="none" w:sz="0" w:space="0" w:color="auto"/>
                <w:left w:val="none" w:sz="0" w:space="0" w:color="auto"/>
                <w:bottom w:val="none" w:sz="0" w:space="0" w:color="auto"/>
                <w:right w:val="none" w:sz="0" w:space="0" w:color="auto"/>
              </w:divBdr>
              <w:divsChild>
                <w:div w:id="1358700482">
                  <w:marLeft w:val="0"/>
                  <w:marRight w:val="0"/>
                  <w:marTop w:val="0"/>
                  <w:marBottom w:val="0"/>
                  <w:divBdr>
                    <w:top w:val="none" w:sz="0" w:space="0" w:color="auto"/>
                    <w:left w:val="none" w:sz="0" w:space="0" w:color="auto"/>
                    <w:bottom w:val="none" w:sz="0" w:space="0" w:color="auto"/>
                    <w:right w:val="none" w:sz="0" w:space="0" w:color="auto"/>
                  </w:divBdr>
                  <w:divsChild>
                    <w:div w:id="15153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3718">
          <w:marLeft w:val="0"/>
          <w:marRight w:val="0"/>
          <w:marTop w:val="0"/>
          <w:marBottom w:val="0"/>
          <w:divBdr>
            <w:top w:val="none" w:sz="0" w:space="0" w:color="auto"/>
            <w:left w:val="none" w:sz="0" w:space="0" w:color="auto"/>
            <w:bottom w:val="none" w:sz="0" w:space="0" w:color="auto"/>
            <w:right w:val="none" w:sz="0" w:space="0" w:color="auto"/>
          </w:divBdr>
          <w:divsChild>
            <w:div w:id="415517401">
              <w:marLeft w:val="0"/>
              <w:marRight w:val="0"/>
              <w:marTop w:val="0"/>
              <w:marBottom w:val="0"/>
              <w:divBdr>
                <w:top w:val="none" w:sz="0" w:space="0" w:color="auto"/>
                <w:left w:val="none" w:sz="0" w:space="0" w:color="auto"/>
                <w:bottom w:val="none" w:sz="0" w:space="0" w:color="auto"/>
                <w:right w:val="none" w:sz="0" w:space="0" w:color="auto"/>
              </w:divBdr>
              <w:divsChild>
                <w:div w:id="122577023">
                  <w:marLeft w:val="0"/>
                  <w:marRight w:val="0"/>
                  <w:marTop w:val="0"/>
                  <w:marBottom w:val="0"/>
                  <w:divBdr>
                    <w:top w:val="none" w:sz="0" w:space="0" w:color="auto"/>
                    <w:left w:val="none" w:sz="0" w:space="0" w:color="auto"/>
                    <w:bottom w:val="none" w:sz="0" w:space="0" w:color="auto"/>
                    <w:right w:val="none" w:sz="0" w:space="0" w:color="auto"/>
                  </w:divBdr>
                  <w:divsChild>
                    <w:div w:id="72791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752946">
      <w:bodyDiv w:val="1"/>
      <w:marLeft w:val="0"/>
      <w:marRight w:val="0"/>
      <w:marTop w:val="0"/>
      <w:marBottom w:val="0"/>
      <w:divBdr>
        <w:top w:val="none" w:sz="0" w:space="0" w:color="auto"/>
        <w:left w:val="none" w:sz="0" w:space="0" w:color="auto"/>
        <w:bottom w:val="none" w:sz="0" w:space="0" w:color="auto"/>
        <w:right w:val="none" w:sz="0" w:space="0" w:color="auto"/>
      </w:divBdr>
      <w:divsChild>
        <w:div w:id="2125885220">
          <w:marLeft w:val="0"/>
          <w:marRight w:val="0"/>
          <w:marTop w:val="0"/>
          <w:marBottom w:val="0"/>
          <w:divBdr>
            <w:top w:val="none" w:sz="0" w:space="0" w:color="auto"/>
            <w:left w:val="none" w:sz="0" w:space="0" w:color="auto"/>
            <w:bottom w:val="none" w:sz="0" w:space="0" w:color="auto"/>
            <w:right w:val="none" w:sz="0" w:space="0" w:color="auto"/>
          </w:divBdr>
          <w:divsChild>
            <w:div w:id="2093238727">
              <w:marLeft w:val="0"/>
              <w:marRight w:val="0"/>
              <w:marTop w:val="0"/>
              <w:marBottom w:val="0"/>
              <w:divBdr>
                <w:top w:val="none" w:sz="0" w:space="0" w:color="auto"/>
                <w:left w:val="none" w:sz="0" w:space="0" w:color="auto"/>
                <w:bottom w:val="none" w:sz="0" w:space="0" w:color="auto"/>
                <w:right w:val="none" w:sz="0" w:space="0" w:color="auto"/>
              </w:divBdr>
              <w:divsChild>
                <w:div w:id="2071727305">
                  <w:marLeft w:val="0"/>
                  <w:marRight w:val="0"/>
                  <w:marTop w:val="0"/>
                  <w:marBottom w:val="0"/>
                  <w:divBdr>
                    <w:top w:val="none" w:sz="0" w:space="0" w:color="auto"/>
                    <w:left w:val="none" w:sz="0" w:space="0" w:color="auto"/>
                    <w:bottom w:val="none" w:sz="0" w:space="0" w:color="auto"/>
                    <w:right w:val="none" w:sz="0" w:space="0" w:color="auto"/>
                  </w:divBdr>
                  <w:divsChild>
                    <w:div w:id="66559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84428">
          <w:marLeft w:val="0"/>
          <w:marRight w:val="0"/>
          <w:marTop w:val="0"/>
          <w:marBottom w:val="0"/>
          <w:divBdr>
            <w:top w:val="none" w:sz="0" w:space="0" w:color="auto"/>
            <w:left w:val="none" w:sz="0" w:space="0" w:color="auto"/>
            <w:bottom w:val="none" w:sz="0" w:space="0" w:color="auto"/>
            <w:right w:val="none" w:sz="0" w:space="0" w:color="auto"/>
          </w:divBdr>
          <w:divsChild>
            <w:div w:id="470943022">
              <w:marLeft w:val="0"/>
              <w:marRight w:val="0"/>
              <w:marTop w:val="0"/>
              <w:marBottom w:val="0"/>
              <w:divBdr>
                <w:top w:val="none" w:sz="0" w:space="0" w:color="auto"/>
                <w:left w:val="none" w:sz="0" w:space="0" w:color="auto"/>
                <w:bottom w:val="none" w:sz="0" w:space="0" w:color="auto"/>
                <w:right w:val="none" w:sz="0" w:space="0" w:color="auto"/>
              </w:divBdr>
              <w:divsChild>
                <w:div w:id="38822139">
                  <w:marLeft w:val="0"/>
                  <w:marRight w:val="0"/>
                  <w:marTop w:val="0"/>
                  <w:marBottom w:val="0"/>
                  <w:divBdr>
                    <w:top w:val="none" w:sz="0" w:space="0" w:color="auto"/>
                    <w:left w:val="none" w:sz="0" w:space="0" w:color="auto"/>
                    <w:bottom w:val="none" w:sz="0" w:space="0" w:color="auto"/>
                    <w:right w:val="none" w:sz="0" w:space="0" w:color="auto"/>
                  </w:divBdr>
                  <w:divsChild>
                    <w:div w:id="16350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6863">
          <w:marLeft w:val="0"/>
          <w:marRight w:val="0"/>
          <w:marTop w:val="0"/>
          <w:marBottom w:val="0"/>
          <w:divBdr>
            <w:top w:val="none" w:sz="0" w:space="0" w:color="auto"/>
            <w:left w:val="none" w:sz="0" w:space="0" w:color="auto"/>
            <w:bottom w:val="none" w:sz="0" w:space="0" w:color="auto"/>
            <w:right w:val="none" w:sz="0" w:space="0" w:color="auto"/>
          </w:divBdr>
          <w:divsChild>
            <w:div w:id="1266033064">
              <w:marLeft w:val="0"/>
              <w:marRight w:val="0"/>
              <w:marTop w:val="0"/>
              <w:marBottom w:val="0"/>
              <w:divBdr>
                <w:top w:val="none" w:sz="0" w:space="0" w:color="auto"/>
                <w:left w:val="none" w:sz="0" w:space="0" w:color="auto"/>
                <w:bottom w:val="none" w:sz="0" w:space="0" w:color="auto"/>
                <w:right w:val="none" w:sz="0" w:space="0" w:color="auto"/>
              </w:divBdr>
              <w:divsChild>
                <w:div w:id="1586307990">
                  <w:marLeft w:val="0"/>
                  <w:marRight w:val="0"/>
                  <w:marTop w:val="0"/>
                  <w:marBottom w:val="0"/>
                  <w:divBdr>
                    <w:top w:val="none" w:sz="0" w:space="0" w:color="auto"/>
                    <w:left w:val="none" w:sz="0" w:space="0" w:color="auto"/>
                    <w:bottom w:val="none" w:sz="0" w:space="0" w:color="auto"/>
                    <w:right w:val="none" w:sz="0" w:space="0" w:color="auto"/>
                  </w:divBdr>
                  <w:divsChild>
                    <w:div w:id="39323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1307">
          <w:marLeft w:val="0"/>
          <w:marRight w:val="0"/>
          <w:marTop w:val="0"/>
          <w:marBottom w:val="0"/>
          <w:divBdr>
            <w:top w:val="none" w:sz="0" w:space="0" w:color="auto"/>
            <w:left w:val="none" w:sz="0" w:space="0" w:color="auto"/>
            <w:bottom w:val="none" w:sz="0" w:space="0" w:color="auto"/>
            <w:right w:val="none" w:sz="0" w:space="0" w:color="auto"/>
          </w:divBdr>
          <w:divsChild>
            <w:div w:id="1070074757">
              <w:marLeft w:val="0"/>
              <w:marRight w:val="0"/>
              <w:marTop w:val="0"/>
              <w:marBottom w:val="0"/>
              <w:divBdr>
                <w:top w:val="none" w:sz="0" w:space="0" w:color="auto"/>
                <w:left w:val="none" w:sz="0" w:space="0" w:color="auto"/>
                <w:bottom w:val="none" w:sz="0" w:space="0" w:color="auto"/>
                <w:right w:val="none" w:sz="0" w:space="0" w:color="auto"/>
              </w:divBdr>
              <w:divsChild>
                <w:div w:id="145627890">
                  <w:marLeft w:val="0"/>
                  <w:marRight w:val="0"/>
                  <w:marTop w:val="0"/>
                  <w:marBottom w:val="0"/>
                  <w:divBdr>
                    <w:top w:val="none" w:sz="0" w:space="0" w:color="auto"/>
                    <w:left w:val="none" w:sz="0" w:space="0" w:color="auto"/>
                    <w:bottom w:val="none" w:sz="0" w:space="0" w:color="auto"/>
                    <w:right w:val="none" w:sz="0" w:space="0" w:color="auto"/>
                  </w:divBdr>
                  <w:divsChild>
                    <w:div w:id="4823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08283">
          <w:marLeft w:val="0"/>
          <w:marRight w:val="0"/>
          <w:marTop w:val="0"/>
          <w:marBottom w:val="0"/>
          <w:divBdr>
            <w:top w:val="none" w:sz="0" w:space="0" w:color="auto"/>
            <w:left w:val="none" w:sz="0" w:space="0" w:color="auto"/>
            <w:bottom w:val="none" w:sz="0" w:space="0" w:color="auto"/>
            <w:right w:val="none" w:sz="0" w:space="0" w:color="auto"/>
          </w:divBdr>
          <w:divsChild>
            <w:div w:id="1533611808">
              <w:marLeft w:val="0"/>
              <w:marRight w:val="0"/>
              <w:marTop w:val="0"/>
              <w:marBottom w:val="0"/>
              <w:divBdr>
                <w:top w:val="none" w:sz="0" w:space="0" w:color="auto"/>
                <w:left w:val="none" w:sz="0" w:space="0" w:color="auto"/>
                <w:bottom w:val="none" w:sz="0" w:space="0" w:color="auto"/>
                <w:right w:val="none" w:sz="0" w:space="0" w:color="auto"/>
              </w:divBdr>
              <w:divsChild>
                <w:div w:id="1244528996">
                  <w:marLeft w:val="0"/>
                  <w:marRight w:val="0"/>
                  <w:marTop w:val="0"/>
                  <w:marBottom w:val="0"/>
                  <w:divBdr>
                    <w:top w:val="none" w:sz="0" w:space="0" w:color="auto"/>
                    <w:left w:val="none" w:sz="0" w:space="0" w:color="auto"/>
                    <w:bottom w:val="none" w:sz="0" w:space="0" w:color="auto"/>
                    <w:right w:val="none" w:sz="0" w:space="0" w:color="auto"/>
                  </w:divBdr>
                  <w:divsChild>
                    <w:div w:id="146774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fotoklubze.files.wordpress.com/2011/07/depth_of_field.jpg" TargetMode="External"/><Relationship Id="rId26" Type="http://schemas.openxmlformats.org/officeDocument/2006/relationships/hyperlink" Target="https://produto.mercadolivre.com.br/MLB-1273176996-macro-reverse-reversor-58-58mm-p-canon-rebel-eos-18-55mm-_J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hyperlink" Target="https://www.sony.ba/electronics/sto-je-otvor-blende-dubina-polja" TargetMode="External"/><Relationship Id="rId7" Type="http://schemas.openxmlformats.org/officeDocument/2006/relationships/hyperlink" Target="https://www.google.com/url?sa=i&amp;url=https%3A%2F%2Fwww.youtube.com%2Fwatch%3Fv%3D9sHIr_w8154&amp;psig=AOvVaw14-Z81Od_GEDba_vNLGCko&amp;ust=1577643432703000&amp;source=images&amp;cd=vfe&amp;ved=0CAkQjhxqFwoTCKDw_oD62OYCFQAAAAAdAAAAABAJ" TargetMode="External"/><Relationship Id="rId12" Type="http://schemas.openxmlformats.org/officeDocument/2006/relationships/hyperlink" Target="http://kuzam.net/wp-content/uploads/2010/04/depth.jpg" TargetMode="External"/><Relationship Id="rId17" Type="http://schemas.openxmlformats.org/officeDocument/2006/relationships/image" Target="media/image9.png"/><Relationship Id="rId25" Type="http://schemas.openxmlformats.org/officeDocument/2006/relationships/hyperlink" Target="https://www.hippopx.com/hr/depth-of-field-field-grass-soccer-soccer-ball-sports-field-stadium-312828" TargetMode="External"/><Relationship Id="rId33" Type="http://schemas.openxmlformats.org/officeDocument/2006/relationships/hyperlink" Target="https://fotoklubze.wordpress.com/2011/07/26/dubinska-ostrina-dubina-polja-depth-of-fiel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hyperlink" Target="http://www.dofmaster.com/dofj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hippopx.com/hr/depth-of-field-field-grass-nature-plants-360691" TargetMode="External"/><Relationship Id="rId32" Type="http://schemas.openxmlformats.org/officeDocument/2006/relationships/hyperlink" Target="https://fotoklubze.wordpress.com/2011/07/26/dubinska-ostrina-dubina-polja-depth-of-field/" TargetMode="External"/><Relationship Id="rId37" Type="http://schemas.openxmlformats.org/officeDocument/2006/relationships/hyperlink" Target="https://www.google.com/search?q=circles+of+confusion&amp;client=firefox-b-d&amp;source=lnms&amp;tbm=isch&amp;sa=X&amp;ved=2ahUKEwjE_Oby-djmAhUrtYsKHQpsDuUQ_AUoAXoECAsQAw&amp;biw=1440&amp;bih=750#imgrc=6gymcWxUkLyxlM&amp;imgdii=nLpZucDkjTqJ3M" TargetMode="Externa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www.google.com/url?sa=i&amp;url=https%3A%2F%2Fwww.youtube.com%2Fwatch%3Fv%3D9sHIr_w8154&amp;psig=AOvVaw14-Z81Od_GEDba_vNLGCko&amp;ust=1577643432703000&amp;source=images&amp;cd=vfe&amp;ved=0CAkQjhxqFwoTCKDw_oD62OYCFQAAAAAdAAAAABAJ" TargetMode="External"/><Relationship Id="rId28" Type="http://schemas.openxmlformats.org/officeDocument/2006/relationships/hyperlink" Target="http://kuzam.net/depth-of-the-field-ili-dubina-polja/" TargetMode="External"/><Relationship Id="rId36" Type="http://schemas.openxmlformats.org/officeDocument/2006/relationships/hyperlink" Target="http://www.am.unze.ba/pzi/2008/DzihanaMunevera/krug.html" TargetMode="Externa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yperlink" Target="http://karike.ba/koji-mobitel-kupiti/otvor-blende-demonstracija-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hyperlink" Target="https://www.google.com/search?q=close+up+filteri&amp;client=firefox-b-d&amp;source=lnms&amp;tbm=isch&amp;sa=X&amp;ved=2ahUKEwj28tW1x9jmAhVNiYsKHVSRD3cQ_AUoAXoECAsQAw&amp;biw=1440&amp;bih=750#imgrc=7k7gkr0NjGM-sM" TargetMode="External"/><Relationship Id="rId30" Type="http://schemas.openxmlformats.org/officeDocument/2006/relationships/hyperlink" Target="http://lukazanic.com/blendabokeh-za-pocetnike/" TargetMode="External"/><Relationship Id="rId35" Type="http://schemas.openxmlformats.org/officeDocument/2006/relationships/hyperlink" Target="https://www.google.com/search?q=Dubina+polja+(depth+of+field)&amp;client=firefox-b-d&amp;source=lnms&amp;tbm=isch&amp;sa=X&amp;ved=2ahUKEwit38uWy9jmAhXwwosKHQomCE8Q_AUoAXoECAsQAw&amp;biw=1440&amp;bih=750#imgrc=wToqI4y9KfVP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11</Pages>
  <Words>2676</Words>
  <Characters>15203</Characters>
  <Application>Microsoft Office Word</Application>
  <DocSecurity>0</DocSecurity>
  <Lines>310</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2019-12-28T13:54:00Z</dcterms:created>
  <dcterms:modified xsi:type="dcterms:W3CDTF">2019-12-28T19:26:00Z</dcterms:modified>
</cp:coreProperties>
</file>